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B8814" w14:textId="77777777" w:rsidR="00365DAD" w:rsidRDefault="00365DAD">
      <w:pPr>
        <w:spacing w:after="0"/>
        <w:jc w:val="center"/>
        <w:rPr>
          <w:rFonts w:ascii="Times New Roman" w:hAnsi="Times New Roman" w:cs="Times New Roman"/>
          <w:b/>
          <w:sz w:val="32"/>
          <w:szCs w:val="32"/>
        </w:rPr>
      </w:pPr>
    </w:p>
    <w:p w14:paraId="1EC36293" w14:textId="77777777" w:rsidR="00365DAD" w:rsidRDefault="00365DAD">
      <w:pPr>
        <w:spacing w:after="0"/>
        <w:jc w:val="center"/>
        <w:rPr>
          <w:rFonts w:ascii="Times New Roman" w:hAnsi="Times New Roman" w:cs="Times New Roman"/>
          <w:b/>
          <w:sz w:val="32"/>
          <w:szCs w:val="32"/>
        </w:rPr>
      </w:pPr>
    </w:p>
    <w:p w14:paraId="1E3AB147" w14:textId="77777777" w:rsidR="00AB76EC" w:rsidRDefault="00AB76EC">
      <w:pPr>
        <w:spacing w:after="0"/>
        <w:jc w:val="center"/>
        <w:rPr>
          <w:rFonts w:ascii="Times New Roman" w:hAnsi="Times New Roman" w:cs="Times New Roman"/>
          <w:b/>
          <w:sz w:val="32"/>
          <w:szCs w:val="32"/>
        </w:rPr>
      </w:pPr>
    </w:p>
    <w:p w14:paraId="311E9C74" w14:textId="77777777" w:rsidR="00037B35" w:rsidRDefault="00037B35">
      <w:pPr>
        <w:spacing w:after="0"/>
        <w:jc w:val="center"/>
        <w:rPr>
          <w:rFonts w:ascii="Times New Roman" w:hAnsi="Times New Roman" w:cs="Times New Roman"/>
          <w:b/>
          <w:sz w:val="32"/>
          <w:szCs w:val="32"/>
        </w:rPr>
      </w:pPr>
    </w:p>
    <w:p w14:paraId="7E64E37B" w14:textId="77777777" w:rsidR="00037B35" w:rsidRDefault="00037B35">
      <w:pPr>
        <w:spacing w:after="0"/>
        <w:jc w:val="center"/>
        <w:rPr>
          <w:rFonts w:ascii="Times New Roman" w:hAnsi="Times New Roman" w:cs="Times New Roman"/>
          <w:b/>
          <w:sz w:val="32"/>
          <w:szCs w:val="32"/>
        </w:rPr>
      </w:pPr>
    </w:p>
    <w:p w14:paraId="48A95FF8" w14:textId="0D7CF0EA" w:rsidR="00365DAD" w:rsidRDefault="00516395">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МЕТОДИКА ЗА МОНИТОРИНГ НА </w:t>
      </w:r>
      <w:r w:rsidR="000A37DC">
        <w:rPr>
          <w:rFonts w:ascii="Times New Roman" w:hAnsi="Times New Roman" w:cs="Times New Roman"/>
          <w:b/>
          <w:sz w:val="32"/>
          <w:szCs w:val="32"/>
        </w:rPr>
        <w:t>СКАЛНИ</w:t>
      </w:r>
      <w:r w:rsidR="007E6E73">
        <w:rPr>
          <w:rFonts w:ascii="Times New Roman" w:hAnsi="Times New Roman" w:cs="Times New Roman"/>
          <w:b/>
          <w:sz w:val="32"/>
          <w:szCs w:val="32"/>
        </w:rPr>
        <w:t xml:space="preserve"> </w:t>
      </w:r>
      <w:r>
        <w:rPr>
          <w:rFonts w:ascii="Times New Roman" w:hAnsi="Times New Roman" w:cs="Times New Roman"/>
          <w:b/>
          <w:sz w:val="32"/>
          <w:szCs w:val="32"/>
        </w:rPr>
        <w:t xml:space="preserve">МЕСТООБИТАНИЯ </w:t>
      </w:r>
    </w:p>
    <w:p w14:paraId="24D37A46" w14:textId="77777777" w:rsidR="00365DAD" w:rsidRDefault="00365DAD">
      <w:pPr>
        <w:spacing w:after="0"/>
        <w:jc w:val="center"/>
        <w:rPr>
          <w:rFonts w:ascii="Times New Roman" w:hAnsi="Times New Roman" w:cs="Times New Roman"/>
          <w:sz w:val="24"/>
          <w:szCs w:val="24"/>
        </w:rPr>
      </w:pPr>
    </w:p>
    <w:p w14:paraId="6006865A" w14:textId="77777777" w:rsidR="00365DAD" w:rsidRDefault="00365DAD">
      <w:pPr>
        <w:spacing w:after="0"/>
        <w:jc w:val="center"/>
        <w:rPr>
          <w:rFonts w:ascii="Times New Roman" w:hAnsi="Times New Roman" w:cs="Times New Roman"/>
          <w:sz w:val="28"/>
          <w:szCs w:val="28"/>
        </w:rPr>
      </w:pPr>
    </w:p>
    <w:p w14:paraId="755D0A00" w14:textId="1E3E1E5A" w:rsidR="00365DAD" w:rsidRDefault="0069587F">
      <w:pPr>
        <w:spacing w:after="0"/>
        <w:jc w:val="center"/>
        <w:rPr>
          <w:rFonts w:ascii="Times New Roman" w:hAnsi="Times New Roman" w:cs="Times New Roman"/>
          <w:sz w:val="28"/>
          <w:szCs w:val="28"/>
        </w:rPr>
      </w:pPr>
      <w:r w:rsidRPr="0069587F">
        <w:rPr>
          <w:rFonts w:ascii="Times New Roman" w:hAnsi="Times New Roman" w:cs="Times New Roman"/>
          <w:noProof/>
          <w:sz w:val="28"/>
          <w:szCs w:val="28"/>
          <w:lang w:eastAsia="bg-BG"/>
        </w:rPr>
        <w:drawing>
          <wp:inline distT="0" distB="0" distL="0" distR="0" wp14:anchorId="4670DDC0" wp14:editId="67B98F66">
            <wp:extent cx="5760720" cy="4321595"/>
            <wp:effectExtent l="0" t="0" r="0" b="3175"/>
            <wp:docPr id="1" name="Picture 1" descr="G:\_000000_2023_OFERTA_IAOS_Metodiki_Habitati_11_07_2023\Snimki\za_Dobi\Skal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_000000_2023_OFERTA_IAOS_Metodiki_Habitati_11_07_2023\Snimki\za_Dobi\Skaln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4321595"/>
                    </a:xfrm>
                    <a:prstGeom prst="rect">
                      <a:avLst/>
                    </a:prstGeom>
                    <a:noFill/>
                    <a:ln>
                      <a:noFill/>
                    </a:ln>
                  </pic:spPr>
                </pic:pic>
              </a:graphicData>
            </a:graphic>
          </wp:inline>
        </w:drawing>
      </w:r>
    </w:p>
    <w:p w14:paraId="0EF9A369" w14:textId="77777777" w:rsidR="00AB76EC" w:rsidRPr="00AA0CF0" w:rsidRDefault="00AB76EC" w:rsidP="00AB76EC">
      <w:pPr>
        <w:spacing w:after="0"/>
        <w:jc w:val="right"/>
        <w:rPr>
          <w:rFonts w:ascii="Times New Roman" w:hAnsi="Times New Roman" w:cs="Times New Roman"/>
          <w:sz w:val="18"/>
          <w:szCs w:val="18"/>
        </w:rPr>
      </w:pPr>
      <w:bookmarkStart w:id="0" w:name="_Hlk152146497"/>
      <w:r w:rsidRPr="00AA0CF0">
        <w:rPr>
          <w:rFonts w:ascii="Times New Roman" w:hAnsi="Times New Roman" w:cs="Times New Roman"/>
          <w:sz w:val="18"/>
          <w:szCs w:val="18"/>
        </w:rPr>
        <w:t>Снимка: Росен Цонев©</w:t>
      </w:r>
    </w:p>
    <w:bookmarkEnd w:id="0"/>
    <w:p w14:paraId="0D55A401" w14:textId="77777777" w:rsidR="00365DAD" w:rsidRDefault="00365DAD">
      <w:pPr>
        <w:spacing w:after="0"/>
        <w:jc w:val="center"/>
        <w:rPr>
          <w:rFonts w:ascii="Times New Roman" w:hAnsi="Times New Roman" w:cs="Times New Roman"/>
          <w:sz w:val="28"/>
          <w:szCs w:val="28"/>
        </w:rPr>
      </w:pPr>
    </w:p>
    <w:p w14:paraId="2E79C10D" w14:textId="77777777" w:rsidR="00F37204" w:rsidRDefault="00F37204">
      <w:pPr>
        <w:spacing w:after="0"/>
        <w:jc w:val="center"/>
        <w:rPr>
          <w:rFonts w:ascii="Times New Roman" w:hAnsi="Times New Roman" w:cs="Times New Roman"/>
          <w:sz w:val="24"/>
          <w:szCs w:val="24"/>
        </w:rPr>
      </w:pPr>
    </w:p>
    <w:p w14:paraId="54BF2614" w14:textId="77777777" w:rsidR="0069587F" w:rsidRDefault="0069587F">
      <w:pPr>
        <w:spacing w:after="0"/>
        <w:jc w:val="center"/>
        <w:rPr>
          <w:rFonts w:ascii="Times New Roman" w:hAnsi="Times New Roman" w:cs="Times New Roman"/>
          <w:sz w:val="24"/>
          <w:szCs w:val="24"/>
        </w:rPr>
      </w:pPr>
    </w:p>
    <w:p w14:paraId="78DD56BB" w14:textId="77777777" w:rsidR="00037B35" w:rsidRDefault="00037B35">
      <w:pPr>
        <w:spacing w:after="0"/>
        <w:jc w:val="center"/>
        <w:rPr>
          <w:rFonts w:ascii="Times New Roman" w:hAnsi="Times New Roman" w:cs="Times New Roman"/>
          <w:sz w:val="24"/>
          <w:szCs w:val="24"/>
        </w:rPr>
      </w:pPr>
    </w:p>
    <w:p w14:paraId="1A574BD5" w14:textId="77777777" w:rsidR="00037B35" w:rsidRDefault="00037B35">
      <w:pPr>
        <w:spacing w:after="0"/>
        <w:jc w:val="center"/>
        <w:rPr>
          <w:rFonts w:ascii="Times New Roman" w:hAnsi="Times New Roman" w:cs="Times New Roman"/>
          <w:sz w:val="24"/>
          <w:szCs w:val="24"/>
        </w:rPr>
      </w:pPr>
    </w:p>
    <w:p w14:paraId="2204E700" w14:textId="77777777" w:rsidR="00037B35" w:rsidRDefault="00037B35">
      <w:pPr>
        <w:spacing w:after="0"/>
        <w:jc w:val="center"/>
        <w:rPr>
          <w:rFonts w:ascii="Times New Roman" w:hAnsi="Times New Roman" w:cs="Times New Roman"/>
          <w:sz w:val="24"/>
          <w:szCs w:val="24"/>
        </w:rPr>
      </w:pPr>
    </w:p>
    <w:p w14:paraId="31717946" w14:textId="77777777" w:rsidR="00365DAD" w:rsidRDefault="00516395">
      <w:pPr>
        <w:spacing w:after="0"/>
        <w:jc w:val="center"/>
        <w:rPr>
          <w:rFonts w:ascii="Times New Roman" w:hAnsi="Times New Roman" w:cs="Times New Roman"/>
          <w:sz w:val="24"/>
          <w:szCs w:val="24"/>
        </w:rPr>
      </w:pPr>
      <w:r>
        <w:rPr>
          <w:rFonts w:ascii="Times New Roman" w:hAnsi="Times New Roman" w:cs="Times New Roman"/>
          <w:sz w:val="24"/>
          <w:szCs w:val="24"/>
        </w:rPr>
        <w:t>ИАОС</w:t>
      </w:r>
    </w:p>
    <w:p w14:paraId="007EEDFD" w14:textId="77777777" w:rsidR="00365DAD" w:rsidRDefault="00365DAD">
      <w:pPr>
        <w:spacing w:after="0"/>
        <w:jc w:val="center"/>
        <w:rPr>
          <w:rFonts w:ascii="Times New Roman" w:hAnsi="Times New Roman" w:cs="Times New Roman"/>
          <w:sz w:val="24"/>
          <w:szCs w:val="24"/>
        </w:rPr>
      </w:pPr>
    </w:p>
    <w:p w14:paraId="207CC500" w14:textId="77777777" w:rsidR="00365DAD" w:rsidRDefault="00516395">
      <w:pPr>
        <w:spacing w:after="0"/>
        <w:jc w:val="center"/>
        <w:rPr>
          <w:rFonts w:ascii="Times New Roman" w:hAnsi="Times New Roman" w:cs="Times New Roman"/>
          <w:sz w:val="24"/>
          <w:szCs w:val="24"/>
        </w:rPr>
      </w:pPr>
      <w:r>
        <w:rPr>
          <w:rFonts w:ascii="Times New Roman" w:hAnsi="Times New Roman" w:cs="Times New Roman"/>
          <w:sz w:val="24"/>
          <w:szCs w:val="24"/>
        </w:rPr>
        <w:t>Ноември, 2023</w:t>
      </w:r>
    </w:p>
    <w:p w14:paraId="4DA924EB" w14:textId="77777777" w:rsidR="00037B35" w:rsidRDefault="00037B35">
      <w:pPr>
        <w:spacing w:after="0"/>
        <w:jc w:val="both"/>
        <w:rPr>
          <w:rFonts w:ascii="Times New Roman" w:hAnsi="Times New Roman" w:cs="Times New Roman"/>
          <w:sz w:val="24"/>
          <w:szCs w:val="24"/>
        </w:rPr>
      </w:pPr>
    </w:p>
    <w:p w14:paraId="0E03298B" w14:textId="2A5D7092" w:rsidR="00716D46" w:rsidRDefault="00716D46">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5DB457EB" w14:textId="77777777" w:rsidR="00716D46" w:rsidRDefault="00716D46">
      <w:pPr>
        <w:spacing w:after="0"/>
        <w:jc w:val="both"/>
        <w:rPr>
          <w:rFonts w:ascii="Times New Roman" w:hAnsi="Times New Roman" w:cs="Times New Roman"/>
          <w:sz w:val="24"/>
          <w:szCs w:val="24"/>
        </w:rPr>
      </w:pPr>
    </w:p>
    <w:p w14:paraId="452505B4" w14:textId="77777777" w:rsidR="00365DAD" w:rsidRDefault="00516395" w:rsidP="007E6E73">
      <w:pPr>
        <w:spacing w:after="0"/>
        <w:jc w:val="both"/>
        <w:rPr>
          <w:rFonts w:ascii="Times New Roman" w:hAnsi="Times New Roman" w:cs="Times New Roman"/>
          <w:b/>
          <w:sz w:val="24"/>
          <w:szCs w:val="24"/>
          <w:lang w:val="en-US"/>
        </w:rPr>
      </w:pPr>
      <w:r w:rsidRPr="007E6E73">
        <w:rPr>
          <w:rFonts w:ascii="Times New Roman" w:hAnsi="Times New Roman" w:cs="Times New Roman"/>
          <w:b/>
          <w:sz w:val="24"/>
          <w:szCs w:val="24"/>
        </w:rPr>
        <w:t>УВОД</w:t>
      </w:r>
    </w:p>
    <w:p w14:paraId="3BCC5B2B" w14:textId="41CC7A59" w:rsidR="00365DAD" w:rsidRDefault="00516395">
      <w:pPr>
        <w:pStyle w:val="ListParagraph"/>
        <w:spacing w:after="0"/>
        <w:ind w:left="0"/>
        <w:jc w:val="both"/>
        <w:rPr>
          <w:rFonts w:ascii="Times New Roman" w:hAnsi="Times New Roman" w:cs="Times New Roman"/>
          <w:sz w:val="24"/>
          <w:szCs w:val="24"/>
        </w:rPr>
      </w:pPr>
      <w:r w:rsidRPr="00716D46">
        <w:rPr>
          <w:rFonts w:ascii="Times New Roman" w:hAnsi="Times New Roman" w:cs="Times New Roman"/>
          <w:sz w:val="24"/>
          <w:szCs w:val="24"/>
        </w:rPr>
        <w:t>Настоящата методика</w:t>
      </w:r>
      <w:r w:rsidR="00F259BB" w:rsidRPr="00716D46">
        <w:rPr>
          <w:rFonts w:ascii="Times New Roman" w:hAnsi="Times New Roman" w:cs="Times New Roman"/>
          <w:sz w:val="24"/>
          <w:szCs w:val="24"/>
        </w:rPr>
        <w:t xml:space="preserve"> от рамков тип</w:t>
      </w:r>
      <w:r w:rsidRPr="00716D46">
        <w:rPr>
          <w:rFonts w:ascii="Times New Roman" w:hAnsi="Times New Roman" w:cs="Times New Roman"/>
          <w:sz w:val="24"/>
          <w:szCs w:val="24"/>
        </w:rPr>
        <w:t xml:space="preserve"> е предназначена за мониторинг на </w:t>
      </w:r>
      <w:r w:rsidR="000A37DC" w:rsidRPr="00716D46">
        <w:rPr>
          <w:rFonts w:ascii="Times New Roman" w:hAnsi="Times New Roman" w:cs="Times New Roman"/>
          <w:sz w:val="24"/>
          <w:szCs w:val="24"/>
        </w:rPr>
        <w:t>скални</w:t>
      </w:r>
      <w:r w:rsidRPr="00716D46">
        <w:rPr>
          <w:rFonts w:ascii="Times New Roman" w:hAnsi="Times New Roman" w:cs="Times New Roman"/>
          <w:sz w:val="24"/>
          <w:szCs w:val="24"/>
        </w:rPr>
        <w:t xml:space="preserve"> природни местообитания </w:t>
      </w:r>
      <w:r w:rsidR="007E6E73" w:rsidRPr="00716D46">
        <w:rPr>
          <w:rFonts w:ascii="Times New Roman" w:hAnsi="Times New Roman" w:cs="Times New Roman"/>
          <w:sz w:val="24"/>
          <w:szCs w:val="24"/>
        </w:rPr>
        <w:t>от Приложение №</w:t>
      </w:r>
      <w:r w:rsidR="00344949" w:rsidRPr="00716D46">
        <w:rPr>
          <w:rFonts w:ascii="Times New Roman" w:hAnsi="Times New Roman" w:cs="Times New Roman"/>
          <w:sz w:val="24"/>
          <w:szCs w:val="24"/>
        </w:rPr>
        <w:t xml:space="preserve"> </w:t>
      </w:r>
      <w:r w:rsidR="007E6E73" w:rsidRPr="00716D46">
        <w:rPr>
          <w:rFonts w:ascii="Times New Roman" w:hAnsi="Times New Roman" w:cs="Times New Roman"/>
          <w:sz w:val="24"/>
          <w:szCs w:val="24"/>
        </w:rPr>
        <w:t xml:space="preserve">1 на ДХ и на ЗБР, както </w:t>
      </w:r>
      <w:r w:rsidR="00716D46" w:rsidRPr="00716D46">
        <w:rPr>
          <w:rFonts w:ascii="Times New Roman" w:hAnsi="Times New Roman" w:cs="Times New Roman"/>
          <w:sz w:val="24"/>
          <w:szCs w:val="24"/>
        </w:rPr>
        <w:t>с</w:t>
      </w:r>
      <w:r w:rsidR="007E6E73" w:rsidRPr="00716D46">
        <w:rPr>
          <w:rFonts w:ascii="Times New Roman" w:hAnsi="Times New Roman" w:cs="Times New Roman"/>
          <w:sz w:val="24"/>
          <w:szCs w:val="24"/>
        </w:rPr>
        <w:t xml:space="preserve"> участието на </w:t>
      </w:r>
      <w:r w:rsidRPr="00716D46">
        <w:rPr>
          <w:rFonts w:ascii="Times New Roman" w:hAnsi="Times New Roman" w:cs="Times New Roman"/>
          <w:sz w:val="24"/>
          <w:szCs w:val="24"/>
        </w:rPr>
        <w:t>професионални учени</w:t>
      </w:r>
      <w:r w:rsidR="007E6E73" w:rsidRPr="00716D46">
        <w:rPr>
          <w:rFonts w:ascii="Times New Roman" w:hAnsi="Times New Roman" w:cs="Times New Roman"/>
          <w:sz w:val="24"/>
          <w:szCs w:val="24"/>
        </w:rPr>
        <w:t xml:space="preserve"> и изследователи</w:t>
      </w:r>
      <w:r w:rsidRPr="00716D46">
        <w:rPr>
          <w:rFonts w:ascii="Times New Roman" w:hAnsi="Times New Roman" w:cs="Times New Roman"/>
          <w:sz w:val="24"/>
          <w:szCs w:val="24"/>
        </w:rPr>
        <w:t xml:space="preserve">, така и от любители чрез подхода </w:t>
      </w:r>
      <w:r w:rsidR="007E6E73" w:rsidRPr="00716D46">
        <w:rPr>
          <w:rFonts w:ascii="Times New Roman" w:hAnsi="Times New Roman" w:cs="Times New Roman"/>
          <w:sz w:val="24"/>
          <w:szCs w:val="24"/>
        </w:rPr>
        <w:t>„</w:t>
      </w:r>
      <w:r w:rsidRPr="00716D46">
        <w:rPr>
          <w:rFonts w:ascii="Times New Roman" w:hAnsi="Times New Roman" w:cs="Times New Roman"/>
          <w:sz w:val="24"/>
          <w:szCs w:val="24"/>
        </w:rPr>
        <w:t>Гражданска наука</w:t>
      </w:r>
      <w:r w:rsidR="007E6E73" w:rsidRPr="00716D46">
        <w:rPr>
          <w:rFonts w:ascii="Times New Roman" w:hAnsi="Times New Roman" w:cs="Times New Roman"/>
          <w:sz w:val="24"/>
          <w:szCs w:val="24"/>
        </w:rPr>
        <w:t>“.</w:t>
      </w:r>
      <w:r w:rsidRPr="00716D46">
        <w:rPr>
          <w:rFonts w:ascii="Times New Roman" w:hAnsi="Times New Roman" w:cs="Times New Roman"/>
          <w:sz w:val="24"/>
          <w:szCs w:val="24"/>
        </w:rPr>
        <w:t xml:space="preserve"> Тя </w:t>
      </w:r>
      <w:r w:rsidR="007E6E73" w:rsidRPr="00716D46">
        <w:rPr>
          <w:rFonts w:ascii="Times New Roman" w:hAnsi="Times New Roman" w:cs="Times New Roman"/>
          <w:sz w:val="24"/>
          <w:szCs w:val="24"/>
        </w:rPr>
        <w:t>е съобразена</w:t>
      </w:r>
      <w:r w:rsidR="0026033F" w:rsidRPr="00716D46">
        <w:rPr>
          <w:rFonts w:ascii="Times New Roman" w:hAnsi="Times New Roman" w:cs="Times New Roman"/>
          <w:sz w:val="24"/>
          <w:szCs w:val="24"/>
        </w:rPr>
        <w:t xml:space="preserve"> с чл.1</w:t>
      </w:r>
      <w:r w:rsidR="00AA0CF0">
        <w:rPr>
          <w:rFonts w:ascii="Times New Roman" w:hAnsi="Times New Roman" w:cs="Times New Roman"/>
          <w:sz w:val="24"/>
          <w:szCs w:val="24"/>
          <w:lang w:val="en-US"/>
        </w:rPr>
        <w:t>1</w:t>
      </w:r>
      <w:r w:rsidR="0026033F" w:rsidRPr="00716D46">
        <w:rPr>
          <w:rFonts w:ascii="Times New Roman" w:hAnsi="Times New Roman" w:cs="Times New Roman"/>
          <w:sz w:val="24"/>
          <w:szCs w:val="24"/>
        </w:rPr>
        <w:t xml:space="preserve"> и чл. 17 на Директивата за местообитанията и </w:t>
      </w:r>
      <w:r w:rsidRPr="00716D46">
        <w:rPr>
          <w:rFonts w:ascii="Times New Roman" w:hAnsi="Times New Roman" w:cs="Times New Roman"/>
          <w:sz w:val="24"/>
          <w:szCs w:val="24"/>
        </w:rPr>
        <w:t>включва всички</w:t>
      </w:r>
      <w:r w:rsidRPr="00CF455C">
        <w:rPr>
          <w:rFonts w:ascii="Times New Roman" w:hAnsi="Times New Roman" w:cs="Times New Roman"/>
          <w:sz w:val="24"/>
          <w:szCs w:val="24"/>
        </w:rPr>
        <w:t xml:space="preserve"> елементи, съгласно </w:t>
      </w:r>
      <w:r w:rsidR="007E6E73" w:rsidRPr="00CF455C">
        <w:rPr>
          <w:rFonts w:ascii="Times New Roman" w:hAnsi="Times New Roman" w:cs="Times New Roman"/>
          <w:sz w:val="24"/>
          <w:szCs w:val="24"/>
        </w:rPr>
        <w:t xml:space="preserve">изискванията на </w:t>
      </w:r>
      <w:r w:rsidRPr="00CF455C">
        <w:rPr>
          <w:rFonts w:ascii="Times New Roman" w:hAnsi="Times New Roman" w:cs="Times New Roman"/>
          <w:sz w:val="24"/>
          <w:szCs w:val="24"/>
        </w:rPr>
        <w:t>Наредба № 2 от 18 декември 2006</w:t>
      </w:r>
      <w:r w:rsidRPr="00CF455C">
        <w:rPr>
          <w:rFonts w:cs="Calibri"/>
          <w:sz w:val="24"/>
          <w:szCs w:val="24"/>
        </w:rPr>
        <w:t xml:space="preserve"> </w:t>
      </w:r>
      <w:r w:rsidRPr="00CF455C">
        <w:rPr>
          <w:rFonts w:ascii="Times New Roman" w:hAnsi="Times New Roman" w:cs="Times New Roman"/>
          <w:sz w:val="24"/>
          <w:szCs w:val="24"/>
        </w:rPr>
        <w:t xml:space="preserve"> за</w:t>
      </w:r>
      <w:r>
        <w:rPr>
          <w:rFonts w:ascii="Times New Roman" w:hAnsi="Times New Roman" w:cs="Times New Roman"/>
          <w:sz w:val="24"/>
          <w:szCs w:val="24"/>
        </w:rPr>
        <w:t xml:space="preserve"> </w:t>
      </w:r>
      <w:r w:rsidR="00D309C2">
        <w:rPr>
          <w:rFonts w:ascii="Times New Roman" w:hAnsi="Times New Roman" w:cs="Times New Roman"/>
          <w:sz w:val="24"/>
          <w:szCs w:val="24"/>
        </w:rPr>
        <w:t xml:space="preserve">условията и реда за създаването и функционирането на </w:t>
      </w:r>
      <w:r w:rsidR="00691B59">
        <w:rPr>
          <w:rFonts w:ascii="Times New Roman" w:hAnsi="Times New Roman" w:cs="Times New Roman"/>
          <w:sz w:val="24"/>
          <w:szCs w:val="24"/>
        </w:rPr>
        <w:t xml:space="preserve">Националната система за мониторинг на състоянието на биологичното разнообразие </w:t>
      </w:r>
      <w:r w:rsidR="00F259BB">
        <w:rPr>
          <w:rFonts w:ascii="Times New Roman" w:hAnsi="Times New Roman" w:cs="Times New Roman"/>
          <w:sz w:val="24"/>
          <w:szCs w:val="24"/>
          <w:lang w:val="en-US"/>
        </w:rPr>
        <w:t>(</w:t>
      </w:r>
      <w:r>
        <w:rPr>
          <w:rFonts w:ascii="Times New Roman" w:hAnsi="Times New Roman" w:cs="Times New Roman"/>
          <w:sz w:val="24"/>
          <w:szCs w:val="24"/>
        </w:rPr>
        <w:t>НСМСБР</w:t>
      </w:r>
      <w:r w:rsidR="00F259BB">
        <w:rPr>
          <w:rFonts w:ascii="Times New Roman" w:hAnsi="Times New Roman" w:cs="Times New Roman"/>
          <w:sz w:val="24"/>
          <w:szCs w:val="24"/>
          <w:lang w:val="en-US"/>
        </w:rPr>
        <w:t>)</w:t>
      </w:r>
      <w:r>
        <w:rPr>
          <w:rFonts w:ascii="Times New Roman" w:hAnsi="Times New Roman" w:cs="Times New Roman"/>
          <w:sz w:val="24"/>
          <w:szCs w:val="24"/>
        </w:rPr>
        <w:t xml:space="preserve"> за </w:t>
      </w:r>
      <w:r w:rsidR="007E6E73">
        <w:rPr>
          <w:rFonts w:ascii="Times New Roman" w:hAnsi="Times New Roman" w:cs="Times New Roman"/>
          <w:sz w:val="24"/>
          <w:szCs w:val="24"/>
        </w:rPr>
        <w:t xml:space="preserve">извършване на </w:t>
      </w:r>
      <w:r>
        <w:rPr>
          <w:rFonts w:ascii="Times New Roman" w:hAnsi="Times New Roman" w:cs="Times New Roman"/>
          <w:sz w:val="24"/>
          <w:szCs w:val="24"/>
        </w:rPr>
        <w:t xml:space="preserve">мониторинг на </w:t>
      </w:r>
      <w:r w:rsidR="000A37DC">
        <w:rPr>
          <w:rFonts w:ascii="Times New Roman" w:hAnsi="Times New Roman" w:cs="Times New Roman"/>
          <w:sz w:val="24"/>
          <w:szCs w:val="24"/>
        </w:rPr>
        <w:t>скални</w:t>
      </w:r>
      <w:r>
        <w:rPr>
          <w:rFonts w:ascii="Times New Roman" w:hAnsi="Times New Roman" w:cs="Times New Roman"/>
          <w:sz w:val="24"/>
          <w:szCs w:val="24"/>
        </w:rPr>
        <w:t xml:space="preserve">те местообитания: наличната насочваща предварителна информация (описания на местообитанията, </w:t>
      </w:r>
      <w:r w:rsidR="0026033F">
        <w:rPr>
          <w:rFonts w:ascii="Times New Roman" w:hAnsi="Times New Roman" w:cs="Times New Roman"/>
          <w:sz w:val="24"/>
          <w:szCs w:val="24"/>
        </w:rPr>
        <w:t>м</w:t>
      </w:r>
      <w:r>
        <w:rPr>
          <w:rFonts w:ascii="Times New Roman" w:hAnsi="Times New Roman" w:cs="Times New Roman"/>
          <w:sz w:val="24"/>
          <w:szCs w:val="24"/>
        </w:rPr>
        <w:t>еста</w:t>
      </w:r>
      <w:r w:rsidR="007E6E73">
        <w:rPr>
          <w:rFonts w:ascii="Times New Roman" w:hAnsi="Times New Roman" w:cs="Times New Roman"/>
          <w:sz w:val="24"/>
          <w:szCs w:val="24"/>
        </w:rPr>
        <w:t>та</w:t>
      </w:r>
      <w:r>
        <w:rPr>
          <w:rFonts w:ascii="Times New Roman" w:hAnsi="Times New Roman" w:cs="Times New Roman"/>
          <w:sz w:val="24"/>
          <w:szCs w:val="24"/>
        </w:rPr>
        <w:t xml:space="preserve"> за мониторинг</w:t>
      </w:r>
      <w:r w:rsidR="00B010E3">
        <w:rPr>
          <w:rFonts w:ascii="Times New Roman" w:hAnsi="Times New Roman" w:cs="Times New Roman"/>
          <w:sz w:val="24"/>
          <w:szCs w:val="24"/>
          <w:lang w:val="en-US"/>
        </w:rPr>
        <w:t xml:space="preserve"> </w:t>
      </w:r>
      <w:r>
        <w:rPr>
          <w:rFonts w:ascii="Times New Roman" w:hAnsi="Times New Roman" w:cs="Times New Roman"/>
          <w:sz w:val="24"/>
          <w:szCs w:val="24"/>
          <w:lang w:val="en-US"/>
        </w:rPr>
        <w:t>(MM</w:t>
      </w:r>
      <w:r>
        <w:rPr>
          <w:rFonts w:ascii="Times New Roman" w:hAnsi="Times New Roman" w:cs="Times New Roman"/>
          <w:sz w:val="24"/>
          <w:szCs w:val="24"/>
        </w:rPr>
        <w:t>), параметрите за наблюдение на терен</w:t>
      </w:r>
      <w:r w:rsidR="00344949">
        <w:rPr>
          <w:rFonts w:ascii="Times New Roman" w:hAnsi="Times New Roman" w:cs="Times New Roman"/>
          <w:sz w:val="24"/>
          <w:szCs w:val="24"/>
        </w:rPr>
        <w:t>, в т.ч.</w:t>
      </w:r>
      <w:r w:rsidR="00F37204">
        <w:rPr>
          <w:rFonts w:ascii="Times New Roman" w:hAnsi="Times New Roman" w:cs="Times New Roman"/>
          <w:sz w:val="24"/>
          <w:szCs w:val="24"/>
        </w:rPr>
        <w:t xml:space="preserve"> </w:t>
      </w:r>
      <w:r>
        <w:rPr>
          <w:rFonts w:ascii="Times New Roman" w:hAnsi="Times New Roman" w:cs="Times New Roman"/>
          <w:sz w:val="24"/>
          <w:szCs w:val="24"/>
        </w:rPr>
        <w:t>възможните влияния и заплахи;</w:t>
      </w:r>
      <w:r w:rsidR="00E25021">
        <w:rPr>
          <w:rFonts w:ascii="Times New Roman" w:hAnsi="Times New Roman" w:cs="Times New Roman"/>
          <w:sz w:val="24"/>
          <w:szCs w:val="24"/>
        </w:rPr>
        <w:t xml:space="preserve"> </w:t>
      </w:r>
      <w:r w:rsidR="00E03358">
        <w:rPr>
          <w:rFonts w:ascii="Times New Roman" w:hAnsi="Times New Roman" w:cs="Times New Roman"/>
          <w:sz w:val="24"/>
          <w:szCs w:val="24"/>
        </w:rPr>
        <w:t xml:space="preserve">стандартизиран </w:t>
      </w:r>
      <w:r>
        <w:rPr>
          <w:rFonts w:ascii="Times New Roman" w:hAnsi="Times New Roman" w:cs="Times New Roman"/>
          <w:sz w:val="24"/>
          <w:szCs w:val="24"/>
        </w:rPr>
        <w:t>формуляр</w:t>
      </w:r>
      <w:r w:rsidR="00D309C2">
        <w:rPr>
          <w:rFonts w:ascii="Times New Roman" w:hAnsi="Times New Roman" w:cs="Times New Roman"/>
          <w:sz w:val="24"/>
          <w:szCs w:val="24"/>
          <w:lang w:val="en-US"/>
        </w:rPr>
        <w:t xml:space="preserve"> </w:t>
      </w:r>
      <w:r w:rsidR="00D309C2">
        <w:rPr>
          <w:rFonts w:ascii="Times New Roman" w:hAnsi="Times New Roman" w:cs="Times New Roman"/>
          <w:sz w:val="24"/>
          <w:szCs w:val="24"/>
        </w:rPr>
        <w:t>за събиране на данните</w:t>
      </w:r>
      <w:r w:rsidR="00E03358">
        <w:rPr>
          <w:rFonts w:ascii="Times New Roman" w:hAnsi="Times New Roman" w:cs="Times New Roman"/>
          <w:sz w:val="24"/>
          <w:szCs w:val="24"/>
        </w:rPr>
        <w:t>, ко</w:t>
      </w:r>
      <w:r w:rsidR="001D6243">
        <w:rPr>
          <w:rFonts w:ascii="Times New Roman" w:hAnsi="Times New Roman" w:cs="Times New Roman"/>
          <w:sz w:val="24"/>
          <w:szCs w:val="24"/>
        </w:rPr>
        <w:t>й</w:t>
      </w:r>
      <w:r w:rsidR="00E03358">
        <w:rPr>
          <w:rFonts w:ascii="Times New Roman" w:hAnsi="Times New Roman" w:cs="Times New Roman"/>
          <w:sz w:val="24"/>
          <w:szCs w:val="24"/>
        </w:rPr>
        <w:t xml:space="preserve">то </w:t>
      </w:r>
      <w:r w:rsidR="001D6243">
        <w:rPr>
          <w:rFonts w:ascii="Times New Roman" w:hAnsi="Times New Roman" w:cs="Times New Roman"/>
          <w:sz w:val="24"/>
          <w:szCs w:val="24"/>
        </w:rPr>
        <w:t xml:space="preserve">може да </w:t>
      </w:r>
      <w:r w:rsidR="00E03358">
        <w:rPr>
          <w:rFonts w:ascii="Times New Roman" w:hAnsi="Times New Roman" w:cs="Times New Roman"/>
          <w:sz w:val="24"/>
          <w:szCs w:val="24"/>
        </w:rPr>
        <w:t>се ползва в</w:t>
      </w:r>
      <w:r w:rsidR="0026033F">
        <w:rPr>
          <w:rFonts w:ascii="Times New Roman" w:hAnsi="Times New Roman" w:cs="Times New Roman"/>
          <w:sz w:val="24"/>
          <w:szCs w:val="24"/>
        </w:rPr>
        <w:t xml:space="preserve"> електронна </w:t>
      </w:r>
      <w:r w:rsidR="001D6243" w:rsidRPr="00111824">
        <w:rPr>
          <w:rFonts w:ascii="Times New Roman" w:hAnsi="Times New Roman" w:cs="Times New Roman"/>
          <w:sz w:val="24"/>
          <w:szCs w:val="24"/>
        </w:rPr>
        <w:t>(чрез специализирано мобилно приложение)</w:t>
      </w:r>
      <w:r w:rsidR="001D6243" w:rsidRPr="00111824">
        <w:rPr>
          <w:rFonts w:ascii="Times New Roman" w:hAnsi="Times New Roman" w:cs="Times New Roman"/>
          <w:sz w:val="24"/>
          <w:szCs w:val="24"/>
          <w:lang w:val="en-US"/>
        </w:rPr>
        <w:t xml:space="preserve"> </w:t>
      </w:r>
      <w:r w:rsidR="001D6243" w:rsidRPr="00111824">
        <w:rPr>
          <w:rFonts w:ascii="Times New Roman" w:hAnsi="Times New Roman" w:cs="Times New Roman"/>
          <w:sz w:val="24"/>
          <w:szCs w:val="24"/>
        </w:rPr>
        <w:t xml:space="preserve">и хартиена </w:t>
      </w:r>
      <w:r w:rsidR="0026033F">
        <w:rPr>
          <w:rFonts w:ascii="Times New Roman" w:hAnsi="Times New Roman" w:cs="Times New Roman"/>
          <w:sz w:val="24"/>
          <w:szCs w:val="24"/>
        </w:rPr>
        <w:t xml:space="preserve">форма </w:t>
      </w:r>
      <w:r>
        <w:rPr>
          <w:rFonts w:ascii="Times New Roman" w:hAnsi="Times New Roman" w:cs="Times New Roman"/>
          <w:sz w:val="24"/>
          <w:szCs w:val="24"/>
        </w:rPr>
        <w:t xml:space="preserve">за </w:t>
      </w:r>
      <w:r w:rsidR="0026033F">
        <w:rPr>
          <w:rFonts w:ascii="Times New Roman" w:hAnsi="Times New Roman" w:cs="Times New Roman"/>
          <w:sz w:val="24"/>
          <w:szCs w:val="24"/>
        </w:rPr>
        <w:t xml:space="preserve">събиране </w:t>
      </w:r>
      <w:r>
        <w:rPr>
          <w:rFonts w:ascii="Times New Roman" w:hAnsi="Times New Roman" w:cs="Times New Roman"/>
          <w:sz w:val="24"/>
          <w:szCs w:val="24"/>
        </w:rPr>
        <w:t xml:space="preserve">на данните </w:t>
      </w:r>
      <w:r w:rsidR="00344949">
        <w:rPr>
          <w:rFonts w:ascii="Times New Roman" w:hAnsi="Times New Roman" w:cs="Times New Roman"/>
          <w:sz w:val="24"/>
          <w:szCs w:val="24"/>
        </w:rPr>
        <w:t>и</w:t>
      </w:r>
      <w:r>
        <w:rPr>
          <w:rFonts w:ascii="Times New Roman" w:hAnsi="Times New Roman" w:cs="Times New Roman"/>
          <w:sz w:val="24"/>
          <w:szCs w:val="24"/>
        </w:rPr>
        <w:t xml:space="preserve"> необходимото техническо оборудване.</w:t>
      </w:r>
      <w:r w:rsidR="00344949">
        <w:rPr>
          <w:rFonts w:ascii="Times New Roman" w:hAnsi="Times New Roman" w:cs="Times New Roman"/>
          <w:sz w:val="24"/>
          <w:szCs w:val="24"/>
        </w:rPr>
        <w:t xml:space="preserve"> </w:t>
      </w:r>
      <w:r>
        <w:rPr>
          <w:rFonts w:ascii="Times New Roman" w:hAnsi="Times New Roman" w:cs="Times New Roman"/>
          <w:sz w:val="24"/>
          <w:szCs w:val="24"/>
        </w:rPr>
        <w:t>За улеснение на събирането на данни за флористичния състав</w:t>
      </w:r>
      <w:r w:rsidR="00E03358">
        <w:rPr>
          <w:rFonts w:ascii="Times New Roman" w:hAnsi="Times New Roman" w:cs="Times New Roman"/>
          <w:sz w:val="24"/>
          <w:szCs w:val="24"/>
        </w:rPr>
        <w:t xml:space="preserve"> на растителните съобщества</w:t>
      </w:r>
      <w:r w:rsidR="00691B59">
        <w:rPr>
          <w:rFonts w:ascii="Times New Roman" w:hAnsi="Times New Roman" w:cs="Times New Roman"/>
          <w:sz w:val="24"/>
          <w:szCs w:val="24"/>
        </w:rPr>
        <w:t>,</w:t>
      </w:r>
      <w:r>
        <w:rPr>
          <w:rFonts w:ascii="Times New Roman" w:hAnsi="Times New Roman" w:cs="Times New Roman"/>
          <w:sz w:val="24"/>
          <w:szCs w:val="24"/>
        </w:rPr>
        <w:t xml:space="preserve"> мобилното приложение</w:t>
      </w:r>
      <w:r w:rsidR="00E03358">
        <w:rPr>
          <w:rFonts w:ascii="Times New Roman" w:hAnsi="Times New Roman" w:cs="Times New Roman"/>
          <w:sz w:val="24"/>
          <w:szCs w:val="24"/>
        </w:rPr>
        <w:t xml:space="preserve"> </w:t>
      </w:r>
      <w:r w:rsidR="001B4032">
        <w:rPr>
          <w:rFonts w:ascii="Times New Roman" w:hAnsi="Times New Roman" w:cs="Times New Roman"/>
          <w:sz w:val="24"/>
          <w:szCs w:val="24"/>
        </w:rPr>
        <w:t xml:space="preserve">ще </w:t>
      </w:r>
      <w:r>
        <w:rPr>
          <w:rFonts w:ascii="Times New Roman" w:hAnsi="Times New Roman" w:cs="Times New Roman"/>
          <w:sz w:val="24"/>
          <w:szCs w:val="24"/>
        </w:rPr>
        <w:t>предоставя възможност за визуализиране на илюстрации на типичните</w:t>
      </w:r>
      <w:r w:rsidR="00E03358">
        <w:rPr>
          <w:rFonts w:ascii="Times New Roman" w:hAnsi="Times New Roman" w:cs="Times New Roman"/>
          <w:sz w:val="24"/>
          <w:szCs w:val="24"/>
        </w:rPr>
        <w:t xml:space="preserve"> за местообитанието видове </w:t>
      </w:r>
      <w:r>
        <w:rPr>
          <w:rFonts w:ascii="Times New Roman" w:hAnsi="Times New Roman" w:cs="Times New Roman"/>
          <w:sz w:val="24"/>
          <w:szCs w:val="24"/>
        </w:rPr>
        <w:t>и инвазивните</w:t>
      </w:r>
      <w:r w:rsidR="00E03358">
        <w:rPr>
          <w:rFonts w:ascii="Times New Roman" w:hAnsi="Times New Roman" w:cs="Times New Roman"/>
          <w:sz w:val="24"/>
          <w:szCs w:val="24"/>
        </w:rPr>
        <w:t xml:space="preserve"> чужди</w:t>
      </w:r>
      <w:r>
        <w:rPr>
          <w:rFonts w:ascii="Times New Roman" w:hAnsi="Times New Roman" w:cs="Times New Roman"/>
          <w:sz w:val="24"/>
          <w:szCs w:val="24"/>
        </w:rPr>
        <w:t xml:space="preserve"> видове, които  могат да се срещнат в пробната площадка</w:t>
      </w:r>
      <w:r w:rsidR="00996C22">
        <w:rPr>
          <w:rFonts w:ascii="Times New Roman" w:hAnsi="Times New Roman" w:cs="Times New Roman"/>
          <w:sz w:val="24"/>
          <w:szCs w:val="24"/>
        </w:rPr>
        <w:t>.</w:t>
      </w:r>
    </w:p>
    <w:p w14:paraId="02503BCC" w14:textId="2EC132D1" w:rsidR="00365DAD" w:rsidRDefault="00365DAD">
      <w:pPr>
        <w:pStyle w:val="ListParagraph"/>
        <w:spacing w:after="0"/>
        <w:ind w:left="0"/>
        <w:jc w:val="both"/>
        <w:rPr>
          <w:rFonts w:ascii="Times New Roman" w:hAnsi="Times New Roman" w:cs="Times New Roman"/>
          <w:sz w:val="24"/>
          <w:szCs w:val="24"/>
        </w:rPr>
      </w:pPr>
    </w:p>
    <w:p w14:paraId="5B12BE66" w14:textId="72AD9D28" w:rsidR="00365DAD" w:rsidRDefault="00516395" w:rsidP="007E6E73">
      <w:pPr>
        <w:spacing w:after="0"/>
        <w:jc w:val="both"/>
        <w:rPr>
          <w:rFonts w:ascii="Times New Roman" w:hAnsi="Times New Roman" w:cs="Times New Roman"/>
          <w:b/>
          <w:sz w:val="24"/>
          <w:szCs w:val="24"/>
        </w:rPr>
      </w:pPr>
      <w:r>
        <w:rPr>
          <w:rFonts w:ascii="Times New Roman" w:hAnsi="Times New Roman" w:cs="Times New Roman"/>
          <w:b/>
          <w:sz w:val="24"/>
          <w:szCs w:val="24"/>
        </w:rPr>
        <w:t>ОПИСАНИЕ НА ОБЕКТА</w:t>
      </w:r>
    </w:p>
    <w:p w14:paraId="3EC95B54" w14:textId="7B57AF09" w:rsidR="00365DAD" w:rsidRDefault="00516395">
      <w:pPr>
        <w:spacing w:after="0"/>
        <w:jc w:val="both"/>
        <w:rPr>
          <w:rFonts w:ascii="Times New Roman" w:hAnsi="Times New Roman" w:cs="Times New Roman"/>
          <w:sz w:val="24"/>
          <w:szCs w:val="24"/>
        </w:rPr>
      </w:pPr>
      <w:r>
        <w:rPr>
          <w:rFonts w:ascii="Times New Roman" w:hAnsi="Times New Roman" w:cs="Times New Roman"/>
          <w:sz w:val="24"/>
          <w:szCs w:val="24"/>
        </w:rPr>
        <w:t xml:space="preserve">Обект на </w:t>
      </w:r>
      <w:r w:rsidR="00F259BB">
        <w:rPr>
          <w:rFonts w:ascii="Times New Roman" w:hAnsi="Times New Roman" w:cs="Times New Roman"/>
          <w:sz w:val="24"/>
          <w:szCs w:val="24"/>
        </w:rPr>
        <w:t>НСМСБР</w:t>
      </w:r>
      <w:r w:rsidR="00E03358">
        <w:rPr>
          <w:rFonts w:ascii="Times New Roman" w:hAnsi="Times New Roman" w:cs="Times New Roman"/>
          <w:sz w:val="24"/>
          <w:szCs w:val="24"/>
        </w:rPr>
        <w:t xml:space="preserve"> </w:t>
      </w:r>
      <w:r>
        <w:rPr>
          <w:rFonts w:ascii="Times New Roman" w:hAnsi="Times New Roman" w:cs="Times New Roman"/>
          <w:sz w:val="24"/>
          <w:szCs w:val="24"/>
        </w:rPr>
        <w:t xml:space="preserve">са </w:t>
      </w:r>
      <w:r w:rsidR="001B4032">
        <w:rPr>
          <w:rFonts w:ascii="Times New Roman" w:hAnsi="Times New Roman" w:cs="Times New Roman"/>
          <w:sz w:val="24"/>
          <w:szCs w:val="24"/>
        </w:rPr>
        <w:t>7</w:t>
      </w:r>
      <w:r w:rsidR="00E03358">
        <w:rPr>
          <w:rFonts w:ascii="Times New Roman" w:hAnsi="Times New Roman" w:cs="Times New Roman"/>
          <w:sz w:val="24"/>
          <w:szCs w:val="24"/>
        </w:rPr>
        <w:t xml:space="preserve"> </w:t>
      </w:r>
      <w:r w:rsidR="000A37DC">
        <w:rPr>
          <w:rFonts w:ascii="Times New Roman" w:hAnsi="Times New Roman" w:cs="Times New Roman"/>
          <w:sz w:val="24"/>
          <w:szCs w:val="24"/>
        </w:rPr>
        <w:t>скални</w:t>
      </w:r>
      <w:r>
        <w:rPr>
          <w:rFonts w:ascii="Times New Roman" w:hAnsi="Times New Roman" w:cs="Times New Roman"/>
          <w:sz w:val="24"/>
          <w:szCs w:val="24"/>
        </w:rPr>
        <w:t xml:space="preserve"> природни местообитания, които</w:t>
      </w:r>
      <w:r w:rsidR="00F6038F">
        <w:rPr>
          <w:rFonts w:ascii="Times New Roman" w:hAnsi="Times New Roman" w:cs="Times New Roman"/>
          <w:sz w:val="24"/>
          <w:szCs w:val="24"/>
        </w:rPr>
        <w:t xml:space="preserve"> </w:t>
      </w:r>
      <w:r>
        <w:rPr>
          <w:rFonts w:ascii="Times New Roman" w:hAnsi="Times New Roman" w:cs="Times New Roman"/>
          <w:sz w:val="24"/>
          <w:szCs w:val="24"/>
        </w:rPr>
        <w:t xml:space="preserve">се идентифицират въз основа на </w:t>
      </w:r>
      <w:r w:rsidR="000A37DC">
        <w:rPr>
          <w:rFonts w:ascii="Times New Roman" w:hAnsi="Times New Roman" w:cs="Times New Roman"/>
          <w:sz w:val="24"/>
          <w:szCs w:val="24"/>
        </w:rPr>
        <w:t>скални</w:t>
      </w:r>
      <w:r>
        <w:rPr>
          <w:rFonts w:ascii="Times New Roman" w:hAnsi="Times New Roman" w:cs="Times New Roman"/>
          <w:sz w:val="24"/>
          <w:szCs w:val="24"/>
        </w:rPr>
        <w:t xml:space="preserve"> </w:t>
      </w:r>
      <w:r w:rsidR="000A37DC">
        <w:rPr>
          <w:rFonts w:ascii="Times New Roman" w:hAnsi="Times New Roman" w:cs="Times New Roman"/>
          <w:sz w:val="24"/>
          <w:szCs w:val="24"/>
        </w:rPr>
        <w:t xml:space="preserve">растителни </w:t>
      </w:r>
      <w:r>
        <w:rPr>
          <w:rFonts w:ascii="Times New Roman" w:hAnsi="Times New Roman" w:cs="Times New Roman"/>
          <w:sz w:val="24"/>
          <w:szCs w:val="24"/>
        </w:rPr>
        <w:t>съобщества. В Приложени</w:t>
      </w:r>
      <w:r w:rsidR="00CF455C">
        <w:rPr>
          <w:rFonts w:ascii="Times New Roman" w:hAnsi="Times New Roman" w:cs="Times New Roman"/>
          <w:sz w:val="24"/>
          <w:szCs w:val="24"/>
          <w:lang w:val="en-US"/>
        </w:rPr>
        <w:t xml:space="preserve">e </w:t>
      </w:r>
      <w:r w:rsidR="000A37DC">
        <w:rPr>
          <w:rFonts w:ascii="Times New Roman" w:hAnsi="Times New Roman" w:cs="Times New Roman"/>
          <w:sz w:val="24"/>
          <w:szCs w:val="24"/>
          <w:lang w:val="en-US"/>
        </w:rPr>
        <w:t>№1 (1.1. – 1.</w:t>
      </w:r>
      <w:r w:rsidR="00716D46">
        <w:rPr>
          <w:rFonts w:ascii="Times New Roman" w:hAnsi="Times New Roman" w:cs="Times New Roman"/>
          <w:sz w:val="24"/>
          <w:szCs w:val="24"/>
        </w:rPr>
        <w:t>7.</w:t>
      </w:r>
      <w:r w:rsidR="00CF455C" w:rsidRPr="00CF455C">
        <w:rPr>
          <w:rFonts w:ascii="Times New Roman" w:hAnsi="Times New Roman" w:cs="Times New Roman"/>
          <w:sz w:val="24"/>
          <w:szCs w:val="24"/>
          <w:lang w:val="en-US"/>
        </w:rPr>
        <w:t>)</w:t>
      </w:r>
      <w:r w:rsidR="00CF455C">
        <w:rPr>
          <w:rFonts w:ascii="Times New Roman" w:hAnsi="Times New Roman" w:cs="Times New Roman"/>
          <w:sz w:val="24"/>
          <w:szCs w:val="24"/>
        </w:rPr>
        <w:t xml:space="preserve"> </w:t>
      </w:r>
      <w:r>
        <w:rPr>
          <w:rFonts w:ascii="Times New Roman" w:hAnsi="Times New Roman" w:cs="Times New Roman"/>
          <w:sz w:val="24"/>
          <w:szCs w:val="24"/>
        </w:rPr>
        <w:t xml:space="preserve">са охарактеризирани </w:t>
      </w:r>
      <w:r>
        <w:rPr>
          <w:rFonts w:ascii="Times New Roman" w:hAnsi="Times New Roman" w:cs="Times New Roman"/>
          <w:sz w:val="24"/>
          <w:szCs w:val="24"/>
          <w:lang w:val="en-US"/>
        </w:rPr>
        <w:t>(</w:t>
      </w:r>
      <w:r>
        <w:rPr>
          <w:rFonts w:ascii="Times New Roman" w:hAnsi="Times New Roman" w:cs="Times New Roman"/>
          <w:sz w:val="24"/>
          <w:szCs w:val="24"/>
        </w:rPr>
        <w:t xml:space="preserve">описание и идентификация, физиономична и екологична характеристика, разпространение в </w:t>
      </w:r>
      <w:r w:rsidR="001B4032">
        <w:rPr>
          <w:rFonts w:ascii="Times New Roman" w:hAnsi="Times New Roman" w:cs="Times New Roman"/>
          <w:sz w:val="24"/>
          <w:szCs w:val="24"/>
          <w:lang w:val="en-US"/>
        </w:rPr>
        <w:t>ETRS</w:t>
      </w:r>
      <w:r w:rsidR="00BF5B70">
        <w:rPr>
          <w:rFonts w:ascii="Times New Roman" w:hAnsi="Times New Roman" w:cs="Times New Roman"/>
          <w:sz w:val="24"/>
          <w:szCs w:val="24"/>
          <w:lang w:val="en-US"/>
        </w:rPr>
        <w:t xml:space="preserve"> грид 10х</w:t>
      </w:r>
      <w:r>
        <w:rPr>
          <w:rFonts w:ascii="Times New Roman" w:hAnsi="Times New Roman" w:cs="Times New Roman"/>
          <w:sz w:val="24"/>
          <w:szCs w:val="24"/>
          <w:lang w:val="en-US"/>
        </w:rPr>
        <w:t xml:space="preserve">10 </w:t>
      </w:r>
      <w:r w:rsidR="00B558D1">
        <w:rPr>
          <w:rFonts w:ascii="Times New Roman" w:hAnsi="Times New Roman" w:cs="Times New Roman"/>
          <w:sz w:val="24"/>
          <w:szCs w:val="24"/>
          <w:lang w:val="en-US"/>
        </w:rPr>
        <w:t>km</w:t>
      </w:r>
      <w:r>
        <w:rPr>
          <w:rFonts w:ascii="Times New Roman" w:hAnsi="Times New Roman" w:cs="Times New Roman"/>
          <w:sz w:val="24"/>
          <w:szCs w:val="24"/>
        </w:rPr>
        <w:t xml:space="preserve">, типични видове – характеризиращите </w:t>
      </w:r>
      <w:r w:rsidR="00F259BB">
        <w:rPr>
          <w:rFonts w:ascii="Times New Roman" w:hAnsi="Times New Roman" w:cs="Times New Roman"/>
          <w:sz w:val="24"/>
          <w:szCs w:val="24"/>
        </w:rPr>
        <w:t xml:space="preserve">висши </w:t>
      </w:r>
      <w:r>
        <w:rPr>
          <w:rFonts w:ascii="Times New Roman" w:hAnsi="Times New Roman" w:cs="Times New Roman"/>
          <w:sz w:val="24"/>
          <w:szCs w:val="24"/>
        </w:rPr>
        <w:t>растения – едификатори, доминанти и субдоминанти</w:t>
      </w:r>
      <w:r>
        <w:rPr>
          <w:rFonts w:ascii="Times New Roman" w:hAnsi="Times New Roman" w:cs="Times New Roman"/>
          <w:sz w:val="24"/>
          <w:szCs w:val="24"/>
          <w:lang w:val="en-US"/>
        </w:rPr>
        <w:t>)</w:t>
      </w:r>
      <w:r>
        <w:rPr>
          <w:rFonts w:ascii="Times New Roman" w:hAnsi="Times New Roman" w:cs="Times New Roman"/>
          <w:sz w:val="24"/>
          <w:szCs w:val="24"/>
        </w:rPr>
        <w:t xml:space="preserve"> следните </w:t>
      </w:r>
      <w:r w:rsidR="000A37DC">
        <w:rPr>
          <w:rFonts w:ascii="Times New Roman" w:hAnsi="Times New Roman" w:cs="Times New Roman"/>
          <w:sz w:val="24"/>
          <w:szCs w:val="24"/>
        </w:rPr>
        <w:t>скални</w:t>
      </w:r>
      <w:r>
        <w:rPr>
          <w:rFonts w:ascii="Times New Roman" w:hAnsi="Times New Roman" w:cs="Times New Roman"/>
          <w:sz w:val="24"/>
          <w:szCs w:val="24"/>
        </w:rPr>
        <w:t xml:space="preserve"> природни местообитания:</w:t>
      </w:r>
    </w:p>
    <w:p w14:paraId="1059DB0A" w14:textId="661FA0FB" w:rsidR="00F02344" w:rsidRPr="00BF5B70" w:rsidRDefault="00F1521C" w:rsidP="00F02344">
      <w:pPr>
        <w:pStyle w:val="ListParagraph"/>
        <w:numPr>
          <w:ilvl w:val="0"/>
          <w:numId w:val="11"/>
        </w:numPr>
        <w:spacing w:after="0"/>
        <w:jc w:val="both"/>
        <w:rPr>
          <w:rFonts w:ascii="Times New Roman" w:hAnsi="Times New Roman" w:cs="Times New Roman"/>
          <w:i/>
          <w:sz w:val="24"/>
          <w:szCs w:val="24"/>
        </w:rPr>
      </w:pPr>
      <w:r w:rsidRPr="00BF5B70">
        <w:rPr>
          <w:rFonts w:ascii="Times New Roman" w:hAnsi="Times New Roman" w:cs="Times New Roman"/>
          <w:sz w:val="24"/>
          <w:szCs w:val="24"/>
        </w:rPr>
        <w:t xml:space="preserve">1240 Стръмни морски скали, обрасли с ендемични видове </w:t>
      </w:r>
      <w:r w:rsidRPr="00BF5B70">
        <w:rPr>
          <w:rFonts w:ascii="Times New Roman" w:hAnsi="Times New Roman" w:cs="Times New Roman"/>
          <w:i/>
          <w:sz w:val="24"/>
          <w:szCs w:val="24"/>
        </w:rPr>
        <w:t>Limonium</w:t>
      </w:r>
      <w:r w:rsidRPr="00BF5B70">
        <w:rPr>
          <w:rFonts w:ascii="Times New Roman" w:hAnsi="Times New Roman" w:cs="Times New Roman"/>
          <w:sz w:val="24"/>
          <w:szCs w:val="24"/>
        </w:rPr>
        <w:t xml:space="preserve"> spp.; </w:t>
      </w:r>
    </w:p>
    <w:p w14:paraId="305BF47F" w14:textId="5497FF07" w:rsidR="00F1521C" w:rsidRPr="00BF5B70" w:rsidRDefault="00F1521C" w:rsidP="00F02344">
      <w:pPr>
        <w:pStyle w:val="ListParagraph"/>
        <w:numPr>
          <w:ilvl w:val="0"/>
          <w:numId w:val="11"/>
        </w:numPr>
        <w:spacing w:after="0"/>
        <w:jc w:val="both"/>
        <w:rPr>
          <w:rFonts w:ascii="Times New Roman" w:hAnsi="Times New Roman" w:cs="Times New Roman"/>
          <w:i/>
          <w:sz w:val="24"/>
          <w:szCs w:val="24"/>
        </w:rPr>
      </w:pPr>
      <w:r w:rsidRPr="00BF5B70">
        <w:rPr>
          <w:rFonts w:ascii="Times New Roman" w:hAnsi="Times New Roman" w:cs="Times New Roman"/>
          <w:sz w:val="24"/>
          <w:szCs w:val="24"/>
        </w:rPr>
        <w:t>8110 Силикатни сипеи от планинския до снежния пояс;</w:t>
      </w:r>
    </w:p>
    <w:p w14:paraId="666FBD89" w14:textId="2EF98379" w:rsidR="00F1521C" w:rsidRPr="00BF5B70" w:rsidRDefault="00F1521C" w:rsidP="00F02344">
      <w:pPr>
        <w:pStyle w:val="ListParagraph"/>
        <w:numPr>
          <w:ilvl w:val="0"/>
          <w:numId w:val="11"/>
        </w:numPr>
        <w:spacing w:after="0"/>
        <w:jc w:val="both"/>
        <w:rPr>
          <w:rFonts w:ascii="Times New Roman" w:hAnsi="Times New Roman" w:cs="Times New Roman"/>
          <w:i/>
          <w:sz w:val="24"/>
          <w:szCs w:val="24"/>
        </w:rPr>
      </w:pPr>
      <w:r w:rsidRPr="00BF5B70">
        <w:rPr>
          <w:rFonts w:ascii="Times New Roman" w:hAnsi="Times New Roman" w:cs="Times New Roman"/>
          <w:sz w:val="24"/>
          <w:szCs w:val="24"/>
        </w:rPr>
        <w:t>8120 Сипеи върху варовити терени и калциеви шисти във високите планини;</w:t>
      </w:r>
    </w:p>
    <w:p w14:paraId="35357739" w14:textId="6B1F5841" w:rsidR="00F1521C" w:rsidRPr="00BF5B70" w:rsidRDefault="00F1521C" w:rsidP="00F02344">
      <w:pPr>
        <w:pStyle w:val="ListParagraph"/>
        <w:numPr>
          <w:ilvl w:val="0"/>
          <w:numId w:val="11"/>
        </w:numPr>
        <w:spacing w:after="0"/>
        <w:jc w:val="both"/>
        <w:rPr>
          <w:rFonts w:ascii="Times New Roman" w:hAnsi="Times New Roman" w:cs="Times New Roman"/>
          <w:i/>
          <w:sz w:val="24"/>
          <w:szCs w:val="24"/>
        </w:rPr>
      </w:pPr>
      <w:r w:rsidRPr="00BF5B70">
        <w:rPr>
          <w:rFonts w:ascii="Times New Roman" w:hAnsi="Times New Roman" w:cs="Times New Roman"/>
          <w:sz w:val="24"/>
          <w:szCs w:val="24"/>
        </w:rPr>
        <w:t>8150 Средноевропейски силикатни сипеи в предпланини и ниски планини;</w:t>
      </w:r>
    </w:p>
    <w:p w14:paraId="4B7BE57A" w14:textId="44CEF1F2" w:rsidR="00F1521C" w:rsidRPr="00BF5B70" w:rsidRDefault="00F1521C" w:rsidP="00F02344">
      <w:pPr>
        <w:pStyle w:val="ListParagraph"/>
        <w:numPr>
          <w:ilvl w:val="0"/>
          <w:numId w:val="11"/>
        </w:numPr>
        <w:spacing w:after="0"/>
        <w:jc w:val="both"/>
        <w:rPr>
          <w:rFonts w:ascii="Times New Roman" w:hAnsi="Times New Roman" w:cs="Times New Roman"/>
          <w:i/>
          <w:sz w:val="24"/>
          <w:szCs w:val="24"/>
        </w:rPr>
      </w:pPr>
      <w:r w:rsidRPr="00BF5B70">
        <w:rPr>
          <w:rFonts w:ascii="Times New Roman" w:hAnsi="Times New Roman" w:cs="Times New Roman"/>
          <w:sz w:val="24"/>
          <w:szCs w:val="24"/>
        </w:rPr>
        <w:t>8160 *Средноевропейски варовикови сипеи в хълмистите равнини и ниски планини;</w:t>
      </w:r>
    </w:p>
    <w:p w14:paraId="0A0033C6" w14:textId="0EA396AC" w:rsidR="00F1521C" w:rsidRPr="00BF5B70" w:rsidRDefault="00F1521C" w:rsidP="00F02344">
      <w:pPr>
        <w:pStyle w:val="ListParagraph"/>
        <w:numPr>
          <w:ilvl w:val="0"/>
          <w:numId w:val="11"/>
        </w:numPr>
        <w:spacing w:after="0"/>
        <w:jc w:val="both"/>
        <w:rPr>
          <w:rFonts w:ascii="Times New Roman" w:hAnsi="Times New Roman" w:cs="Times New Roman"/>
          <w:i/>
          <w:sz w:val="24"/>
          <w:szCs w:val="24"/>
        </w:rPr>
      </w:pPr>
      <w:r w:rsidRPr="00BF5B70">
        <w:rPr>
          <w:rFonts w:ascii="Times New Roman" w:hAnsi="Times New Roman" w:cs="Times New Roman"/>
          <w:sz w:val="24"/>
          <w:szCs w:val="24"/>
        </w:rPr>
        <w:t>8210 Хазмофитна растителност по варовикови скални склонове</w:t>
      </w:r>
      <w:r w:rsidR="00BF5B70" w:rsidRPr="00BF5B70">
        <w:rPr>
          <w:rFonts w:ascii="Times New Roman" w:hAnsi="Times New Roman" w:cs="Times New Roman"/>
          <w:sz w:val="24"/>
          <w:szCs w:val="24"/>
        </w:rPr>
        <w:t>;</w:t>
      </w:r>
    </w:p>
    <w:p w14:paraId="209BA8B3" w14:textId="6DE2D70A" w:rsidR="00BF5B70" w:rsidRPr="00BF5B70" w:rsidRDefault="00BF5B70" w:rsidP="00F02344">
      <w:pPr>
        <w:pStyle w:val="ListParagraph"/>
        <w:numPr>
          <w:ilvl w:val="0"/>
          <w:numId w:val="11"/>
        </w:numPr>
        <w:spacing w:after="0"/>
        <w:jc w:val="both"/>
        <w:rPr>
          <w:rFonts w:ascii="Times New Roman" w:hAnsi="Times New Roman" w:cs="Times New Roman"/>
          <w:i/>
          <w:sz w:val="24"/>
          <w:szCs w:val="24"/>
        </w:rPr>
      </w:pPr>
      <w:r w:rsidRPr="00BF5B70">
        <w:rPr>
          <w:rFonts w:ascii="Times New Roman" w:hAnsi="Times New Roman" w:cs="Times New Roman"/>
          <w:bCs/>
          <w:sz w:val="24"/>
          <w:szCs w:val="24"/>
        </w:rPr>
        <w:t>8220 Хазмофитна растителност по силикатни скални склонове</w:t>
      </w:r>
    </w:p>
    <w:p w14:paraId="3A6F93AE" w14:textId="73D3DF3B" w:rsidR="00BF5B70" w:rsidRPr="00D96C74" w:rsidRDefault="00BF5B70" w:rsidP="00D96C74">
      <w:pPr>
        <w:spacing w:after="0"/>
        <w:ind w:left="567"/>
        <w:jc w:val="both"/>
        <w:rPr>
          <w:rFonts w:ascii="Times New Roman" w:hAnsi="Times New Roman" w:cs="Times New Roman"/>
          <w:i/>
          <w:sz w:val="24"/>
          <w:szCs w:val="24"/>
        </w:rPr>
      </w:pPr>
    </w:p>
    <w:p w14:paraId="32C653BF" w14:textId="77777777" w:rsidR="00365DAD" w:rsidRDefault="00365DAD">
      <w:pPr>
        <w:spacing w:after="0"/>
        <w:jc w:val="both"/>
        <w:rPr>
          <w:rFonts w:ascii="Times New Roman" w:hAnsi="Times New Roman" w:cs="Times New Roman"/>
          <w:sz w:val="24"/>
          <w:szCs w:val="24"/>
        </w:rPr>
      </w:pPr>
    </w:p>
    <w:p w14:paraId="7D878B05" w14:textId="5ACC17AF" w:rsidR="00365DAD" w:rsidRDefault="00D96C74" w:rsidP="007E6E73">
      <w:pPr>
        <w:spacing w:after="0"/>
        <w:jc w:val="both"/>
        <w:rPr>
          <w:rFonts w:ascii="Times New Roman" w:hAnsi="Times New Roman" w:cs="Times New Roman"/>
          <w:b/>
          <w:sz w:val="24"/>
          <w:szCs w:val="24"/>
        </w:rPr>
      </w:pPr>
      <w:r>
        <w:rPr>
          <w:rFonts w:ascii="Times New Roman" w:hAnsi="Times New Roman" w:cs="Times New Roman"/>
          <w:b/>
          <w:sz w:val="24"/>
          <w:szCs w:val="24"/>
        </w:rPr>
        <w:t>МЕСТА ЗА</w:t>
      </w:r>
      <w:r w:rsidR="00516395">
        <w:rPr>
          <w:rFonts w:ascii="Times New Roman" w:hAnsi="Times New Roman" w:cs="Times New Roman"/>
          <w:b/>
          <w:sz w:val="24"/>
          <w:szCs w:val="24"/>
        </w:rPr>
        <w:t xml:space="preserve"> МОНИТОРИНГ </w:t>
      </w:r>
    </w:p>
    <w:p w14:paraId="4C0B1D6E" w14:textId="6CB4476B" w:rsidR="00365DAD" w:rsidRPr="00007472" w:rsidRDefault="00516395">
      <w:pPr>
        <w:spacing w:after="0"/>
        <w:jc w:val="both"/>
        <w:rPr>
          <w:rFonts w:ascii="Times New Roman" w:hAnsi="Times New Roman" w:cs="Times New Roman"/>
          <w:sz w:val="24"/>
          <w:szCs w:val="24"/>
        </w:rPr>
      </w:pPr>
      <w:r>
        <w:rPr>
          <w:rFonts w:ascii="Times New Roman" w:hAnsi="Times New Roman" w:cs="Times New Roman"/>
          <w:sz w:val="24"/>
          <w:szCs w:val="24"/>
        </w:rPr>
        <w:t xml:space="preserve">Местата за мониторинг </w:t>
      </w:r>
      <w:r>
        <w:rPr>
          <w:rFonts w:ascii="Times New Roman" w:hAnsi="Times New Roman" w:cs="Times New Roman"/>
          <w:sz w:val="24"/>
          <w:szCs w:val="24"/>
          <w:lang w:val="en-US"/>
        </w:rPr>
        <w:t xml:space="preserve">(ММ) </w:t>
      </w:r>
      <w:r>
        <w:rPr>
          <w:rFonts w:ascii="Times New Roman" w:hAnsi="Times New Roman" w:cs="Times New Roman"/>
          <w:sz w:val="24"/>
          <w:szCs w:val="24"/>
        </w:rPr>
        <w:t xml:space="preserve">на </w:t>
      </w:r>
      <w:r w:rsidR="000A37DC">
        <w:rPr>
          <w:rFonts w:ascii="Times New Roman" w:hAnsi="Times New Roman" w:cs="Times New Roman"/>
          <w:sz w:val="24"/>
          <w:szCs w:val="24"/>
        </w:rPr>
        <w:t>скални</w:t>
      </w:r>
      <w:r>
        <w:rPr>
          <w:rFonts w:ascii="Times New Roman" w:hAnsi="Times New Roman" w:cs="Times New Roman"/>
          <w:sz w:val="24"/>
          <w:szCs w:val="24"/>
        </w:rPr>
        <w:t>те природни местообитания са определени чрез предварителен дизайн въз основа на стратифицирана извадка</w:t>
      </w:r>
      <w:r w:rsidR="005B6E8E">
        <w:rPr>
          <w:rFonts w:ascii="Times New Roman" w:hAnsi="Times New Roman" w:cs="Times New Roman"/>
          <w:sz w:val="24"/>
          <w:szCs w:val="24"/>
        </w:rPr>
        <w:t xml:space="preserve"> </w:t>
      </w:r>
      <w:r w:rsidR="005B6E8E" w:rsidRPr="005B6E8E">
        <w:rPr>
          <w:rFonts w:ascii="Times New Roman" w:hAnsi="Times New Roman" w:cs="Times New Roman"/>
          <w:sz w:val="24"/>
          <w:szCs w:val="24"/>
        </w:rPr>
        <w:t xml:space="preserve">по </w:t>
      </w:r>
      <w:r w:rsidR="005B6E8E" w:rsidRPr="004D1EE8">
        <w:rPr>
          <w:rFonts w:ascii="Times New Roman" w:hAnsi="Times New Roman" w:cs="Times New Roman"/>
          <w:sz w:val="24"/>
          <w:szCs w:val="24"/>
        </w:rPr>
        <w:t>Проект BG16M1OP002-3.003-0001 „Анализи и проучвания на видове и природни местообитания, предмет на докладване по чл. 17 от Директивата за местообитанията и чл. 12 от Директивата за птиците“</w:t>
      </w:r>
      <w:r w:rsidR="005B6E8E">
        <w:rPr>
          <w:rFonts w:ascii="Times New Roman" w:hAnsi="Times New Roman" w:cs="Times New Roman"/>
          <w:sz w:val="24"/>
          <w:szCs w:val="24"/>
        </w:rPr>
        <w:t>. Те</w:t>
      </w:r>
      <w:r w:rsidR="00BA4A99">
        <w:rPr>
          <w:rFonts w:ascii="Times New Roman" w:hAnsi="Times New Roman" w:cs="Times New Roman"/>
          <w:sz w:val="24"/>
          <w:szCs w:val="24"/>
        </w:rPr>
        <w:t xml:space="preserve"> </w:t>
      </w:r>
      <w:r>
        <w:rPr>
          <w:rFonts w:ascii="Times New Roman" w:hAnsi="Times New Roman" w:cs="Times New Roman"/>
          <w:sz w:val="24"/>
          <w:szCs w:val="24"/>
        </w:rPr>
        <w:t>представляват квадрати от ETRS грид 1х1 km., които включват полигони с</w:t>
      </w:r>
      <w:r w:rsidR="00BF5B70">
        <w:rPr>
          <w:rFonts w:ascii="Times New Roman" w:hAnsi="Times New Roman" w:cs="Times New Roman"/>
          <w:sz w:val="24"/>
          <w:szCs w:val="24"/>
        </w:rPr>
        <w:t>ъс</w:t>
      </w:r>
      <w:r>
        <w:rPr>
          <w:rFonts w:ascii="Times New Roman" w:hAnsi="Times New Roman" w:cs="Times New Roman"/>
          <w:sz w:val="24"/>
          <w:szCs w:val="24"/>
        </w:rPr>
        <w:t xml:space="preserve"> </w:t>
      </w:r>
      <w:r w:rsidR="000A37DC">
        <w:rPr>
          <w:rFonts w:ascii="Times New Roman" w:hAnsi="Times New Roman" w:cs="Times New Roman"/>
          <w:sz w:val="24"/>
          <w:szCs w:val="24"/>
        </w:rPr>
        <w:t>скални</w:t>
      </w:r>
      <w:r w:rsidR="005B6E8E">
        <w:rPr>
          <w:rFonts w:ascii="Times New Roman" w:hAnsi="Times New Roman" w:cs="Times New Roman"/>
          <w:sz w:val="24"/>
          <w:szCs w:val="24"/>
        </w:rPr>
        <w:t xml:space="preserve"> природни местообитания</w:t>
      </w:r>
      <w:r>
        <w:rPr>
          <w:rFonts w:ascii="Times New Roman" w:hAnsi="Times New Roman" w:cs="Times New Roman"/>
          <w:sz w:val="24"/>
          <w:szCs w:val="24"/>
        </w:rPr>
        <w:t xml:space="preserve">. </w:t>
      </w:r>
      <w:r w:rsidR="00FF0FFD">
        <w:rPr>
          <w:rFonts w:ascii="Times New Roman" w:hAnsi="Times New Roman" w:cs="Times New Roman"/>
          <w:sz w:val="24"/>
          <w:szCs w:val="24"/>
        </w:rPr>
        <w:t xml:space="preserve">Местата за мониторинг и пробните площи са представени на карти в </w:t>
      </w:r>
      <w:r w:rsidR="00CF455C">
        <w:rPr>
          <w:rFonts w:ascii="Times New Roman" w:hAnsi="Times New Roman" w:cs="Times New Roman"/>
          <w:sz w:val="24"/>
          <w:szCs w:val="24"/>
        </w:rPr>
        <w:t xml:space="preserve">Приложение </w:t>
      </w:r>
      <w:r w:rsidR="000A37DC">
        <w:rPr>
          <w:rFonts w:ascii="Times New Roman" w:hAnsi="Times New Roman" w:cs="Times New Roman"/>
          <w:sz w:val="24"/>
          <w:szCs w:val="24"/>
        </w:rPr>
        <w:t>№1 (1.1. – 1.</w:t>
      </w:r>
      <w:r w:rsidR="00716D46">
        <w:rPr>
          <w:rFonts w:ascii="Times New Roman" w:hAnsi="Times New Roman" w:cs="Times New Roman"/>
          <w:sz w:val="24"/>
          <w:szCs w:val="24"/>
        </w:rPr>
        <w:t>7.</w:t>
      </w:r>
      <w:r w:rsidR="00CF455C" w:rsidRPr="00CF455C">
        <w:rPr>
          <w:rFonts w:ascii="Times New Roman" w:hAnsi="Times New Roman" w:cs="Times New Roman"/>
          <w:sz w:val="24"/>
          <w:szCs w:val="24"/>
        </w:rPr>
        <w:t>)</w:t>
      </w:r>
      <w:r w:rsidR="00FF0FFD">
        <w:rPr>
          <w:rFonts w:ascii="Times New Roman" w:hAnsi="Times New Roman" w:cs="Times New Roman"/>
          <w:sz w:val="24"/>
          <w:szCs w:val="24"/>
        </w:rPr>
        <w:t xml:space="preserve">. </w:t>
      </w:r>
      <w:r>
        <w:rPr>
          <w:rFonts w:ascii="Times New Roman" w:hAnsi="Times New Roman" w:cs="Times New Roman"/>
          <w:sz w:val="24"/>
          <w:szCs w:val="24"/>
        </w:rPr>
        <w:t xml:space="preserve">Броят на ММ </w:t>
      </w:r>
      <w:r w:rsidR="005B6E8E">
        <w:rPr>
          <w:rFonts w:ascii="Times New Roman" w:hAnsi="Times New Roman" w:cs="Times New Roman"/>
          <w:sz w:val="24"/>
          <w:szCs w:val="24"/>
        </w:rPr>
        <w:t xml:space="preserve">и пробните площадки </w:t>
      </w:r>
      <w:r>
        <w:rPr>
          <w:rFonts w:ascii="Times New Roman" w:hAnsi="Times New Roman" w:cs="Times New Roman"/>
          <w:sz w:val="24"/>
          <w:szCs w:val="24"/>
          <w:lang w:val="en-US"/>
        </w:rPr>
        <w:t xml:space="preserve">e </w:t>
      </w:r>
      <w:r>
        <w:rPr>
          <w:rFonts w:ascii="Times New Roman" w:hAnsi="Times New Roman" w:cs="Times New Roman"/>
          <w:sz w:val="24"/>
          <w:szCs w:val="24"/>
        </w:rPr>
        <w:t xml:space="preserve">различен за всеки тип природно местообитание </w:t>
      </w:r>
      <w:r w:rsidR="008B5CFC">
        <w:rPr>
          <w:rFonts w:ascii="Times New Roman" w:hAnsi="Times New Roman" w:cs="Times New Roman"/>
          <w:sz w:val="24"/>
          <w:szCs w:val="24"/>
        </w:rPr>
        <w:t xml:space="preserve">в </w:t>
      </w:r>
      <w:r>
        <w:rPr>
          <w:rFonts w:ascii="Times New Roman" w:hAnsi="Times New Roman" w:cs="Times New Roman"/>
          <w:sz w:val="24"/>
          <w:szCs w:val="24"/>
        </w:rPr>
        <w:t xml:space="preserve">зависимост от неговото пространствено проявление и националното покритие, представено на карта на разпространението </w:t>
      </w:r>
      <w:r w:rsidR="00BF5B70">
        <w:rPr>
          <w:rFonts w:ascii="Times New Roman" w:hAnsi="Times New Roman" w:cs="Times New Roman"/>
          <w:sz w:val="24"/>
          <w:szCs w:val="24"/>
          <w:lang w:val="en-US"/>
        </w:rPr>
        <w:t>ETRS грид 10х</w:t>
      </w:r>
      <w:r>
        <w:rPr>
          <w:rFonts w:ascii="Times New Roman" w:hAnsi="Times New Roman" w:cs="Times New Roman"/>
          <w:sz w:val="24"/>
          <w:szCs w:val="24"/>
          <w:lang w:val="en-US"/>
        </w:rPr>
        <w:t xml:space="preserve">10 km, </w:t>
      </w:r>
      <w:r w:rsidR="00FF0FFD">
        <w:rPr>
          <w:rFonts w:ascii="Times New Roman" w:hAnsi="Times New Roman" w:cs="Times New Roman"/>
          <w:sz w:val="24"/>
          <w:szCs w:val="24"/>
        </w:rPr>
        <w:t>въз основа на</w:t>
      </w:r>
      <w:r>
        <w:rPr>
          <w:rFonts w:ascii="Times New Roman" w:hAnsi="Times New Roman" w:cs="Times New Roman"/>
          <w:sz w:val="24"/>
          <w:szCs w:val="24"/>
          <w:lang w:val="en-US"/>
        </w:rPr>
        <w:t xml:space="preserve"> докладван</w:t>
      </w:r>
      <w:r w:rsidR="00FF0FFD">
        <w:rPr>
          <w:rFonts w:ascii="Times New Roman" w:hAnsi="Times New Roman" w:cs="Times New Roman"/>
          <w:sz w:val="24"/>
          <w:szCs w:val="24"/>
        </w:rPr>
        <w:t>ето</w:t>
      </w:r>
      <w:r>
        <w:rPr>
          <w:rFonts w:ascii="Times New Roman" w:hAnsi="Times New Roman" w:cs="Times New Roman"/>
          <w:sz w:val="24"/>
          <w:szCs w:val="24"/>
          <w:lang w:val="en-US"/>
        </w:rPr>
        <w:t xml:space="preserve"> по чл. 17 за периода </w:t>
      </w:r>
      <w:r>
        <w:rPr>
          <w:rFonts w:ascii="Times New Roman" w:hAnsi="Times New Roman" w:cs="Times New Roman"/>
          <w:sz w:val="24"/>
          <w:szCs w:val="24"/>
          <w:lang w:val="en-US"/>
        </w:rPr>
        <w:lastRenderedPageBreak/>
        <w:t>2013-2018</w:t>
      </w:r>
      <w:r w:rsidR="008B5CFC">
        <w:rPr>
          <w:rFonts w:ascii="Times New Roman" w:hAnsi="Times New Roman" w:cs="Times New Roman"/>
          <w:sz w:val="24"/>
          <w:szCs w:val="24"/>
        </w:rPr>
        <w:t xml:space="preserve"> г</w:t>
      </w:r>
      <w:r w:rsidR="00FF0FFD">
        <w:rPr>
          <w:rFonts w:ascii="Times New Roman" w:hAnsi="Times New Roman" w:cs="Times New Roman"/>
          <w:sz w:val="24"/>
          <w:szCs w:val="24"/>
        </w:rPr>
        <w:t>.</w:t>
      </w:r>
      <w:r w:rsidR="00FF0FFD">
        <w:rPr>
          <w:rFonts w:ascii="Times New Roman" w:hAnsi="Times New Roman" w:cs="Times New Roman"/>
          <w:sz w:val="24"/>
          <w:szCs w:val="24"/>
          <w:lang w:val="en-US"/>
        </w:rPr>
        <w:t xml:space="preserve"> </w:t>
      </w:r>
      <w:r w:rsidR="00FF0FFD">
        <w:rPr>
          <w:rFonts w:ascii="Times New Roman" w:hAnsi="Times New Roman" w:cs="Times New Roman"/>
          <w:sz w:val="24"/>
          <w:szCs w:val="24"/>
        </w:rPr>
        <w:t>К</w:t>
      </w:r>
      <w:r>
        <w:rPr>
          <w:rFonts w:ascii="Times New Roman" w:hAnsi="Times New Roman" w:cs="Times New Roman"/>
          <w:sz w:val="24"/>
          <w:szCs w:val="24"/>
        </w:rPr>
        <w:t xml:space="preserve">оординатите на избраните за мониторинг квадранти и потенциалните пробни единици </w:t>
      </w:r>
      <w:r>
        <w:rPr>
          <w:rFonts w:ascii="Times New Roman" w:hAnsi="Times New Roman" w:cs="Times New Roman"/>
          <w:sz w:val="24"/>
          <w:szCs w:val="24"/>
          <w:lang w:val="en-US"/>
        </w:rPr>
        <w:t>(</w:t>
      </w:r>
      <w:r>
        <w:rPr>
          <w:rFonts w:ascii="Times New Roman" w:hAnsi="Times New Roman" w:cs="Times New Roman"/>
          <w:sz w:val="24"/>
          <w:szCs w:val="24"/>
        </w:rPr>
        <w:t>ПЕ</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w:hAnsi="Times New Roman" w:cs="Times New Roman"/>
          <w:sz w:val="24"/>
          <w:szCs w:val="24"/>
        </w:rPr>
        <w:t>най-често полигони-площадки, трансекти или точки</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с размер </w:t>
      </w:r>
      <w:r w:rsidR="00BF5B70">
        <w:rPr>
          <w:rFonts w:ascii="Times New Roman" w:hAnsi="Times New Roman" w:cs="Times New Roman"/>
          <w:sz w:val="24"/>
          <w:szCs w:val="24"/>
        </w:rPr>
        <w:t>25-100</w:t>
      </w:r>
      <w:r>
        <w:rPr>
          <w:rFonts w:ascii="Times New Roman" w:hAnsi="Times New Roman" w:cs="Times New Roman"/>
          <w:sz w:val="24"/>
          <w:szCs w:val="24"/>
        </w:rPr>
        <w:t xml:space="preserve">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в които да се събират данни по посочените параметри</w:t>
      </w:r>
      <w:r w:rsidR="000860E7">
        <w:rPr>
          <w:rFonts w:ascii="Times New Roman" w:hAnsi="Times New Roman" w:cs="Times New Roman"/>
          <w:sz w:val="24"/>
          <w:szCs w:val="24"/>
        </w:rPr>
        <w:t xml:space="preserve"> </w:t>
      </w:r>
      <w:r w:rsidR="008B5CFC">
        <w:rPr>
          <w:rFonts w:ascii="Times New Roman" w:hAnsi="Times New Roman" w:cs="Times New Roman"/>
          <w:sz w:val="24"/>
          <w:szCs w:val="24"/>
        </w:rPr>
        <w:t>з</w:t>
      </w:r>
      <w:r w:rsidR="000F7E2D">
        <w:rPr>
          <w:rFonts w:ascii="Times New Roman" w:hAnsi="Times New Roman" w:cs="Times New Roman"/>
          <w:sz w:val="24"/>
          <w:szCs w:val="24"/>
        </w:rPr>
        <w:t xml:space="preserve">а всеки тип местообитание са </w:t>
      </w:r>
      <w:r w:rsidR="000860E7">
        <w:rPr>
          <w:rFonts w:ascii="Times New Roman" w:hAnsi="Times New Roman" w:cs="Times New Roman"/>
          <w:sz w:val="24"/>
          <w:szCs w:val="24"/>
        </w:rPr>
        <w:t>представени в таблица</w:t>
      </w:r>
      <w:r>
        <w:rPr>
          <w:rFonts w:ascii="Times New Roman" w:hAnsi="Times New Roman" w:cs="Times New Roman"/>
          <w:sz w:val="24"/>
          <w:szCs w:val="24"/>
        </w:rPr>
        <w:t>. В зависимост от пространствените спе</w:t>
      </w:r>
      <w:r w:rsidR="001764DB">
        <w:rPr>
          <w:rFonts w:ascii="Times New Roman" w:hAnsi="Times New Roman" w:cs="Times New Roman"/>
          <w:sz w:val="24"/>
          <w:szCs w:val="24"/>
        </w:rPr>
        <w:t>цифики на наблюдаваното скално</w:t>
      </w:r>
      <w:r>
        <w:rPr>
          <w:rFonts w:ascii="Times New Roman" w:hAnsi="Times New Roman" w:cs="Times New Roman"/>
          <w:sz w:val="24"/>
          <w:szCs w:val="24"/>
        </w:rPr>
        <w:t xml:space="preserve"> местообитание в едно ММ може да се „заложат“ </w:t>
      </w:r>
      <w:r>
        <w:rPr>
          <w:rFonts w:ascii="Times New Roman" w:hAnsi="Times New Roman" w:cs="Times New Roman"/>
          <w:sz w:val="24"/>
          <w:szCs w:val="24"/>
          <w:lang w:val="en-US"/>
        </w:rPr>
        <w:t>(</w:t>
      </w:r>
      <w:r>
        <w:rPr>
          <w:rFonts w:ascii="Times New Roman" w:hAnsi="Times New Roman" w:cs="Times New Roman"/>
          <w:sz w:val="24"/>
          <w:szCs w:val="24"/>
        </w:rPr>
        <w:t>проведат наблюдения</w:t>
      </w:r>
      <w:r>
        <w:rPr>
          <w:rFonts w:ascii="Times New Roman" w:hAnsi="Times New Roman" w:cs="Times New Roman"/>
          <w:sz w:val="24"/>
          <w:szCs w:val="24"/>
          <w:lang w:val="en-US"/>
        </w:rPr>
        <w:t>)</w:t>
      </w:r>
      <w:r>
        <w:rPr>
          <w:rFonts w:ascii="Times New Roman" w:hAnsi="Times New Roman" w:cs="Times New Roman"/>
          <w:sz w:val="24"/>
          <w:szCs w:val="24"/>
        </w:rPr>
        <w:t xml:space="preserve"> в повече от една пробна единица – но не повече от 4, като за всяк</w:t>
      </w:r>
      <w:r w:rsidR="000860E7">
        <w:rPr>
          <w:rFonts w:ascii="Times New Roman" w:hAnsi="Times New Roman" w:cs="Times New Roman"/>
          <w:sz w:val="24"/>
          <w:szCs w:val="24"/>
        </w:rPr>
        <w:t>о</w:t>
      </w:r>
      <w:r>
        <w:rPr>
          <w:rFonts w:ascii="Times New Roman" w:hAnsi="Times New Roman" w:cs="Times New Roman"/>
          <w:sz w:val="24"/>
          <w:szCs w:val="24"/>
        </w:rPr>
        <w:t xml:space="preserve"> от тях се </w:t>
      </w:r>
      <w:r w:rsidR="000860E7">
        <w:rPr>
          <w:rFonts w:ascii="Times New Roman" w:hAnsi="Times New Roman" w:cs="Times New Roman"/>
          <w:sz w:val="24"/>
          <w:szCs w:val="24"/>
        </w:rPr>
        <w:t>попълва отделен формуляр</w:t>
      </w:r>
      <w:r>
        <w:rPr>
          <w:rFonts w:ascii="Times New Roman" w:hAnsi="Times New Roman" w:cs="Times New Roman"/>
          <w:sz w:val="24"/>
          <w:szCs w:val="24"/>
        </w:rPr>
        <w:t>. Препоръчително е</w:t>
      </w:r>
      <w:r w:rsidR="000860E7">
        <w:rPr>
          <w:rFonts w:ascii="Times New Roman" w:hAnsi="Times New Roman" w:cs="Times New Roman"/>
          <w:sz w:val="24"/>
          <w:szCs w:val="24"/>
        </w:rPr>
        <w:t>,</w:t>
      </w:r>
      <w:r>
        <w:rPr>
          <w:rFonts w:ascii="Times New Roman" w:hAnsi="Times New Roman" w:cs="Times New Roman"/>
          <w:sz w:val="24"/>
          <w:szCs w:val="24"/>
        </w:rPr>
        <w:t xml:space="preserve"> при възможност пробните </w:t>
      </w:r>
      <w:r w:rsidR="000860E7">
        <w:rPr>
          <w:rFonts w:ascii="Times New Roman" w:hAnsi="Times New Roman" w:cs="Times New Roman"/>
          <w:sz w:val="24"/>
          <w:szCs w:val="24"/>
        </w:rPr>
        <w:t>единици/</w:t>
      </w:r>
      <w:r>
        <w:rPr>
          <w:rFonts w:ascii="Times New Roman" w:hAnsi="Times New Roman" w:cs="Times New Roman"/>
          <w:sz w:val="24"/>
          <w:szCs w:val="24"/>
        </w:rPr>
        <w:t>площадки да се фиксират с трайни знаци на терена, който да позволят последващите наблюдения и регистрации да се повтарят многократно през годините. При невъзможност за постигане на подобно изискване</w:t>
      </w:r>
      <w:r w:rsidR="000860E7">
        <w:rPr>
          <w:rFonts w:ascii="Times New Roman" w:hAnsi="Times New Roman" w:cs="Times New Roman"/>
          <w:sz w:val="24"/>
          <w:szCs w:val="24"/>
        </w:rPr>
        <w:t>,</w:t>
      </w:r>
      <w:r>
        <w:rPr>
          <w:rFonts w:ascii="Times New Roman" w:hAnsi="Times New Roman" w:cs="Times New Roman"/>
          <w:sz w:val="24"/>
          <w:szCs w:val="24"/>
        </w:rPr>
        <w:t xml:space="preserve"> наблюденията се извършват в други пробни площи с изискваните размери за конкретното местообитание. </w:t>
      </w:r>
    </w:p>
    <w:p w14:paraId="24D5FEFF" w14:textId="77777777" w:rsidR="00BA4A99" w:rsidRDefault="00BA4A99">
      <w:pPr>
        <w:spacing w:after="0"/>
        <w:jc w:val="both"/>
        <w:rPr>
          <w:rFonts w:ascii="Times New Roman" w:hAnsi="Times New Roman" w:cs="Times New Roman"/>
          <w:b/>
          <w:sz w:val="24"/>
          <w:szCs w:val="24"/>
        </w:rPr>
      </w:pPr>
    </w:p>
    <w:p w14:paraId="49423C61" w14:textId="77777777" w:rsidR="00365DAD" w:rsidRDefault="00516395" w:rsidP="007E6E73">
      <w:pPr>
        <w:spacing w:after="0"/>
        <w:jc w:val="both"/>
        <w:rPr>
          <w:rFonts w:ascii="Times New Roman" w:hAnsi="Times New Roman" w:cs="Times New Roman"/>
          <w:b/>
          <w:sz w:val="24"/>
          <w:szCs w:val="24"/>
        </w:rPr>
      </w:pPr>
      <w:r>
        <w:rPr>
          <w:rFonts w:ascii="Times New Roman" w:hAnsi="Times New Roman" w:cs="Times New Roman"/>
          <w:b/>
          <w:sz w:val="24"/>
          <w:szCs w:val="24"/>
        </w:rPr>
        <w:t>ПАРАМЕТРИ</w:t>
      </w:r>
      <w:r w:rsidRPr="007E6E73">
        <w:rPr>
          <w:rFonts w:ascii="Times New Roman" w:hAnsi="Times New Roman" w:cs="Times New Roman"/>
          <w:b/>
          <w:sz w:val="24"/>
          <w:szCs w:val="24"/>
        </w:rPr>
        <w:t xml:space="preserve"> ЗА НАБЛЮДЕНИЕ НА ТЕРЕН</w:t>
      </w:r>
    </w:p>
    <w:p w14:paraId="0FCDE403" w14:textId="5B24C683" w:rsidR="000D332D" w:rsidRDefault="00516395">
      <w:pPr>
        <w:jc w:val="both"/>
        <w:rPr>
          <w:rFonts w:ascii="Times New Roman" w:hAnsi="Times New Roman" w:cs="Times New Roman"/>
          <w:sz w:val="24"/>
          <w:szCs w:val="24"/>
        </w:rPr>
      </w:pPr>
      <w:r>
        <w:rPr>
          <w:rFonts w:ascii="Times New Roman" w:hAnsi="Times New Roman" w:cs="Times New Roman"/>
          <w:sz w:val="24"/>
          <w:szCs w:val="24"/>
        </w:rPr>
        <w:t xml:space="preserve">Параметрите за наблюдение са подбрани така, че да позволяват събиране </w:t>
      </w:r>
      <w:r>
        <w:rPr>
          <w:rFonts w:ascii="Times New Roman" w:hAnsi="Times New Roman" w:cs="Times New Roman"/>
          <w:sz w:val="24"/>
          <w:szCs w:val="24"/>
          <w:lang w:val="en-US"/>
        </w:rPr>
        <w:t xml:space="preserve">in situ </w:t>
      </w:r>
      <w:r>
        <w:rPr>
          <w:rFonts w:ascii="Times New Roman" w:hAnsi="Times New Roman" w:cs="Times New Roman"/>
          <w:sz w:val="24"/>
          <w:szCs w:val="24"/>
        </w:rPr>
        <w:t>на необходимите данни</w:t>
      </w:r>
      <w:r>
        <w:rPr>
          <w:rFonts w:ascii="Times New Roman" w:hAnsi="Times New Roman" w:cs="Times New Roman"/>
          <w:sz w:val="24"/>
          <w:szCs w:val="24"/>
          <w:lang w:val="en-US"/>
        </w:rPr>
        <w:t xml:space="preserve"> </w:t>
      </w:r>
      <w:r>
        <w:rPr>
          <w:rFonts w:ascii="Times New Roman" w:hAnsi="Times New Roman" w:cs="Times New Roman"/>
          <w:sz w:val="24"/>
          <w:szCs w:val="24"/>
        </w:rPr>
        <w:t>за извършване на последваща оценка за природозащитното състояние на природното местообитание на локално ниво</w:t>
      </w:r>
      <w:r w:rsidR="00ED1582">
        <w:rPr>
          <w:rFonts w:ascii="Times New Roman" w:hAnsi="Times New Roman" w:cs="Times New Roman"/>
          <w:sz w:val="24"/>
          <w:szCs w:val="24"/>
          <w:lang w:val="en-US"/>
        </w:rPr>
        <w:t xml:space="preserve"> </w:t>
      </w:r>
      <w:r w:rsidR="000D332D">
        <w:rPr>
          <w:rFonts w:ascii="Times New Roman" w:hAnsi="Times New Roman" w:cs="Times New Roman"/>
          <w:sz w:val="24"/>
          <w:szCs w:val="24"/>
        </w:rPr>
        <w:t xml:space="preserve">по </w:t>
      </w:r>
      <w:r w:rsidR="00ED1582">
        <w:rPr>
          <w:rFonts w:ascii="Times New Roman" w:hAnsi="Times New Roman" w:cs="Times New Roman"/>
          <w:sz w:val="24"/>
          <w:szCs w:val="24"/>
        </w:rPr>
        <w:t xml:space="preserve">критериите </w:t>
      </w:r>
      <w:r>
        <w:rPr>
          <w:rFonts w:ascii="Times New Roman" w:hAnsi="Times New Roman" w:cs="Times New Roman"/>
          <w:sz w:val="24"/>
          <w:szCs w:val="24"/>
        </w:rPr>
        <w:t xml:space="preserve">Структура и функции и </w:t>
      </w:r>
      <w:r w:rsidR="00ED1582">
        <w:rPr>
          <w:rFonts w:ascii="Times New Roman" w:hAnsi="Times New Roman" w:cs="Times New Roman"/>
          <w:sz w:val="24"/>
          <w:szCs w:val="24"/>
        </w:rPr>
        <w:t>Б</w:t>
      </w:r>
      <w:r>
        <w:rPr>
          <w:rFonts w:ascii="Times New Roman" w:hAnsi="Times New Roman" w:cs="Times New Roman"/>
          <w:sz w:val="24"/>
          <w:szCs w:val="24"/>
        </w:rPr>
        <w:t xml:space="preserve">ъдещи перспективи на </w:t>
      </w:r>
      <w:r w:rsidR="000A37DC">
        <w:rPr>
          <w:rFonts w:ascii="Times New Roman" w:hAnsi="Times New Roman" w:cs="Times New Roman"/>
          <w:sz w:val="24"/>
          <w:szCs w:val="24"/>
        </w:rPr>
        <w:t>скални</w:t>
      </w:r>
      <w:r>
        <w:rPr>
          <w:rFonts w:ascii="Times New Roman" w:hAnsi="Times New Roman" w:cs="Times New Roman"/>
          <w:sz w:val="24"/>
          <w:szCs w:val="24"/>
        </w:rPr>
        <w:t xml:space="preserve">те местообитания. </w:t>
      </w:r>
      <w:r w:rsidR="000D332D">
        <w:rPr>
          <w:rFonts w:ascii="Times New Roman" w:hAnsi="Times New Roman" w:cs="Times New Roman"/>
          <w:sz w:val="24"/>
          <w:szCs w:val="24"/>
        </w:rPr>
        <w:t>При събиране на данните с мобилно</w:t>
      </w:r>
      <w:r>
        <w:rPr>
          <w:rFonts w:ascii="Times New Roman" w:hAnsi="Times New Roman" w:cs="Times New Roman"/>
          <w:sz w:val="24"/>
          <w:szCs w:val="24"/>
        </w:rPr>
        <w:t xml:space="preserve"> приложение </w:t>
      </w:r>
      <w:r w:rsidR="000D332D">
        <w:rPr>
          <w:rFonts w:ascii="Times New Roman" w:hAnsi="Times New Roman" w:cs="Times New Roman"/>
          <w:sz w:val="24"/>
          <w:szCs w:val="24"/>
        </w:rPr>
        <w:t xml:space="preserve">(в електронни формуляри), то ще </w:t>
      </w:r>
      <w:r>
        <w:rPr>
          <w:rFonts w:ascii="Times New Roman" w:hAnsi="Times New Roman" w:cs="Times New Roman"/>
          <w:sz w:val="24"/>
          <w:szCs w:val="24"/>
        </w:rPr>
        <w:t xml:space="preserve">дава възможност за навигация към избрано Място за мониторинг - квадрант ETRS 1х1 km </w:t>
      </w:r>
      <w:r>
        <w:rPr>
          <w:rFonts w:ascii="Times New Roman" w:hAnsi="Times New Roman" w:cs="Times New Roman"/>
          <w:sz w:val="24"/>
          <w:szCs w:val="24"/>
          <w:lang w:val="en-US"/>
        </w:rPr>
        <w:t>(</w:t>
      </w:r>
      <w:r>
        <w:rPr>
          <w:rFonts w:ascii="Times New Roman" w:hAnsi="Times New Roman" w:cs="Times New Roman"/>
          <w:sz w:val="24"/>
          <w:szCs w:val="24"/>
        </w:rPr>
        <w:t>код на мястото за мониторинг</w:t>
      </w:r>
      <w:r>
        <w:rPr>
          <w:rFonts w:ascii="Times New Roman" w:hAnsi="Times New Roman" w:cs="Times New Roman"/>
          <w:sz w:val="24"/>
          <w:szCs w:val="24"/>
          <w:lang w:val="en-US"/>
        </w:rPr>
        <w:t>)</w:t>
      </w:r>
      <w:r w:rsidR="001764DB">
        <w:rPr>
          <w:rFonts w:ascii="Times New Roman" w:hAnsi="Times New Roman" w:cs="Times New Roman"/>
          <w:sz w:val="24"/>
          <w:szCs w:val="24"/>
        </w:rPr>
        <w:t xml:space="preserve"> на конкретно скално</w:t>
      </w:r>
      <w:r>
        <w:rPr>
          <w:rFonts w:ascii="Times New Roman" w:hAnsi="Times New Roman" w:cs="Times New Roman"/>
          <w:sz w:val="24"/>
          <w:szCs w:val="24"/>
        </w:rPr>
        <w:t xml:space="preserve"> природно местообитание, както и възможност да се направи корекция на типа</w:t>
      </w:r>
      <w:r w:rsidR="00401F5C">
        <w:rPr>
          <w:rFonts w:ascii="Times New Roman" w:hAnsi="Times New Roman" w:cs="Times New Roman"/>
          <w:sz w:val="24"/>
          <w:szCs w:val="24"/>
        </w:rPr>
        <w:t>/подтипа</w:t>
      </w:r>
      <w:r>
        <w:rPr>
          <w:rFonts w:ascii="Times New Roman" w:hAnsi="Times New Roman" w:cs="Times New Roman"/>
          <w:sz w:val="24"/>
          <w:szCs w:val="24"/>
        </w:rPr>
        <w:t xml:space="preserve"> и кода, ако това е необходимо в резултат на несъответствие </w:t>
      </w:r>
      <w:r>
        <w:rPr>
          <w:rFonts w:ascii="Times New Roman" w:hAnsi="Times New Roman" w:cs="Times New Roman"/>
          <w:sz w:val="24"/>
          <w:szCs w:val="24"/>
          <w:lang w:val="en-US"/>
        </w:rPr>
        <w:t>(</w:t>
      </w:r>
      <w:r>
        <w:rPr>
          <w:rFonts w:ascii="Times New Roman" w:hAnsi="Times New Roman" w:cs="Times New Roman"/>
          <w:sz w:val="24"/>
          <w:szCs w:val="24"/>
        </w:rPr>
        <w:t xml:space="preserve">вж. поле „тип на природното местообитание “ в </w:t>
      </w:r>
      <w:r w:rsidR="000F7E2D">
        <w:rPr>
          <w:rFonts w:ascii="Times New Roman" w:hAnsi="Times New Roman" w:cs="Times New Roman"/>
          <w:sz w:val="24"/>
          <w:szCs w:val="24"/>
        </w:rPr>
        <w:t>Табл.1.</w:t>
      </w:r>
      <w:r w:rsidR="000D332D">
        <w:rPr>
          <w:rFonts w:ascii="Times New Roman" w:hAnsi="Times New Roman" w:cs="Times New Roman"/>
          <w:sz w:val="24"/>
          <w:szCs w:val="24"/>
        </w:rPr>
        <w:t xml:space="preserve"> за</w:t>
      </w:r>
      <w:r w:rsidR="00401F5C">
        <w:rPr>
          <w:rFonts w:ascii="Times New Roman" w:hAnsi="Times New Roman" w:cs="Times New Roman"/>
          <w:sz w:val="24"/>
          <w:szCs w:val="24"/>
        </w:rPr>
        <w:t xml:space="preserve"> </w:t>
      </w:r>
      <w:r>
        <w:rPr>
          <w:rFonts w:ascii="Times New Roman" w:hAnsi="Times New Roman" w:cs="Times New Roman"/>
          <w:sz w:val="24"/>
          <w:szCs w:val="24"/>
        </w:rPr>
        <w:t xml:space="preserve">Електронна форма на полеви формуляр за </w:t>
      </w:r>
      <w:r w:rsidR="000A37DC">
        <w:rPr>
          <w:rFonts w:ascii="Times New Roman" w:hAnsi="Times New Roman" w:cs="Times New Roman"/>
          <w:sz w:val="24"/>
          <w:szCs w:val="24"/>
        </w:rPr>
        <w:t>скални</w:t>
      </w:r>
      <w:r>
        <w:rPr>
          <w:rFonts w:ascii="Times New Roman" w:hAnsi="Times New Roman" w:cs="Times New Roman"/>
          <w:sz w:val="24"/>
          <w:szCs w:val="24"/>
        </w:rPr>
        <w:t xml:space="preserve"> природни местообитания</w:t>
      </w:r>
      <w:r>
        <w:rPr>
          <w:rFonts w:ascii="Times New Roman" w:hAnsi="Times New Roman" w:cs="Times New Roman"/>
          <w:sz w:val="24"/>
          <w:szCs w:val="24"/>
          <w:lang w:val="en-US"/>
        </w:rPr>
        <w:t>)</w:t>
      </w:r>
      <w:r>
        <w:rPr>
          <w:rFonts w:ascii="Times New Roman" w:hAnsi="Times New Roman" w:cs="Times New Roman"/>
          <w:sz w:val="24"/>
          <w:szCs w:val="24"/>
        </w:rPr>
        <w:t xml:space="preserve">. </w:t>
      </w:r>
    </w:p>
    <w:p w14:paraId="0D133992" w14:textId="2CE06622" w:rsidR="00365DAD" w:rsidRDefault="00516395">
      <w:pPr>
        <w:jc w:val="both"/>
        <w:rPr>
          <w:rFonts w:ascii="Times New Roman" w:hAnsi="Times New Roman" w:cs="Times New Roman"/>
          <w:sz w:val="24"/>
          <w:szCs w:val="24"/>
        </w:rPr>
      </w:pPr>
      <w:r>
        <w:rPr>
          <w:rFonts w:ascii="Times New Roman" w:hAnsi="Times New Roman" w:cs="Times New Roman"/>
          <w:sz w:val="24"/>
          <w:szCs w:val="24"/>
        </w:rPr>
        <w:t>Освен това поле, се попълват още административни</w:t>
      </w:r>
      <w:r w:rsidR="000D332D">
        <w:rPr>
          <w:rFonts w:ascii="Times New Roman" w:hAnsi="Times New Roman" w:cs="Times New Roman"/>
          <w:sz w:val="24"/>
          <w:szCs w:val="24"/>
        </w:rPr>
        <w:t>те</w:t>
      </w:r>
      <w:r>
        <w:rPr>
          <w:rFonts w:ascii="Times New Roman" w:hAnsi="Times New Roman" w:cs="Times New Roman"/>
          <w:sz w:val="24"/>
          <w:szCs w:val="24"/>
        </w:rPr>
        <w:t xml:space="preserve"> информационни полета за наблюдател, дата на наблюдение, час на наблюдение, размер на пробната площадка </w:t>
      </w:r>
      <w:r>
        <w:rPr>
          <w:rFonts w:ascii="Times New Roman" w:hAnsi="Times New Roman" w:cs="Times New Roman"/>
          <w:sz w:val="24"/>
          <w:szCs w:val="24"/>
          <w:lang w:val="en-US"/>
        </w:rPr>
        <w:t>(</w:t>
      </w:r>
      <w:r>
        <w:rPr>
          <w:rFonts w:ascii="Times New Roman" w:hAnsi="Times New Roman" w:cs="Times New Roman"/>
          <w:sz w:val="24"/>
          <w:szCs w:val="24"/>
        </w:rPr>
        <w:t>единица</w:t>
      </w:r>
      <w:r>
        <w:rPr>
          <w:rFonts w:ascii="Times New Roman" w:hAnsi="Times New Roman" w:cs="Times New Roman"/>
          <w:sz w:val="24"/>
          <w:szCs w:val="24"/>
          <w:lang w:val="en-US"/>
        </w:rPr>
        <w:t>)</w:t>
      </w:r>
      <w:r>
        <w:rPr>
          <w:rFonts w:ascii="Times New Roman" w:hAnsi="Times New Roman" w:cs="Times New Roman"/>
          <w:sz w:val="24"/>
          <w:szCs w:val="24"/>
        </w:rPr>
        <w:t xml:space="preserve">, координати. След това се попълват специфичните за </w:t>
      </w:r>
      <w:r w:rsidR="000A37DC">
        <w:rPr>
          <w:rFonts w:ascii="Times New Roman" w:hAnsi="Times New Roman" w:cs="Times New Roman"/>
          <w:sz w:val="24"/>
          <w:szCs w:val="24"/>
        </w:rPr>
        <w:t>скални</w:t>
      </w:r>
      <w:r>
        <w:rPr>
          <w:rFonts w:ascii="Times New Roman" w:hAnsi="Times New Roman" w:cs="Times New Roman"/>
          <w:sz w:val="24"/>
          <w:szCs w:val="24"/>
        </w:rPr>
        <w:t xml:space="preserve"> природни местообитания полета за следните параметри, разпределени в две групи:</w:t>
      </w:r>
    </w:p>
    <w:p w14:paraId="16143046" w14:textId="02CC2054" w:rsidR="00365DAD" w:rsidRDefault="000860E7" w:rsidP="007E6E73">
      <w:pPr>
        <w:spacing w:after="0" w:line="276"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УСЛОВИЯ НА СРЕДАТА</w:t>
      </w:r>
    </w:p>
    <w:p w14:paraId="716491AF" w14:textId="76BCF1C6" w:rsidR="00365DAD" w:rsidRDefault="00516395" w:rsidP="007E6E73">
      <w:pPr>
        <w:spacing w:after="0" w:line="276" w:lineRule="auto"/>
        <w:jc w:val="both"/>
        <w:rPr>
          <w:rFonts w:ascii="Times New Roman" w:eastAsia="Calibri" w:hAnsi="Times New Roman" w:cs="Times New Roman"/>
          <w:b/>
          <w:sz w:val="24"/>
          <w:szCs w:val="24"/>
        </w:rPr>
      </w:pPr>
      <w:r w:rsidRPr="007E6E73">
        <w:rPr>
          <w:rFonts w:ascii="Times New Roman" w:eastAsia="Calibri" w:hAnsi="Times New Roman" w:cs="Times New Roman"/>
          <w:b/>
          <w:sz w:val="24"/>
          <w:szCs w:val="24"/>
        </w:rPr>
        <w:t>Надморска височина</w:t>
      </w:r>
    </w:p>
    <w:p w14:paraId="3DAFF6F9" w14:textId="5591A869" w:rsidR="00365DAD" w:rsidRDefault="00516395" w:rsidP="000D332D">
      <w:pPr>
        <w:jc w:val="both"/>
        <w:rPr>
          <w:rFonts w:ascii="Times New Roman" w:hAnsi="Times New Roman" w:cs="Times New Roman"/>
          <w:sz w:val="24"/>
          <w:szCs w:val="24"/>
        </w:rPr>
      </w:pPr>
      <w:r>
        <w:rPr>
          <w:rFonts w:ascii="Times New Roman" w:hAnsi="Times New Roman" w:cs="Times New Roman"/>
          <w:sz w:val="24"/>
          <w:szCs w:val="24"/>
        </w:rPr>
        <w:t xml:space="preserve">Надморската височина се определя автоматично на база GPS сензора на използваното устройство. </w:t>
      </w:r>
    </w:p>
    <w:p w14:paraId="22A28706" w14:textId="4FF69A50" w:rsidR="00365DAD" w:rsidRDefault="00516395" w:rsidP="00E83FD3">
      <w:pPr>
        <w:spacing w:after="0"/>
        <w:rPr>
          <w:rFonts w:ascii="Times New Roman" w:hAnsi="Times New Roman" w:cs="Times New Roman"/>
          <w:b/>
          <w:sz w:val="24"/>
          <w:szCs w:val="24"/>
        </w:rPr>
      </w:pPr>
      <w:r w:rsidRPr="007E6E73">
        <w:rPr>
          <w:rFonts w:ascii="Times New Roman" w:hAnsi="Times New Roman" w:cs="Times New Roman"/>
          <w:b/>
          <w:sz w:val="24"/>
          <w:szCs w:val="24"/>
        </w:rPr>
        <w:t>Наклон на терена</w:t>
      </w:r>
    </w:p>
    <w:p w14:paraId="6018A467" w14:textId="37BAF853" w:rsidR="00365DAD" w:rsidRDefault="00516395" w:rsidP="000D332D">
      <w:pPr>
        <w:jc w:val="both"/>
        <w:rPr>
          <w:rFonts w:ascii="Times New Roman" w:eastAsia="Times New Roman" w:hAnsi="Times New Roman" w:cs="Times New Roman"/>
          <w:bCs/>
          <w:sz w:val="24"/>
          <w:szCs w:val="24"/>
          <w:lang w:eastAsia="el-GR"/>
        </w:rPr>
      </w:pPr>
      <w:r>
        <w:rPr>
          <w:rFonts w:ascii="Times New Roman" w:eastAsia="Times New Roman" w:hAnsi="Times New Roman" w:cs="Times New Roman"/>
          <w:bCs/>
          <w:sz w:val="24"/>
          <w:szCs w:val="24"/>
          <w:lang w:eastAsia="el-GR"/>
        </w:rPr>
        <w:t>Наклонът се определя в градуси по стандартна 5-степенна скала: равно (0-4</w:t>
      </w:r>
      <w:r>
        <w:rPr>
          <w:rFonts w:ascii="Times New Roman" w:eastAsia="Times New Roman" w:hAnsi="Times New Roman" w:cs="Times New Roman"/>
          <w:bCs/>
          <w:sz w:val="24"/>
          <w:szCs w:val="24"/>
          <w:vertAlign w:val="superscript"/>
          <w:lang w:eastAsia="el-GR"/>
        </w:rPr>
        <w:t>о</w:t>
      </w:r>
      <w:r>
        <w:rPr>
          <w:rFonts w:ascii="Times New Roman" w:eastAsia="Times New Roman" w:hAnsi="Times New Roman" w:cs="Times New Roman"/>
          <w:bCs/>
          <w:sz w:val="24"/>
          <w:szCs w:val="24"/>
          <w:lang w:eastAsia="el-GR"/>
        </w:rPr>
        <w:t>), полегато (5-10</w:t>
      </w:r>
      <w:r>
        <w:rPr>
          <w:rFonts w:ascii="Times New Roman" w:eastAsia="Times New Roman" w:hAnsi="Times New Roman" w:cs="Times New Roman"/>
          <w:bCs/>
          <w:sz w:val="24"/>
          <w:szCs w:val="24"/>
          <w:vertAlign w:val="superscript"/>
          <w:lang w:eastAsia="el-GR"/>
        </w:rPr>
        <w:t>о</w:t>
      </w:r>
      <w:r>
        <w:rPr>
          <w:rFonts w:ascii="Times New Roman" w:eastAsia="Times New Roman" w:hAnsi="Times New Roman" w:cs="Times New Roman"/>
          <w:bCs/>
          <w:sz w:val="24"/>
          <w:szCs w:val="24"/>
          <w:lang w:eastAsia="el-GR"/>
        </w:rPr>
        <w:t>), наклонено (11-20</w:t>
      </w:r>
      <w:r>
        <w:rPr>
          <w:rFonts w:ascii="Times New Roman" w:eastAsia="Times New Roman" w:hAnsi="Times New Roman" w:cs="Times New Roman"/>
          <w:bCs/>
          <w:sz w:val="24"/>
          <w:szCs w:val="24"/>
          <w:vertAlign w:val="superscript"/>
          <w:lang w:eastAsia="el-GR"/>
        </w:rPr>
        <w:t>о</w:t>
      </w:r>
      <w:r>
        <w:rPr>
          <w:rFonts w:ascii="Times New Roman" w:eastAsia="Times New Roman" w:hAnsi="Times New Roman" w:cs="Times New Roman"/>
          <w:bCs/>
          <w:sz w:val="24"/>
          <w:szCs w:val="24"/>
          <w:lang w:eastAsia="el-GR"/>
        </w:rPr>
        <w:t>), стръмно(21-30</w:t>
      </w:r>
      <w:r>
        <w:rPr>
          <w:rFonts w:ascii="Times New Roman" w:eastAsia="Times New Roman" w:hAnsi="Times New Roman" w:cs="Times New Roman"/>
          <w:bCs/>
          <w:sz w:val="24"/>
          <w:szCs w:val="24"/>
          <w:vertAlign w:val="superscript"/>
          <w:lang w:eastAsia="el-GR"/>
        </w:rPr>
        <w:t>о</w:t>
      </w:r>
      <w:r>
        <w:rPr>
          <w:rFonts w:ascii="Times New Roman" w:eastAsia="Times New Roman" w:hAnsi="Times New Roman" w:cs="Times New Roman"/>
          <w:bCs/>
          <w:sz w:val="24"/>
          <w:szCs w:val="24"/>
          <w:lang w:eastAsia="el-GR"/>
        </w:rPr>
        <w:t>), много стръмно (над 30</w:t>
      </w:r>
      <w:r>
        <w:rPr>
          <w:rFonts w:ascii="Times New Roman" w:eastAsia="Times New Roman" w:hAnsi="Times New Roman" w:cs="Times New Roman"/>
          <w:bCs/>
          <w:sz w:val="24"/>
          <w:szCs w:val="24"/>
          <w:vertAlign w:val="superscript"/>
          <w:lang w:eastAsia="el-GR"/>
        </w:rPr>
        <w:t>о</w:t>
      </w:r>
      <w:r>
        <w:rPr>
          <w:rFonts w:ascii="Times New Roman" w:eastAsia="Times New Roman" w:hAnsi="Times New Roman" w:cs="Times New Roman"/>
          <w:bCs/>
          <w:sz w:val="24"/>
          <w:szCs w:val="24"/>
          <w:lang w:eastAsia="el-GR"/>
        </w:rPr>
        <w:t>). Степента се определя в градуси с помощта на инклинометър, транспортир или окомерно</w:t>
      </w:r>
      <w:r w:rsidR="00D802D6">
        <w:rPr>
          <w:rFonts w:ascii="Times New Roman" w:eastAsia="Times New Roman" w:hAnsi="Times New Roman" w:cs="Times New Roman"/>
          <w:bCs/>
          <w:sz w:val="24"/>
          <w:szCs w:val="24"/>
          <w:lang w:eastAsia="el-GR"/>
        </w:rPr>
        <w:t>.</w:t>
      </w:r>
      <w:r>
        <w:rPr>
          <w:rFonts w:ascii="Times New Roman" w:eastAsia="Times New Roman" w:hAnsi="Times New Roman" w:cs="Times New Roman"/>
          <w:bCs/>
          <w:sz w:val="24"/>
          <w:szCs w:val="24"/>
          <w:lang w:eastAsia="el-GR"/>
        </w:rPr>
        <w:t xml:space="preserve"> </w:t>
      </w:r>
      <w:r w:rsidR="00D802D6">
        <w:rPr>
          <w:rFonts w:ascii="Times New Roman" w:eastAsia="Times New Roman" w:hAnsi="Times New Roman" w:cs="Times New Roman"/>
          <w:bCs/>
          <w:sz w:val="24"/>
          <w:szCs w:val="24"/>
          <w:lang w:eastAsia="el-GR"/>
        </w:rPr>
        <w:t>При попълване на електронен формуляр</w:t>
      </w:r>
      <w:r>
        <w:rPr>
          <w:rFonts w:ascii="Times New Roman" w:eastAsia="Times New Roman" w:hAnsi="Times New Roman" w:cs="Times New Roman"/>
          <w:bCs/>
          <w:sz w:val="24"/>
          <w:szCs w:val="24"/>
          <w:lang w:eastAsia="el-GR"/>
        </w:rPr>
        <w:t xml:space="preserve"> се избира от падащо меню</w:t>
      </w:r>
      <w:r w:rsidR="00D802D6">
        <w:rPr>
          <w:rFonts w:ascii="Times New Roman" w:eastAsia="Times New Roman" w:hAnsi="Times New Roman" w:cs="Times New Roman"/>
          <w:bCs/>
          <w:sz w:val="24"/>
          <w:szCs w:val="24"/>
          <w:lang w:eastAsia="el-GR"/>
        </w:rPr>
        <w:t>, при хартиен формуляр – вярното се подчертава</w:t>
      </w:r>
      <w:r w:rsidR="00D802D6" w:rsidRPr="00111824">
        <w:rPr>
          <w:rFonts w:ascii="Times New Roman" w:eastAsia="Times New Roman" w:hAnsi="Times New Roman" w:cs="Times New Roman"/>
          <w:bCs/>
          <w:sz w:val="24"/>
          <w:szCs w:val="24"/>
          <w:lang w:eastAsia="el-GR"/>
        </w:rPr>
        <w:t>.</w:t>
      </w:r>
    </w:p>
    <w:p w14:paraId="2C67F1A4" w14:textId="77777777" w:rsidR="00365DAD" w:rsidRDefault="00516395" w:rsidP="00E83FD3">
      <w:pPr>
        <w:spacing w:after="0"/>
        <w:rPr>
          <w:rFonts w:ascii="Times New Roman" w:hAnsi="Times New Roman" w:cs="Times New Roman"/>
          <w:b/>
        </w:rPr>
      </w:pPr>
      <w:r>
        <w:rPr>
          <w:rFonts w:ascii="Times New Roman" w:hAnsi="Times New Roman" w:cs="Times New Roman"/>
          <w:b/>
        </w:rPr>
        <w:t>Изложение</w:t>
      </w:r>
      <w:r w:rsidRPr="007E6E73">
        <w:rPr>
          <w:rFonts w:ascii="Times New Roman" w:eastAsia="Calibri" w:hAnsi="Times New Roman" w:cs="Times New Roman"/>
          <w:b/>
        </w:rPr>
        <w:t xml:space="preserve"> на терена</w:t>
      </w:r>
    </w:p>
    <w:p w14:paraId="1B14AE02" w14:textId="057971D5" w:rsidR="00286CE7" w:rsidRPr="007A0B04" w:rsidRDefault="00D802D6" w:rsidP="00286CE7">
      <w:pPr>
        <w:rPr>
          <w:rFonts w:ascii="Times New Roman" w:eastAsia="Times New Roman" w:hAnsi="Times New Roman" w:cs="Times New Roman"/>
          <w:bCs/>
          <w:sz w:val="24"/>
          <w:szCs w:val="24"/>
          <w:lang w:eastAsia="el-GR"/>
        </w:rPr>
      </w:pPr>
      <w:r>
        <w:rPr>
          <w:rFonts w:ascii="Times New Roman" w:hAnsi="Times New Roman" w:cs="Times New Roman"/>
          <w:sz w:val="24"/>
          <w:szCs w:val="24"/>
        </w:rPr>
        <w:t>При попълване на електронен формуляр, и</w:t>
      </w:r>
      <w:r w:rsidR="00516395">
        <w:rPr>
          <w:rFonts w:ascii="Times New Roman" w:hAnsi="Times New Roman" w:cs="Times New Roman"/>
          <w:sz w:val="24"/>
          <w:szCs w:val="24"/>
        </w:rPr>
        <w:t xml:space="preserve">зложението се определя </w:t>
      </w:r>
      <w:r w:rsidR="007A1C22">
        <w:rPr>
          <w:rFonts w:ascii="Times New Roman" w:hAnsi="Times New Roman" w:cs="Times New Roman"/>
          <w:sz w:val="24"/>
          <w:szCs w:val="24"/>
        </w:rPr>
        <w:t>автоматично</w:t>
      </w:r>
      <w:r w:rsidR="00516395">
        <w:rPr>
          <w:rFonts w:ascii="Times New Roman" w:hAnsi="Times New Roman" w:cs="Times New Roman"/>
          <w:sz w:val="24"/>
          <w:szCs w:val="24"/>
        </w:rPr>
        <w:t xml:space="preserve"> и се отбелязват основните и междинните посоки на света, като се избират от падащо меню (–*, С, СИ, СЗ, З, И, ЮИ, ЮЗ, Ю). * когато теренът е равен.</w:t>
      </w:r>
      <w:r w:rsidR="00286CE7" w:rsidRPr="00286CE7">
        <w:rPr>
          <w:rFonts w:ascii="Times New Roman" w:hAnsi="Times New Roman" w:cs="Times New Roman"/>
          <w:sz w:val="24"/>
          <w:szCs w:val="24"/>
        </w:rPr>
        <w:t xml:space="preserve"> </w:t>
      </w:r>
      <w:r w:rsidR="00286CE7">
        <w:rPr>
          <w:rFonts w:ascii="Times New Roman" w:hAnsi="Times New Roman" w:cs="Times New Roman"/>
          <w:sz w:val="24"/>
          <w:szCs w:val="24"/>
        </w:rPr>
        <w:t>.</w:t>
      </w:r>
      <w:r w:rsidR="00286CE7" w:rsidRPr="007A0B04">
        <w:rPr>
          <w:rFonts w:ascii="Times New Roman" w:hAnsi="Times New Roman" w:cs="Times New Roman"/>
          <w:sz w:val="24"/>
          <w:szCs w:val="24"/>
        </w:rPr>
        <w:t xml:space="preserve"> </w:t>
      </w:r>
      <w:r w:rsidR="00286CE7">
        <w:rPr>
          <w:rFonts w:ascii="Times New Roman" w:eastAsia="Times New Roman" w:hAnsi="Times New Roman" w:cs="Times New Roman"/>
          <w:bCs/>
          <w:sz w:val="24"/>
          <w:szCs w:val="24"/>
          <w:lang w:eastAsia="el-GR"/>
        </w:rPr>
        <w:t>При попълване на хартиен формуляр – вярното се подчертава</w:t>
      </w:r>
      <w:r w:rsidR="00286CE7" w:rsidRPr="00111824">
        <w:rPr>
          <w:rFonts w:ascii="Times New Roman" w:eastAsia="Times New Roman" w:hAnsi="Times New Roman" w:cs="Times New Roman"/>
          <w:bCs/>
          <w:sz w:val="24"/>
          <w:szCs w:val="24"/>
          <w:lang w:eastAsia="el-GR"/>
        </w:rPr>
        <w:t>.</w:t>
      </w:r>
    </w:p>
    <w:p w14:paraId="6AC981F4" w14:textId="1D5DAB72" w:rsidR="00365DAD" w:rsidRDefault="00365DAD">
      <w:pPr>
        <w:jc w:val="both"/>
        <w:rPr>
          <w:rFonts w:ascii="Times New Roman" w:hAnsi="Times New Roman" w:cs="Times New Roman"/>
          <w:sz w:val="24"/>
          <w:szCs w:val="24"/>
        </w:rPr>
      </w:pPr>
    </w:p>
    <w:p w14:paraId="4713CF4A" w14:textId="102D73B5" w:rsidR="00365DAD" w:rsidRDefault="00516395" w:rsidP="00E83FD3">
      <w:pPr>
        <w:spacing w:after="0"/>
        <w:jc w:val="both"/>
        <w:rPr>
          <w:rFonts w:ascii="Times New Roman" w:hAnsi="Times New Roman" w:cs="Times New Roman"/>
          <w:b/>
        </w:rPr>
      </w:pPr>
      <w:r w:rsidRPr="00BF5B70">
        <w:rPr>
          <w:rFonts w:ascii="Times New Roman" w:eastAsia="Calibri" w:hAnsi="Times New Roman" w:cs="Times New Roman"/>
          <w:b/>
        </w:rPr>
        <w:lastRenderedPageBreak/>
        <w:t xml:space="preserve">Влажност на </w:t>
      </w:r>
      <w:r w:rsidR="000A37DC" w:rsidRPr="00BF5B70">
        <w:rPr>
          <w:rFonts w:ascii="Times New Roman" w:eastAsia="Calibri" w:hAnsi="Times New Roman" w:cs="Times New Roman"/>
          <w:b/>
        </w:rPr>
        <w:t>скалния субстрат</w:t>
      </w:r>
    </w:p>
    <w:p w14:paraId="5FAA6413" w14:textId="1F109F45" w:rsidR="00365DAD" w:rsidRDefault="00286CE7">
      <w:pPr>
        <w:jc w:val="both"/>
        <w:rPr>
          <w:rFonts w:ascii="Times New Roman" w:hAnsi="Times New Roman" w:cs="Times New Roman"/>
          <w:sz w:val="24"/>
          <w:szCs w:val="24"/>
        </w:rPr>
      </w:pPr>
      <w:r>
        <w:rPr>
          <w:rFonts w:ascii="Times New Roman" w:eastAsia="Times New Roman" w:hAnsi="Times New Roman" w:cs="Times New Roman"/>
          <w:bCs/>
          <w:sz w:val="24"/>
          <w:szCs w:val="24"/>
          <w:lang w:eastAsia="el-GR"/>
        </w:rPr>
        <w:t xml:space="preserve">При попълване на електронен формуляр се </w:t>
      </w:r>
      <w:r>
        <w:rPr>
          <w:rFonts w:ascii="Times New Roman" w:hAnsi="Times New Roman" w:cs="Times New Roman"/>
          <w:sz w:val="24"/>
          <w:szCs w:val="24"/>
        </w:rPr>
        <w:t>и</w:t>
      </w:r>
      <w:r w:rsidR="00BF5B70">
        <w:rPr>
          <w:rFonts w:ascii="Times New Roman" w:hAnsi="Times New Roman" w:cs="Times New Roman"/>
          <w:sz w:val="24"/>
          <w:szCs w:val="24"/>
        </w:rPr>
        <w:t xml:space="preserve">збира се от падащо меню </w:t>
      </w:r>
      <w:r w:rsidRPr="00A9062C">
        <w:rPr>
          <w:rFonts w:ascii="Times New Roman" w:hAnsi="Times New Roman" w:cs="Times New Roman"/>
          <w:sz w:val="24"/>
          <w:szCs w:val="24"/>
        </w:rPr>
        <w:t>или се подчертава при хартиен</w:t>
      </w:r>
      <w:r>
        <w:rPr>
          <w:rFonts w:ascii="Times New Roman" w:hAnsi="Times New Roman" w:cs="Times New Roman"/>
          <w:sz w:val="24"/>
          <w:szCs w:val="24"/>
        </w:rPr>
        <w:t xml:space="preserve"> формуляр </w:t>
      </w:r>
      <w:r w:rsidR="00BF5B70">
        <w:rPr>
          <w:rFonts w:ascii="Times New Roman" w:hAnsi="Times New Roman" w:cs="Times New Roman"/>
          <w:sz w:val="24"/>
          <w:szCs w:val="24"/>
        </w:rPr>
        <w:t>(сух, свеж</w:t>
      </w:r>
      <w:r w:rsidR="00516395">
        <w:rPr>
          <w:rFonts w:ascii="Times New Roman" w:hAnsi="Times New Roman" w:cs="Times New Roman"/>
          <w:sz w:val="24"/>
          <w:szCs w:val="24"/>
        </w:rPr>
        <w:t>, влаж</w:t>
      </w:r>
      <w:r w:rsidR="00BF5B70">
        <w:rPr>
          <w:rFonts w:ascii="Times New Roman" w:hAnsi="Times New Roman" w:cs="Times New Roman"/>
          <w:sz w:val="24"/>
          <w:szCs w:val="24"/>
        </w:rPr>
        <w:t>ен</w:t>
      </w:r>
      <w:r w:rsidR="00516395">
        <w:rPr>
          <w:rFonts w:ascii="Times New Roman" w:hAnsi="Times New Roman" w:cs="Times New Roman"/>
          <w:sz w:val="24"/>
          <w:szCs w:val="24"/>
        </w:rPr>
        <w:t>, много влаж</w:t>
      </w:r>
      <w:r w:rsidR="00BF5B70">
        <w:rPr>
          <w:rFonts w:ascii="Times New Roman" w:hAnsi="Times New Roman" w:cs="Times New Roman"/>
          <w:sz w:val="24"/>
          <w:szCs w:val="24"/>
        </w:rPr>
        <w:t>ен, преовлажнен</w:t>
      </w:r>
      <w:r w:rsidR="00516395">
        <w:rPr>
          <w:rFonts w:ascii="Times New Roman" w:hAnsi="Times New Roman" w:cs="Times New Roman"/>
          <w:sz w:val="24"/>
          <w:szCs w:val="24"/>
        </w:rPr>
        <w:t>)</w:t>
      </w:r>
      <w:r w:rsidR="00BF5B70">
        <w:rPr>
          <w:rFonts w:ascii="Times New Roman" w:hAnsi="Times New Roman" w:cs="Times New Roman"/>
          <w:sz w:val="24"/>
          <w:szCs w:val="24"/>
        </w:rPr>
        <w:t xml:space="preserve"> в зависимост от ситуацията в пробната площ</w:t>
      </w:r>
      <w:r w:rsidR="00516395">
        <w:rPr>
          <w:rFonts w:ascii="Times New Roman" w:hAnsi="Times New Roman" w:cs="Times New Roman"/>
          <w:sz w:val="24"/>
          <w:szCs w:val="24"/>
        </w:rPr>
        <w:t xml:space="preserve">. </w:t>
      </w:r>
    </w:p>
    <w:p w14:paraId="05FD12B1" w14:textId="539C6782" w:rsidR="00365DAD" w:rsidRPr="000F7E2D" w:rsidRDefault="00516395" w:rsidP="000F7E2D">
      <w:pPr>
        <w:rPr>
          <w:rFonts w:ascii="Times New Roman" w:hAnsi="Times New Roman" w:cs="Times New Roman"/>
          <w:sz w:val="24"/>
          <w:szCs w:val="24"/>
        </w:rPr>
      </w:pPr>
      <w:r>
        <w:rPr>
          <w:rFonts w:ascii="Times New Roman" w:eastAsia="Calibri" w:hAnsi="Times New Roman" w:cs="Times New Roman"/>
          <w:b/>
          <w:sz w:val="24"/>
          <w:szCs w:val="24"/>
        </w:rPr>
        <w:t>Площ</w:t>
      </w:r>
      <w:r w:rsidR="00DE10B0">
        <w:rPr>
          <w:rFonts w:ascii="Times New Roman" w:eastAsia="Calibri" w:hAnsi="Times New Roman" w:cs="Times New Roman"/>
          <w:b/>
          <w:sz w:val="24"/>
          <w:szCs w:val="24"/>
        </w:rPr>
        <w:t xml:space="preserve"> с разкритие на основната скала</w:t>
      </w:r>
    </w:p>
    <w:p w14:paraId="58C2B6E3" w14:textId="777A27D5" w:rsidR="00365DAD" w:rsidRDefault="00516395">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Определя се окомерно, като процент от </w:t>
      </w:r>
      <w:r w:rsidR="007A1C22">
        <w:rPr>
          <w:rFonts w:ascii="Times New Roman" w:eastAsia="Calibri" w:hAnsi="Times New Roman" w:cs="Times New Roman"/>
          <w:sz w:val="24"/>
          <w:szCs w:val="24"/>
        </w:rPr>
        <w:t xml:space="preserve">пробната </w:t>
      </w:r>
      <w:r>
        <w:rPr>
          <w:rFonts w:ascii="Times New Roman" w:eastAsia="Calibri" w:hAnsi="Times New Roman" w:cs="Times New Roman"/>
          <w:sz w:val="24"/>
          <w:szCs w:val="24"/>
        </w:rPr>
        <w:t xml:space="preserve">площадка. Избира се от падащото меню </w:t>
      </w:r>
      <w:r w:rsidR="00F9711F" w:rsidRPr="0090100D">
        <w:rPr>
          <w:rFonts w:ascii="Times New Roman" w:hAnsi="Times New Roman" w:cs="Times New Roman"/>
          <w:sz w:val="24"/>
          <w:szCs w:val="24"/>
        </w:rPr>
        <w:t>при попълване на електронен формуляр или се подчертава при хартиен формуляр</w:t>
      </w:r>
      <w:r w:rsidR="00F9711F">
        <w:rPr>
          <w:rFonts w:ascii="Times New Roman" w:eastAsia="Calibri" w:hAnsi="Times New Roman" w:cs="Times New Roman"/>
          <w:sz w:val="24"/>
          <w:szCs w:val="24"/>
        </w:rPr>
        <w:t xml:space="preserve"> </w:t>
      </w:r>
      <w:r>
        <w:rPr>
          <w:rFonts w:ascii="Times New Roman" w:eastAsia="Calibri" w:hAnsi="Times New Roman" w:cs="Times New Roman"/>
          <w:sz w:val="24"/>
          <w:szCs w:val="24"/>
        </w:rPr>
        <w:t>(до 10%, 11–30%, над 30%)</w:t>
      </w:r>
      <w:r w:rsidR="00F9711F">
        <w:rPr>
          <w:rFonts w:ascii="Times New Roman" w:eastAsia="Calibri" w:hAnsi="Times New Roman" w:cs="Times New Roman"/>
          <w:sz w:val="24"/>
          <w:szCs w:val="24"/>
        </w:rPr>
        <w:t>.</w:t>
      </w:r>
    </w:p>
    <w:p w14:paraId="40EF1136" w14:textId="77777777" w:rsidR="00365DAD" w:rsidRDefault="00365DAD">
      <w:pPr>
        <w:spacing w:after="0" w:line="276" w:lineRule="auto"/>
        <w:ind w:left="720"/>
        <w:jc w:val="both"/>
        <w:rPr>
          <w:rFonts w:ascii="Times New Roman" w:eastAsia="Calibri" w:hAnsi="Times New Roman" w:cs="Times New Roman"/>
          <w:b/>
          <w:sz w:val="24"/>
          <w:szCs w:val="24"/>
        </w:rPr>
      </w:pPr>
    </w:p>
    <w:p w14:paraId="2E7409ED" w14:textId="0C43D898" w:rsidR="00365DAD" w:rsidRDefault="007A1C22" w:rsidP="007E6E73">
      <w:pPr>
        <w:spacing w:after="0" w:line="276"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РАСТИТЕЛНОСТ И РАСТИТЕЛНИ СЪОБЩЕСТВА</w:t>
      </w:r>
    </w:p>
    <w:p w14:paraId="34ADA39D" w14:textId="737BEFCA" w:rsidR="00365DAD" w:rsidRDefault="00516395" w:rsidP="007E6E73">
      <w:pPr>
        <w:spacing w:before="120"/>
        <w:jc w:val="both"/>
        <w:rPr>
          <w:rFonts w:ascii="Times New Roman" w:eastAsia="Nimbus Sans L" w:hAnsi="Times New Roman" w:cs="Times New Roman"/>
          <w:bCs/>
          <w:kern w:val="2"/>
          <w:sz w:val="24"/>
          <w:szCs w:val="24"/>
          <w:lang w:val="en-US" w:eastAsia="ar-SA"/>
        </w:rPr>
      </w:pPr>
      <w:r>
        <w:rPr>
          <w:rFonts w:ascii="Times New Roman" w:eastAsia="Nimbus Sans L" w:hAnsi="Times New Roman" w:cs="Times New Roman"/>
          <w:bCs/>
          <w:kern w:val="2"/>
          <w:sz w:val="24"/>
          <w:szCs w:val="24"/>
          <w:lang w:eastAsia="ar-SA"/>
        </w:rPr>
        <w:t xml:space="preserve">Параметрите свързани с растителността, растителните съобщества и проективното покритие </w:t>
      </w:r>
      <w:r>
        <w:rPr>
          <w:rFonts w:ascii="Times New Roman" w:eastAsia="Nimbus Sans L" w:hAnsi="Times New Roman" w:cs="Times New Roman"/>
          <w:bCs/>
          <w:kern w:val="2"/>
          <w:sz w:val="24"/>
          <w:szCs w:val="24"/>
          <w:lang w:val="en-US" w:eastAsia="ar-SA"/>
        </w:rPr>
        <w:t>(</w:t>
      </w:r>
      <w:r w:rsidRPr="00F9711F">
        <w:rPr>
          <w:rFonts w:ascii="Times New Roman" w:eastAsia="Nimbus Sans L" w:hAnsi="Times New Roman" w:cs="Times New Roman"/>
          <w:bCs/>
          <w:kern w:val="2"/>
          <w:sz w:val="24"/>
          <w:szCs w:val="24"/>
          <w:lang w:eastAsia="ar-SA"/>
        </w:rPr>
        <w:t>процент от територията, заета от проекциите на надземните части на цялата фи</w:t>
      </w:r>
      <w:r>
        <w:rPr>
          <w:rFonts w:ascii="Times New Roman" w:eastAsia="Nimbus Sans L" w:hAnsi="Times New Roman" w:cs="Times New Roman"/>
          <w:bCs/>
          <w:kern w:val="2"/>
          <w:sz w:val="24"/>
          <w:szCs w:val="24"/>
          <w:lang w:eastAsia="ar-SA"/>
        </w:rPr>
        <w:t xml:space="preserve">тоценоза </w:t>
      </w:r>
      <w:r>
        <w:rPr>
          <w:rFonts w:ascii="Times New Roman" w:eastAsia="Nimbus Sans L" w:hAnsi="Times New Roman" w:cs="Times New Roman"/>
          <w:bCs/>
          <w:kern w:val="2"/>
          <w:sz w:val="24"/>
          <w:szCs w:val="24"/>
          <w:lang w:val="en-US" w:eastAsia="ar-SA"/>
        </w:rPr>
        <w:t>(</w:t>
      </w:r>
      <w:r>
        <w:rPr>
          <w:rFonts w:ascii="Times New Roman" w:eastAsia="Nimbus Sans L" w:hAnsi="Times New Roman" w:cs="Times New Roman"/>
          <w:bCs/>
          <w:kern w:val="2"/>
          <w:sz w:val="24"/>
          <w:szCs w:val="24"/>
          <w:lang w:eastAsia="ar-SA"/>
        </w:rPr>
        <w:t>общо</w:t>
      </w:r>
      <w:r>
        <w:rPr>
          <w:rFonts w:ascii="Times New Roman" w:eastAsia="Nimbus Sans L" w:hAnsi="Times New Roman" w:cs="Times New Roman"/>
          <w:bCs/>
          <w:kern w:val="2"/>
          <w:sz w:val="24"/>
          <w:szCs w:val="24"/>
          <w:lang w:val="en-US" w:eastAsia="ar-SA"/>
        </w:rPr>
        <w:t>)</w:t>
      </w:r>
      <w:r>
        <w:rPr>
          <w:rFonts w:ascii="Times New Roman" w:eastAsia="Nimbus Sans L" w:hAnsi="Times New Roman" w:cs="Times New Roman"/>
          <w:bCs/>
          <w:kern w:val="2"/>
          <w:sz w:val="24"/>
          <w:szCs w:val="24"/>
          <w:lang w:eastAsia="ar-SA"/>
        </w:rPr>
        <w:t xml:space="preserve"> и на отделни биологични типове </w:t>
      </w:r>
      <w:r>
        <w:rPr>
          <w:rFonts w:ascii="Times New Roman" w:eastAsia="Nimbus Sans L" w:hAnsi="Times New Roman" w:cs="Times New Roman"/>
          <w:bCs/>
          <w:kern w:val="2"/>
          <w:sz w:val="24"/>
          <w:szCs w:val="24"/>
          <w:lang w:val="en-US" w:eastAsia="ar-SA"/>
        </w:rPr>
        <w:t>(</w:t>
      </w:r>
      <w:r w:rsidR="00A9050F">
        <w:rPr>
          <w:rFonts w:ascii="Times New Roman" w:eastAsia="Nimbus Sans L" w:hAnsi="Times New Roman" w:cs="Times New Roman"/>
          <w:bCs/>
          <w:kern w:val="2"/>
          <w:sz w:val="24"/>
          <w:szCs w:val="24"/>
          <w:lang w:eastAsia="ar-SA"/>
        </w:rPr>
        <w:t>ниски дървета</w:t>
      </w:r>
      <w:r>
        <w:rPr>
          <w:rFonts w:ascii="Times New Roman" w:eastAsia="Nimbus Sans L" w:hAnsi="Times New Roman" w:cs="Times New Roman"/>
          <w:bCs/>
          <w:kern w:val="2"/>
          <w:sz w:val="24"/>
          <w:szCs w:val="24"/>
          <w:lang w:eastAsia="ar-SA"/>
        </w:rPr>
        <w:t>, храсти, храстчета, треви, мъхове, лишеи и др.</w:t>
      </w:r>
      <w:r>
        <w:rPr>
          <w:rFonts w:ascii="Times New Roman" w:eastAsia="Nimbus Sans L" w:hAnsi="Times New Roman" w:cs="Times New Roman"/>
          <w:bCs/>
          <w:kern w:val="2"/>
          <w:sz w:val="24"/>
          <w:szCs w:val="24"/>
          <w:lang w:val="en-US" w:eastAsia="ar-SA"/>
        </w:rPr>
        <w:t>)</w:t>
      </w:r>
      <w:r>
        <w:rPr>
          <w:rFonts w:ascii="Times New Roman" w:eastAsia="Nimbus Sans L" w:hAnsi="Times New Roman" w:cs="Times New Roman"/>
          <w:bCs/>
          <w:kern w:val="2"/>
          <w:sz w:val="24"/>
          <w:szCs w:val="24"/>
          <w:lang w:eastAsia="ar-SA"/>
        </w:rPr>
        <w:t xml:space="preserve"> дава информация за структурата на растителните съобщества в пробната площадка и ММ</w:t>
      </w:r>
      <w:r w:rsidR="00A9050F">
        <w:rPr>
          <w:rFonts w:ascii="Times New Roman" w:eastAsia="Nimbus Sans L" w:hAnsi="Times New Roman" w:cs="Times New Roman"/>
          <w:bCs/>
          <w:kern w:val="2"/>
          <w:sz w:val="24"/>
          <w:szCs w:val="24"/>
          <w:lang w:eastAsia="ar-SA"/>
        </w:rPr>
        <w:t xml:space="preserve"> </w:t>
      </w:r>
      <w:r>
        <w:rPr>
          <w:rFonts w:ascii="Times New Roman" w:eastAsia="Nimbus Sans L" w:hAnsi="Times New Roman" w:cs="Times New Roman"/>
          <w:bCs/>
          <w:kern w:val="2"/>
          <w:sz w:val="24"/>
          <w:szCs w:val="24"/>
          <w:lang w:eastAsia="ar-SA"/>
        </w:rPr>
        <w:t>– стабилност и динамични промени с положително или отрицателно значение в зависимост от фитоценотичната специфика неговата свързаност с определен тип фитоценози.</w:t>
      </w:r>
    </w:p>
    <w:p w14:paraId="046A81B3" w14:textId="21D903C8" w:rsidR="00365DAD" w:rsidRPr="004D1EE8" w:rsidRDefault="007A1C22" w:rsidP="007E6E73">
      <w:pPr>
        <w:spacing w:after="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Общо п</w:t>
      </w:r>
      <w:r w:rsidR="00516395" w:rsidRPr="004D1EE8">
        <w:rPr>
          <w:rFonts w:ascii="Times New Roman" w:eastAsia="Calibri" w:hAnsi="Times New Roman" w:cs="Times New Roman"/>
          <w:b/>
          <w:sz w:val="24"/>
          <w:szCs w:val="24"/>
        </w:rPr>
        <w:t>окритие на растителността</w:t>
      </w:r>
    </w:p>
    <w:p w14:paraId="10FD66C0" w14:textId="77777777" w:rsidR="000F7E2D" w:rsidRDefault="00516395" w:rsidP="000F7E2D">
      <w:pPr>
        <w:spacing w:after="0" w:line="276" w:lineRule="auto"/>
        <w:jc w:val="both"/>
        <w:rPr>
          <w:rFonts w:ascii="Times New Roman" w:eastAsia="Calibri" w:hAnsi="Times New Roman" w:cs="Times New Roman"/>
          <w:sz w:val="24"/>
          <w:szCs w:val="24"/>
        </w:rPr>
      </w:pPr>
      <w:r w:rsidRPr="007E6E73">
        <w:rPr>
          <w:rFonts w:ascii="Times New Roman" w:eastAsia="Calibri" w:hAnsi="Times New Roman" w:cs="Times New Roman"/>
          <w:sz w:val="24"/>
          <w:szCs w:val="24"/>
        </w:rPr>
        <w:t>Определя се окомерно в проценти спрямо цялата пробна площ, диференцирано за отделните елементи на вертикалната структура на съобществото (етажи). Необходимата точност е до 10%, напр. 10%, 20%, 30% и т.н.</w:t>
      </w:r>
    </w:p>
    <w:p w14:paraId="607C6759" w14:textId="69D41677" w:rsidR="00365DAD" w:rsidRPr="000F7E2D" w:rsidRDefault="00516395" w:rsidP="00F9711F">
      <w:pPr>
        <w:jc w:val="both"/>
        <w:rPr>
          <w:rFonts w:ascii="Times New Roman" w:hAnsi="Times New Roman" w:cs="Times New Roman"/>
          <w:sz w:val="24"/>
          <w:szCs w:val="24"/>
        </w:rPr>
      </w:pPr>
      <w:r>
        <w:rPr>
          <w:rFonts w:ascii="Times New Roman" w:eastAsia="Calibri" w:hAnsi="Times New Roman" w:cs="Times New Roman"/>
          <w:b/>
          <w:sz w:val="24"/>
          <w:szCs w:val="24"/>
        </w:rPr>
        <w:t>Общо покритие на дървета и храсти (%)</w:t>
      </w:r>
    </w:p>
    <w:p w14:paraId="2F3F3DD1" w14:textId="77777777" w:rsidR="000F7E2D" w:rsidRDefault="00516395" w:rsidP="00F9711F">
      <w:pPr>
        <w:jc w:val="both"/>
        <w:rPr>
          <w:rFonts w:ascii="Times New Roman" w:hAnsi="Times New Roman" w:cs="Times New Roman"/>
          <w:sz w:val="24"/>
          <w:szCs w:val="24"/>
        </w:rPr>
      </w:pPr>
      <w:r>
        <w:rPr>
          <w:rFonts w:ascii="Times New Roman" w:hAnsi="Times New Roman" w:cs="Times New Roman"/>
          <w:sz w:val="24"/>
          <w:szCs w:val="24"/>
        </w:rPr>
        <w:t>Определя се за храстовия етаж, в който участват и ниски дървета (0,5 - 5 m височина).</w:t>
      </w:r>
    </w:p>
    <w:p w14:paraId="4D03AF67" w14:textId="2833561E" w:rsidR="00365DAD" w:rsidRPr="000F7E2D" w:rsidRDefault="00516395" w:rsidP="00F9711F">
      <w:pPr>
        <w:jc w:val="both"/>
        <w:rPr>
          <w:rFonts w:ascii="Times New Roman" w:hAnsi="Times New Roman" w:cs="Times New Roman"/>
          <w:sz w:val="24"/>
          <w:szCs w:val="24"/>
        </w:rPr>
      </w:pPr>
      <w:r>
        <w:rPr>
          <w:rFonts w:ascii="Times New Roman" w:eastAsia="Calibri" w:hAnsi="Times New Roman" w:cs="Times New Roman"/>
          <w:b/>
          <w:sz w:val="24"/>
          <w:szCs w:val="24"/>
        </w:rPr>
        <w:t>Общо покритие на тревите, полухрастите и ниските храстчета (%)</w:t>
      </w:r>
    </w:p>
    <w:p w14:paraId="1EE640CC" w14:textId="2DFD27EE" w:rsidR="000F7E2D" w:rsidRDefault="00516395" w:rsidP="00F9711F">
      <w:pPr>
        <w:jc w:val="both"/>
        <w:rPr>
          <w:rFonts w:ascii="Times New Roman" w:hAnsi="Times New Roman" w:cs="Times New Roman"/>
          <w:sz w:val="24"/>
          <w:szCs w:val="24"/>
        </w:rPr>
      </w:pPr>
      <w:r>
        <w:rPr>
          <w:rFonts w:ascii="Times New Roman" w:hAnsi="Times New Roman" w:cs="Times New Roman"/>
          <w:sz w:val="24"/>
          <w:szCs w:val="24"/>
        </w:rPr>
        <w:t xml:space="preserve">Определя се за </w:t>
      </w:r>
      <w:r w:rsidR="00DE10B0">
        <w:rPr>
          <w:rFonts w:ascii="Times New Roman" w:hAnsi="Times New Roman" w:cs="Times New Roman"/>
          <w:sz w:val="24"/>
          <w:szCs w:val="24"/>
        </w:rPr>
        <w:t xml:space="preserve">общо за </w:t>
      </w:r>
      <w:r>
        <w:rPr>
          <w:rFonts w:ascii="Times New Roman" w:hAnsi="Times New Roman" w:cs="Times New Roman"/>
          <w:sz w:val="24"/>
          <w:szCs w:val="24"/>
        </w:rPr>
        <w:t>трев</w:t>
      </w:r>
      <w:r w:rsidR="00DC11B4">
        <w:rPr>
          <w:rFonts w:ascii="Times New Roman" w:hAnsi="Times New Roman" w:cs="Times New Roman"/>
          <w:sz w:val="24"/>
          <w:szCs w:val="24"/>
        </w:rPr>
        <w:t>истите</w:t>
      </w:r>
      <w:r>
        <w:rPr>
          <w:rFonts w:ascii="Times New Roman" w:hAnsi="Times New Roman" w:cs="Times New Roman"/>
          <w:sz w:val="24"/>
          <w:szCs w:val="24"/>
        </w:rPr>
        <w:t xml:space="preserve"> растения и ниските храсти и храстчета (под 0,5 m височина).</w:t>
      </w:r>
    </w:p>
    <w:p w14:paraId="66AF9424" w14:textId="0250A715" w:rsidR="00365DAD" w:rsidRPr="000F7E2D" w:rsidRDefault="00516395" w:rsidP="00F9711F">
      <w:pPr>
        <w:jc w:val="both"/>
        <w:rPr>
          <w:rFonts w:ascii="Times New Roman" w:hAnsi="Times New Roman" w:cs="Times New Roman"/>
          <w:sz w:val="24"/>
          <w:szCs w:val="24"/>
        </w:rPr>
      </w:pPr>
      <w:r>
        <w:rPr>
          <w:rFonts w:ascii="Times New Roman" w:eastAsia="Calibri" w:hAnsi="Times New Roman" w:cs="Times New Roman"/>
          <w:b/>
          <w:sz w:val="24"/>
          <w:szCs w:val="24"/>
        </w:rPr>
        <w:t>Общо покритие на мъховете и/или лишеите (%)</w:t>
      </w:r>
    </w:p>
    <w:p w14:paraId="3F8A12C7" w14:textId="77777777" w:rsidR="000F7E2D" w:rsidRDefault="00516395" w:rsidP="00F9711F">
      <w:pPr>
        <w:jc w:val="both"/>
        <w:rPr>
          <w:rFonts w:ascii="Times New Roman" w:hAnsi="Times New Roman" w:cs="Times New Roman"/>
          <w:sz w:val="24"/>
          <w:szCs w:val="24"/>
        </w:rPr>
      </w:pPr>
      <w:r>
        <w:rPr>
          <w:rFonts w:ascii="Times New Roman" w:hAnsi="Times New Roman" w:cs="Times New Roman"/>
          <w:sz w:val="24"/>
          <w:szCs w:val="24"/>
        </w:rPr>
        <w:t>Определя се общо за мъховете и лишеите или по отделно за двете групи, ако представители на едната от тях липсват.</w:t>
      </w:r>
    </w:p>
    <w:p w14:paraId="54264BE5" w14:textId="2EFF293F" w:rsidR="00365DAD" w:rsidRPr="000F7E2D" w:rsidRDefault="00516395" w:rsidP="00F9711F">
      <w:pPr>
        <w:jc w:val="both"/>
        <w:rPr>
          <w:rFonts w:ascii="Times New Roman" w:hAnsi="Times New Roman" w:cs="Times New Roman"/>
          <w:sz w:val="24"/>
          <w:szCs w:val="24"/>
        </w:rPr>
      </w:pPr>
      <w:r>
        <w:rPr>
          <w:rFonts w:ascii="Times New Roman" w:eastAsia="Calibri" w:hAnsi="Times New Roman" w:cs="Times New Roman"/>
          <w:b/>
          <w:sz w:val="24"/>
          <w:szCs w:val="24"/>
        </w:rPr>
        <w:t>Покритие на мъртва постилка (%)</w:t>
      </w:r>
    </w:p>
    <w:p w14:paraId="5C3A60E3" w14:textId="6C4B9C41" w:rsidR="00365DAD" w:rsidRDefault="00516395" w:rsidP="00F9711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Мъртвата постилка включва опадали и гниещи растителни органи и остатъци. Покритието се определя в проценти с точност до 10%</w:t>
      </w:r>
      <w:r w:rsidR="00ED1582">
        <w:rPr>
          <w:rFonts w:ascii="Times New Roman" w:hAnsi="Times New Roman" w:cs="Times New Roman"/>
          <w:sz w:val="24"/>
          <w:szCs w:val="24"/>
        </w:rPr>
        <w:t>.</w:t>
      </w:r>
    </w:p>
    <w:p w14:paraId="2704B234" w14:textId="77777777" w:rsidR="00863470" w:rsidRDefault="00863470" w:rsidP="00F9711F">
      <w:pPr>
        <w:spacing w:after="0" w:line="276" w:lineRule="auto"/>
        <w:jc w:val="both"/>
        <w:rPr>
          <w:rFonts w:ascii="Times New Roman" w:eastAsia="Calibri" w:hAnsi="Times New Roman" w:cs="Times New Roman"/>
          <w:b/>
          <w:sz w:val="24"/>
          <w:szCs w:val="24"/>
          <w:u w:val="single"/>
        </w:rPr>
      </w:pPr>
    </w:p>
    <w:p w14:paraId="71129987" w14:textId="77777777" w:rsidR="007C1576" w:rsidRDefault="00516395" w:rsidP="007E6E73">
      <w:pPr>
        <w:spacing w:after="0" w:line="276"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Флористичен</w:t>
      </w:r>
      <w:r w:rsidRPr="007E6E73">
        <w:rPr>
          <w:rFonts w:ascii="Times New Roman" w:eastAsia="Calibri" w:hAnsi="Times New Roman" w:cs="Times New Roman"/>
          <w:b/>
          <w:sz w:val="24"/>
          <w:szCs w:val="24"/>
          <w:u w:val="single"/>
        </w:rPr>
        <w:t xml:space="preserve"> състав</w:t>
      </w:r>
    </w:p>
    <w:p w14:paraId="49077436" w14:textId="49686380" w:rsidR="00365DAD" w:rsidRPr="007E6E73" w:rsidRDefault="00516395" w:rsidP="007E6E73">
      <w:pPr>
        <w:spacing w:after="0" w:line="276" w:lineRule="auto"/>
        <w:jc w:val="both"/>
        <w:rPr>
          <w:rFonts w:ascii="Times New Roman" w:eastAsia="Calibri" w:hAnsi="Times New Roman" w:cs="Times New Roman"/>
          <w:b/>
          <w:sz w:val="24"/>
          <w:szCs w:val="24"/>
          <w:u w:val="single"/>
        </w:rPr>
      </w:pPr>
      <w:r>
        <w:rPr>
          <w:rFonts w:ascii="Times New Roman" w:eastAsia="Calibri" w:hAnsi="Times New Roman" w:cs="Times New Roman"/>
          <w:sz w:val="24"/>
          <w:szCs w:val="24"/>
        </w:rPr>
        <w:t xml:space="preserve">Параметрите и данните за флористичния състав </w:t>
      </w:r>
      <w:r w:rsidR="007C1576">
        <w:rPr>
          <w:rFonts w:ascii="Times New Roman" w:eastAsia="Calibri" w:hAnsi="Times New Roman" w:cs="Times New Roman"/>
          <w:sz w:val="24"/>
          <w:szCs w:val="24"/>
        </w:rPr>
        <w:t>са водещи</w:t>
      </w:r>
      <w:r>
        <w:rPr>
          <w:rFonts w:ascii="Times New Roman" w:eastAsia="Calibri" w:hAnsi="Times New Roman" w:cs="Times New Roman"/>
          <w:sz w:val="24"/>
          <w:szCs w:val="24"/>
        </w:rPr>
        <w:t xml:space="preserve"> за </w:t>
      </w:r>
      <w:r w:rsidR="007C1576">
        <w:rPr>
          <w:rFonts w:ascii="Times New Roman" w:eastAsia="Calibri" w:hAnsi="Times New Roman" w:cs="Times New Roman"/>
          <w:sz w:val="24"/>
          <w:szCs w:val="24"/>
        </w:rPr>
        <w:t xml:space="preserve">определяне на </w:t>
      </w:r>
      <w:r>
        <w:rPr>
          <w:rFonts w:ascii="Times New Roman" w:eastAsia="Calibri" w:hAnsi="Times New Roman" w:cs="Times New Roman"/>
          <w:sz w:val="24"/>
          <w:szCs w:val="24"/>
        </w:rPr>
        <w:t xml:space="preserve">идентичността, типичността  на природното местообитание и </w:t>
      </w:r>
      <w:r w:rsidR="007C1576">
        <w:rPr>
          <w:rFonts w:ascii="Times New Roman" w:eastAsia="Calibri" w:hAnsi="Times New Roman" w:cs="Times New Roman"/>
          <w:sz w:val="24"/>
          <w:szCs w:val="24"/>
        </w:rPr>
        <w:t xml:space="preserve">оценка на </w:t>
      </w:r>
      <w:r>
        <w:rPr>
          <w:rFonts w:ascii="Times New Roman" w:eastAsia="Calibri" w:hAnsi="Times New Roman" w:cs="Times New Roman"/>
          <w:sz w:val="24"/>
          <w:szCs w:val="24"/>
        </w:rPr>
        <w:t xml:space="preserve"> състоянието на структурата</w:t>
      </w:r>
      <w:r w:rsidR="007C1576">
        <w:rPr>
          <w:rFonts w:ascii="Times New Roman" w:eastAsia="Calibri" w:hAnsi="Times New Roman" w:cs="Times New Roman"/>
          <w:sz w:val="24"/>
          <w:szCs w:val="24"/>
        </w:rPr>
        <w:t xml:space="preserve"> и функциите </w:t>
      </w:r>
      <w:r>
        <w:rPr>
          <w:rFonts w:ascii="Times New Roman" w:eastAsia="Calibri" w:hAnsi="Times New Roman" w:cs="Times New Roman"/>
          <w:sz w:val="24"/>
          <w:szCs w:val="24"/>
        </w:rPr>
        <w:t xml:space="preserve"> на растителните съобщества, които са характерни за природното местообитание.</w:t>
      </w:r>
      <w:r w:rsidR="004D1EE8">
        <w:rPr>
          <w:rFonts w:ascii="Times New Roman" w:eastAsia="Calibri" w:hAnsi="Times New Roman" w:cs="Times New Roman"/>
          <w:sz w:val="24"/>
          <w:szCs w:val="24"/>
        </w:rPr>
        <w:t xml:space="preserve"> Флористичният състав се установява чрез пряко наблюдение и отбелязване в </w:t>
      </w:r>
      <w:r w:rsidR="00523444">
        <w:rPr>
          <w:rFonts w:ascii="Times New Roman" w:eastAsia="Calibri" w:hAnsi="Times New Roman" w:cs="Times New Roman"/>
          <w:sz w:val="24"/>
          <w:szCs w:val="24"/>
        </w:rPr>
        <w:t>три</w:t>
      </w:r>
      <w:r w:rsidR="00F37204">
        <w:rPr>
          <w:rFonts w:ascii="Times New Roman" w:eastAsia="Calibri" w:hAnsi="Times New Roman" w:cs="Times New Roman"/>
          <w:sz w:val="24"/>
          <w:szCs w:val="24"/>
        </w:rPr>
        <w:t xml:space="preserve"> </w:t>
      </w:r>
      <w:r w:rsidR="004D1EE8">
        <w:rPr>
          <w:rFonts w:ascii="Times New Roman" w:eastAsia="Calibri" w:hAnsi="Times New Roman" w:cs="Times New Roman"/>
          <w:sz w:val="24"/>
          <w:szCs w:val="24"/>
        </w:rPr>
        <w:t xml:space="preserve">информационни полета, </w:t>
      </w:r>
      <w:r w:rsidR="00523444">
        <w:rPr>
          <w:rFonts w:ascii="Times New Roman" w:eastAsia="Calibri" w:hAnsi="Times New Roman" w:cs="Times New Roman"/>
          <w:sz w:val="24"/>
          <w:szCs w:val="24"/>
        </w:rPr>
        <w:t>за първите две от</w:t>
      </w:r>
      <w:r w:rsidR="004D1EE8">
        <w:rPr>
          <w:rFonts w:ascii="Times New Roman" w:eastAsia="Calibri" w:hAnsi="Times New Roman" w:cs="Times New Roman"/>
          <w:sz w:val="24"/>
          <w:szCs w:val="24"/>
        </w:rPr>
        <w:t xml:space="preserve"> които</w:t>
      </w:r>
      <w:r w:rsidR="001217E0">
        <w:rPr>
          <w:rFonts w:ascii="Times New Roman" w:eastAsia="Calibri" w:hAnsi="Times New Roman" w:cs="Times New Roman"/>
          <w:sz w:val="24"/>
          <w:szCs w:val="24"/>
        </w:rPr>
        <w:t>,</w:t>
      </w:r>
      <w:r w:rsidR="001217E0" w:rsidRPr="001217E0">
        <w:rPr>
          <w:rFonts w:ascii="Times New Roman" w:eastAsia="Calibri" w:hAnsi="Times New Roman" w:cs="Times New Roman"/>
          <w:sz w:val="24"/>
          <w:szCs w:val="24"/>
        </w:rPr>
        <w:t xml:space="preserve"> </w:t>
      </w:r>
      <w:r w:rsidR="001217E0" w:rsidRPr="008A5D53">
        <w:rPr>
          <w:rFonts w:ascii="Times New Roman" w:eastAsia="Calibri" w:hAnsi="Times New Roman" w:cs="Times New Roman"/>
          <w:sz w:val="24"/>
          <w:szCs w:val="24"/>
        </w:rPr>
        <w:t>при попълване на електронен формуляр,</w:t>
      </w:r>
      <w:r w:rsidR="001217E0">
        <w:rPr>
          <w:rFonts w:ascii="Times New Roman" w:eastAsia="Calibri" w:hAnsi="Times New Roman" w:cs="Times New Roman"/>
          <w:sz w:val="24"/>
          <w:szCs w:val="24"/>
        </w:rPr>
        <w:t xml:space="preserve"> </w:t>
      </w:r>
      <w:r w:rsidR="004D1EE8">
        <w:rPr>
          <w:rFonts w:ascii="Times New Roman" w:eastAsia="Calibri" w:hAnsi="Times New Roman" w:cs="Times New Roman"/>
          <w:sz w:val="24"/>
          <w:szCs w:val="24"/>
        </w:rPr>
        <w:t xml:space="preserve"> автоматично се визуализират цветни илюстрации на видовете и </w:t>
      </w:r>
      <w:r w:rsidR="004D1EE8">
        <w:rPr>
          <w:rFonts w:ascii="Times New Roman" w:eastAsia="Calibri" w:hAnsi="Times New Roman" w:cs="Times New Roman"/>
          <w:sz w:val="24"/>
          <w:szCs w:val="24"/>
        </w:rPr>
        <w:lastRenderedPageBreak/>
        <w:t>се изписват техните латински имена. След сравняване и разпознаване на таксоните след</w:t>
      </w:r>
      <w:r w:rsidR="00523444">
        <w:rPr>
          <w:rFonts w:ascii="Times New Roman" w:eastAsia="Calibri" w:hAnsi="Times New Roman" w:cs="Times New Roman"/>
          <w:sz w:val="24"/>
          <w:szCs w:val="24"/>
        </w:rPr>
        <w:t xml:space="preserve"> сравняване с цветни илюстрации</w:t>
      </w:r>
      <w:r w:rsidR="004D1EE8">
        <w:rPr>
          <w:rFonts w:ascii="Times New Roman" w:eastAsia="Calibri" w:hAnsi="Times New Roman" w:cs="Times New Roman"/>
          <w:sz w:val="24"/>
          <w:szCs w:val="24"/>
        </w:rPr>
        <w:t xml:space="preserve">, те се записват във формуляра. </w:t>
      </w:r>
      <w:r w:rsidR="001217E0" w:rsidRPr="008A5D53">
        <w:rPr>
          <w:rFonts w:ascii="Times New Roman" w:eastAsia="Calibri" w:hAnsi="Times New Roman" w:cs="Times New Roman"/>
          <w:sz w:val="24"/>
          <w:szCs w:val="24"/>
        </w:rPr>
        <w:t>При попълване на хартиен формуляр</w:t>
      </w:r>
      <w:r w:rsidR="001217E0" w:rsidRPr="008A5D53">
        <w:rPr>
          <w:rFonts w:ascii="Times New Roman" w:hAnsi="Times New Roman" w:cs="Times New Roman"/>
          <w:sz w:val="24"/>
          <w:szCs w:val="24"/>
        </w:rPr>
        <w:t xml:space="preserve">, се попълват латинските имена на видовете от </w:t>
      </w:r>
      <w:r w:rsidR="001217E0" w:rsidRPr="008A5D53">
        <w:rPr>
          <w:rFonts w:ascii="Times New Roman" w:eastAsia="Calibri" w:hAnsi="Times New Roman" w:cs="Times New Roman"/>
          <w:sz w:val="24"/>
          <w:szCs w:val="24"/>
        </w:rPr>
        <w:t>списъка с типичните видове на конкретното местообитание.</w:t>
      </w:r>
      <w:r w:rsidR="001217E0">
        <w:rPr>
          <w:rFonts w:ascii="Times New Roman" w:eastAsia="Calibri" w:hAnsi="Times New Roman" w:cs="Times New Roman"/>
          <w:sz w:val="24"/>
          <w:szCs w:val="24"/>
        </w:rPr>
        <w:t xml:space="preserve"> </w:t>
      </w:r>
      <w:r w:rsidR="000B3C29">
        <w:rPr>
          <w:rFonts w:ascii="Times New Roman" w:eastAsia="Calibri" w:hAnsi="Times New Roman" w:cs="Times New Roman"/>
          <w:sz w:val="24"/>
          <w:szCs w:val="24"/>
        </w:rPr>
        <w:t>За полето „Други видове“ се изисква задължително заснемане, отбелязване</w:t>
      </w:r>
      <w:r w:rsidR="000B3C29">
        <w:rPr>
          <w:rFonts w:ascii="Times New Roman" w:eastAsia="Calibri" w:hAnsi="Times New Roman" w:cs="Times New Roman"/>
          <w:sz w:val="24"/>
          <w:szCs w:val="24"/>
          <w:lang w:val="en-US"/>
        </w:rPr>
        <w:t xml:space="preserve"> </w:t>
      </w:r>
      <w:r w:rsidR="000B3C29">
        <w:rPr>
          <w:rFonts w:ascii="Times New Roman" w:eastAsia="Calibri" w:hAnsi="Times New Roman" w:cs="Times New Roman"/>
          <w:sz w:val="24"/>
          <w:szCs w:val="24"/>
        </w:rPr>
        <w:t xml:space="preserve">на име </w:t>
      </w:r>
      <w:r w:rsidR="000B3C29">
        <w:rPr>
          <w:rFonts w:ascii="Times New Roman" w:eastAsia="Calibri" w:hAnsi="Times New Roman" w:cs="Times New Roman"/>
          <w:sz w:val="24"/>
          <w:szCs w:val="24"/>
          <w:lang w:val="en-US"/>
        </w:rPr>
        <w:t>(</w:t>
      </w:r>
      <w:r w:rsidR="000B3C29">
        <w:rPr>
          <w:rFonts w:ascii="Times New Roman" w:eastAsia="Calibri" w:hAnsi="Times New Roman" w:cs="Times New Roman"/>
          <w:sz w:val="24"/>
          <w:szCs w:val="24"/>
        </w:rPr>
        <w:t>ако е възможно</w:t>
      </w:r>
      <w:r w:rsidR="000B3C29">
        <w:rPr>
          <w:rFonts w:ascii="Times New Roman" w:eastAsia="Calibri" w:hAnsi="Times New Roman" w:cs="Times New Roman"/>
          <w:sz w:val="24"/>
          <w:szCs w:val="24"/>
          <w:lang w:val="en-US"/>
        </w:rPr>
        <w:t>)</w:t>
      </w:r>
      <w:r w:rsidR="000B3C29">
        <w:rPr>
          <w:rFonts w:ascii="Times New Roman" w:eastAsia="Calibri" w:hAnsi="Times New Roman" w:cs="Times New Roman"/>
          <w:sz w:val="24"/>
          <w:szCs w:val="24"/>
        </w:rPr>
        <w:t xml:space="preserve"> и оценка на проективното покритие на всеки вид. </w:t>
      </w:r>
      <w:r w:rsidR="00DE10B0">
        <w:rPr>
          <w:rFonts w:ascii="Times New Roman" w:eastAsia="Calibri" w:hAnsi="Times New Roman" w:cs="Times New Roman"/>
          <w:b/>
          <w:sz w:val="24"/>
          <w:szCs w:val="24"/>
        </w:rPr>
        <w:t>Т</w:t>
      </w:r>
      <w:r>
        <w:rPr>
          <w:rFonts w:ascii="Times New Roman" w:eastAsia="Calibri" w:hAnsi="Times New Roman" w:cs="Times New Roman"/>
          <w:b/>
          <w:sz w:val="24"/>
          <w:szCs w:val="24"/>
        </w:rPr>
        <w:t>ипичните видове</w:t>
      </w:r>
      <w:r>
        <w:rPr>
          <w:rFonts w:ascii="Times New Roman" w:eastAsia="Calibri" w:hAnsi="Times New Roman" w:cs="Times New Roman"/>
          <w:sz w:val="24"/>
          <w:szCs w:val="24"/>
        </w:rPr>
        <w:t xml:space="preserve"> – доминанти, константни (с висока степен на срещаемост) и диагностични за </w:t>
      </w:r>
      <w:r w:rsidR="005A2F81">
        <w:rPr>
          <w:rFonts w:ascii="Times New Roman" w:eastAsia="Calibri" w:hAnsi="Times New Roman" w:cs="Times New Roman"/>
          <w:sz w:val="24"/>
          <w:szCs w:val="24"/>
        </w:rPr>
        <w:t xml:space="preserve">типа/подтипа </w:t>
      </w:r>
      <w:r>
        <w:rPr>
          <w:rFonts w:ascii="Times New Roman" w:eastAsia="Calibri" w:hAnsi="Times New Roman" w:cs="Times New Roman"/>
          <w:sz w:val="24"/>
          <w:szCs w:val="24"/>
        </w:rPr>
        <w:t>местообитание</w:t>
      </w:r>
      <w:r w:rsidR="00DE10B0">
        <w:rPr>
          <w:rFonts w:ascii="Times New Roman" w:eastAsia="Calibri" w:hAnsi="Times New Roman" w:cs="Times New Roman"/>
          <w:sz w:val="24"/>
          <w:szCs w:val="24"/>
        </w:rPr>
        <w:t xml:space="preserve"> се определят задължително само за природно местообитание с код 1240, а за останалите, поради голямо локално разнообразие и все още недостатъчна проученост не са изрично специфицирани за това поле</w:t>
      </w:r>
      <w:r>
        <w:rPr>
          <w:rFonts w:ascii="Times New Roman" w:eastAsia="Calibri" w:hAnsi="Times New Roman" w:cs="Times New Roman"/>
          <w:sz w:val="24"/>
          <w:szCs w:val="24"/>
        </w:rPr>
        <w:t xml:space="preserve">. В отделно информационно поле се записват и </w:t>
      </w:r>
      <w:r w:rsidRPr="00B97082">
        <w:rPr>
          <w:rFonts w:ascii="Times New Roman" w:eastAsia="Calibri" w:hAnsi="Times New Roman" w:cs="Times New Roman"/>
          <w:b/>
          <w:sz w:val="24"/>
          <w:szCs w:val="24"/>
        </w:rPr>
        <w:t>инвазивните чужди видове</w:t>
      </w:r>
      <w:r>
        <w:rPr>
          <w:rFonts w:ascii="Times New Roman" w:eastAsia="Calibri" w:hAnsi="Times New Roman" w:cs="Times New Roman"/>
          <w:sz w:val="24"/>
          <w:szCs w:val="24"/>
        </w:rPr>
        <w:t xml:space="preserve">, чието наличие, в зависимост от тяхното покритие е сигнал за </w:t>
      </w:r>
      <w:r w:rsidR="00DF0A0E">
        <w:rPr>
          <w:rFonts w:ascii="Times New Roman" w:eastAsia="Calibri" w:hAnsi="Times New Roman" w:cs="Times New Roman"/>
          <w:sz w:val="24"/>
          <w:szCs w:val="24"/>
        </w:rPr>
        <w:t xml:space="preserve">бъдещи </w:t>
      </w:r>
      <w:r>
        <w:rPr>
          <w:rFonts w:ascii="Times New Roman" w:eastAsia="Calibri" w:hAnsi="Times New Roman" w:cs="Times New Roman"/>
          <w:sz w:val="24"/>
          <w:szCs w:val="24"/>
        </w:rPr>
        <w:t>негативни процеси</w:t>
      </w:r>
      <w:r w:rsidR="00B97082">
        <w:rPr>
          <w:rFonts w:ascii="Times New Roman" w:eastAsia="Calibri" w:hAnsi="Times New Roman" w:cs="Times New Roman"/>
          <w:sz w:val="24"/>
          <w:szCs w:val="24"/>
        </w:rPr>
        <w:t xml:space="preserve"> и </w:t>
      </w:r>
      <w:r>
        <w:rPr>
          <w:rFonts w:ascii="Times New Roman" w:eastAsia="Calibri" w:hAnsi="Times New Roman" w:cs="Times New Roman"/>
          <w:sz w:val="24"/>
          <w:szCs w:val="24"/>
        </w:rPr>
        <w:t>тенден</w:t>
      </w:r>
      <w:r w:rsidR="00B97082">
        <w:rPr>
          <w:rFonts w:ascii="Times New Roman" w:eastAsia="Calibri" w:hAnsi="Times New Roman" w:cs="Times New Roman"/>
          <w:sz w:val="24"/>
          <w:szCs w:val="24"/>
        </w:rPr>
        <w:t>ц</w:t>
      </w:r>
      <w:r>
        <w:rPr>
          <w:rFonts w:ascii="Times New Roman" w:eastAsia="Calibri" w:hAnsi="Times New Roman" w:cs="Times New Roman"/>
          <w:sz w:val="24"/>
          <w:szCs w:val="24"/>
        </w:rPr>
        <w:t xml:space="preserve">ии. </w:t>
      </w:r>
      <w:r w:rsidR="00523444">
        <w:rPr>
          <w:rFonts w:ascii="Times New Roman" w:eastAsia="Calibri" w:hAnsi="Times New Roman" w:cs="Times New Roman"/>
          <w:sz w:val="24"/>
          <w:szCs w:val="24"/>
        </w:rPr>
        <w:t>Третата</w:t>
      </w:r>
      <w:r w:rsidR="00F87F47">
        <w:rPr>
          <w:rFonts w:ascii="Times New Roman" w:eastAsia="Calibri" w:hAnsi="Times New Roman" w:cs="Times New Roman"/>
          <w:sz w:val="24"/>
          <w:szCs w:val="24"/>
        </w:rPr>
        <w:t xml:space="preserve"> група са </w:t>
      </w:r>
      <w:r w:rsidR="00F87F47">
        <w:rPr>
          <w:rFonts w:ascii="Times New Roman" w:eastAsia="Calibri" w:hAnsi="Times New Roman" w:cs="Times New Roman"/>
          <w:b/>
          <w:sz w:val="24"/>
          <w:szCs w:val="24"/>
        </w:rPr>
        <w:t>други</w:t>
      </w:r>
      <w:r w:rsidR="00F87F47" w:rsidRPr="00B97082">
        <w:rPr>
          <w:rFonts w:ascii="Times New Roman" w:eastAsia="Calibri" w:hAnsi="Times New Roman" w:cs="Times New Roman"/>
          <w:b/>
          <w:sz w:val="24"/>
          <w:szCs w:val="24"/>
        </w:rPr>
        <w:t xml:space="preserve"> видове</w:t>
      </w:r>
      <w:r w:rsidR="00F87F47">
        <w:rPr>
          <w:rFonts w:ascii="Times New Roman" w:eastAsia="Calibri" w:hAnsi="Times New Roman" w:cs="Times New Roman"/>
          <w:b/>
          <w:sz w:val="24"/>
          <w:szCs w:val="24"/>
        </w:rPr>
        <w:t xml:space="preserve">, </w:t>
      </w:r>
      <w:r w:rsidR="00DE10B0">
        <w:rPr>
          <w:rFonts w:ascii="Times New Roman" w:eastAsia="Calibri" w:hAnsi="Times New Roman" w:cs="Times New Roman"/>
          <w:sz w:val="24"/>
          <w:szCs w:val="24"/>
        </w:rPr>
        <w:t xml:space="preserve">които се наблюдават в пробната площ </w:t>
      </w:r>
      <w:r w:rsidR="00F87F47" w:rsidRPr="00F87F47">
        <w:rPr>
          <w:rFonts w:ascii="Times New Roman" w:eastAsia="Calibri" w:hAnsi="Times New Roman" w:cs="Times New Roman"/>
          <w:sz w:val="24"/>
          <w:szCs w:val="24"/>
        </w:rPr>
        <w:t xml:space="preserve"> </w:t>
      </w:r>
      <w:r w:rsidR="00DE10B0">
        <w:rPr>
          <w:rFonts w:ascii="Times New Roman" w:eastAsia="Calibri" w:hAnsi="Times New Roman" w:cs="Times New Roman"/>
          <w:sz w:val="24"/>
          <w:szCs w:val="24"/>
        </w:rPr>
        <w:t>и могат да бъдат регистрирани</w:t>
      </w:r>
      <w:r w:rsidR="00523444">
        <w:rPr>
          <w:rFonts w:ascii="Times New Roman" w:eastAsia="Calibri" w:hAnsi="Times New Roman" w:cs="Times New Roman"/>
          <w:sz w:val="24"/>
          <w:szCs w:val="24"/>
        </w:rPr>
        <w:t>, чиито латински имена се отбелязват</w:t>
      </w:r>
      <w:r w:rsidR="000B3C29">
        <w:rPr>
          <w:rFonts w:ascii="Times New Roman" w:eastAsia="Calibri" w:hAnsi="Times New Roman" w:cs="Times New Roman"/>
          <w:sz w:val="24"/>
          <w:szCs w:val="24"/>
        </w:rPr>
        <w:t xml:space="preserve"> след засн</w:t>
      </w:r>
      <w:r w:rsidR="00E25021">
        <w:rPr>
          <w:rFonts w:ascii="Times New Roman" w:eastAsia="Calibri" w:hAnsi="Times New Roman" w:cs="Times New Roman"/>
          <w:sz w:val="24"/>
          <w:szCs w:val="24"/>
        </w:rPr>
        <w:t>е</w:t>
      </w:r>
      <w:r w:rsidR="000B3C29">
        <w:rPr>
          <w:rFonts w:ascii="Times New Roman" w:eastAsia="Calibri" w:hAnsi="Times New Roman" w:cs="Times New Roman"/>
          <w:sz w:val="24"/>
          <w:szCs w:val="24"/>
        </w:rPr>
        <w:t>мане</w:t>
      </w:r>
      <w:r w:rsidR="00523444">
        <w:rPr>
          <w:rFonts w:ascii="Times New Roman" w:eastAsia="Calibri" w:hAnsi="Times New Roman" w:cs="Times New Roman"/>
          <w:sz w:val="24"/>
          <w:szCs w:val="24"/>
        </w:rPr>
        <w:t xml:space="preserve"> и се отчита проективното им покритие</w:t>
      </w:r>
      <w:r w:rsidR="00F87F47">
        <w:rPr>
          <w:rFonts w:ascii="Times New Roman" w:eastAsia="Calibri" w:hAnsi="Times New Roman" w:cs="Times New Roman"/>
          <w:sz w:val="24"/>
          <w:szCs w:val="24"/>
        </w:rPr>
        <w:t xml:space="preserve">. </w:t>
      </w:r>
      <w:r w:rsidR="000B3C29">
        <w:rPr>
          <w:rFonts w:ascii="Times New Roman" w:eastAsia="Calibri" w:hAnsi="Times New Roman" w:cs="Times New Roman"/>
          <w:sz w:val="24"/>
          <w:szCs w:val="24"/>
        </w:rPr>
        <w:t xml:space="preserve">В тази група </w:t>
      </w:r>
      <w:r w:rsidR="00DE10B0">
        <w:rPr>
          <w:rFonts w:ascii="Times New Roman" w:eastAsia="Calibri" w:hAnsi="Times New Roman" w:cs="Times New Roman"/>
          <w:sz w:val="24"/>
          <w:szCs w:val="24"/>
        </w:rPr>
        <w:t xml:space="preserve">ще </w:t>
      </w:r>
      <w:r w:rsidR="000B3C29">
        <w:rPr>
          <w:rFonts w:ascii="Times New Roman" w:eastAsia="Calibri" w:hAnsi="Times New Roman" w:cs="Times New Roman"/>
          <w:sz w:val="24"/>
          <w:szCs w:val="24"/>
        </w:rPr>
        <w:t xml:space="preserve">се включват </w:t>
      </w:r>
      <w:r w:rsidR="00DE10B0">
        <w:rPr>
          <w:rFonts w:ascii="Times New Roman" w:eastAsia="Calibri" w:hAnsi="Times New Roman" w:cs="Times New Roman"/>
          <w:sz w:val="24"/>
          <w:szCs w:val="24"/>
        </w:rPr>
        <w:t xml:space="preserve">всички </w:t>
      </w:r>
      <w:r w:rsidR="000B3C29">
        <w:rPr>
          <w:rFonts w:ascii="Times New Roman" w:eastAsia="Calibri" w:hAnsi="Times New Roman" w:cs="Times New Roman"/>
          <w:sz w:val="24"/>
          <w:szCs w:val="24"/>
        </w:rPr>
        <w:t xml:space="preserve">растения, които се развиват </w:t>
      </w:r>
      <w:r w:rsidR="00DE10B0">
        <w:rPr>
          <w:rFonts w:ascii="Times New Roman" w:eastAsia="Calibri" w:hAnsi="Times New Roman" w:cs="Times New Roman"/>
          <w:sz w:val="24"/>
          <w:szCs w:val="24"/>
        </w:rPr>
        <w:t>по скален субстрат</w:t>
      </w:r>
      <w:r w:rsidR="00420AF4">
        <w:rPr>
          <w:rFonts w:ascii="Times New Roman" w:eastAsia="Calibri" w:hAnsi="Times New Roman" w:cs="Times New Roman"/>
          <w:sz w:val="24"/>
          <w:szCs w:val="24"/>
        </w:rPr>
        <w:t xml:space="preserve"> и свързаните с него специфики, като среда за формиране на растителни съобщества и групировки. </w:t>
      </w:r>
      <w:r>
        <w:rPr>
          <w:rFonts w:ascii="Times New Roman" w:eastAsia="Calibri" w:hAnsi="Times New Roman" w:cs="Times New Roman"/>
          <w:sz w:val="24"/>
          <w:szCs w:val="24"/>
        </w:rPr>
        <w:t>Списъци с типичните</w:t>
      </w:r>
      <w:r w:rsidR="00DF0A0E">
        <w:rPr>
          <w:rFonts w:ascii="Times New Roman" w:eastAsia="Calibri" w:hAnsi="Times New Roman" w:cs="Times New Roman"/>
          <w:sz w:val="24"/>
          <w:szCs w:val="24"/>
        </w:rPr>
        <w:t xml:space="preserve"> видове са пр</w:t>
      </w:r>
      <w:r w:rsidR="00B97082">
        <w:rPr>
          <w:rFonts w:ascii="Times New Roman" w:eastAsia="Calibri" w:hAnsi="Times New Roman" w:cs="Times New Roman"/>
          <w:sz w:val="24"/>
          <w:szCs w:val="24"/>
        </w:rPr>
        <w:t xml:space="preserve">едставени в Приложение </w:t>
      </w:r>
      <w:r w:rsidR="00401F5C">
        <w:rPr>
          <w:rFonts w:ascii="Times New Roman" w:eastAsia="Calibri" w:hAnsi="Times New Roman" w:cs="Times New Roman"/>
          <w:sz w:val="24"/>
          <w:szCs w:val="24"/>
        </w:rPr>
        <w:t>№</w:t>
      </w:r>
      <w:r w:rsidR="00DF0A0E">
        <w:rPr>
          <w:rFonts w:ascii="Times New Roman" w:eastAsia="Calibri" w:hAnsi="Times New Roman" w:cs="Times New Roman"/>
          <w:sz w:val="24"/>
          <w:szCs w:val="24"/>
        </w:rPr>
        <w:t>1</w:t>
      </w:r>
      <w:r w:rsidR="00B97082">
        <w:rPr>
          <w:rFonts w:ascii="Times New Roman" w:eastAsia="Calibri" w:hAnsi="Times New Roman" w:cs="Times New Roman"/>
          <w:sz w:val="24"/>
          <w:szCs w:val="24"/>
        </w:rPr>
        <w:t xml:space="preserve"> </w:t>
      </w:r>
      <w:r w:rsidR="00B97082">
        <w:rPr>
          <w:rFonts w:ascii="Times New Roman" w:eastAsia="Calibri" w:hAnsi="Times New Roman" w:cs="Times New Roman"/>
          <w:sz w:val="24"/>
          <w:szCs w:val="24"/>
          <w:lang w:val="en-US"/>
        </w:rPr>
        <w:t>(</w:t>
      </w:r>
      <w:r w:rsidR="00420AF4">
        <w:rPr>
          <w:rFonts w:ascii="Times New Roman" w:eastAsia="Calibri" w:hAnsi="Times New Roman" w:cs="Times New Roman"/>
          <w:sz w:val="24"/>
          <w:szCs w:val="24"/>
        </w:rPr>
        <w:t xml:space="preserve">само за 1240 в т. </w:t>
      </w:r>
      <w:r w:rsidR="00B97082">
        <w:rPr>
          <w:rFonts w:ascii="Times New Roman" w:eastAsia="Calibri" w:hAnsi="Times New Roman" w:cs="Times New Roman"/>
          <w:sz w:val="24"/>
          <w:szCs w:val="24"/>
          <w:lang w:val="en-US"/>
        </w:rPr>
        <w:t>1</w:t>
      </w:r>
      <w:r w:rsidR="00420AF4">
        <w:rPr>
          <w:rFonts w:ascii="Times New Roman" w:eastAsia="Calibri" w:hAnsi="Times New Roman" w:cs="Times New Roman"/>
          <w:sz w:val="24"/>
          <w:szCs w:val="24"/>
        </w:rPr>
        <w:t>.1.</w:t>
      </w:r>
      <w:r w:rsidR="00B97082">
        <w:rPr>
          <w:rFonts w:ascii="Times New Roman" w:eastAsia="Calibri" w:hAnsi="Times New Roman" w:cs="Times New Roman"/>
          <w:sz w:val="24"/>
          <w:szCs w:val="24"/>
          <w:lang w:val="en-US"/>
        </w:rPr>
        <w:t>)</w:t>
      </w:r>
      <w:r w:rsidR="00B97082">
        <w:rPr>
          <w:rFonts w:ascii="Times New Roman" w:eastAsia="Calibri" w:hAnsi="Times New Roman" w:cs="Times New Roman"/>
          <w:sz w:val="24"/>
          <w:szCs w:val="24"/>
        </w:rPr>
        <w:t>,</w:t>
      </w:r>
      <w:r w:rsidR="00DF0A0E">
        <w:rPr>
          <w:rFonts w:ascii="Times New Roman" w:eastAsia="Calibri" w:hAnsi="Times New Roman" w:cs="Times New Roman"/>
          <w:sz w:val="24"/>
          <w:szCs w:val="24"/>
        </w:rPr>
        <w:t xml:space="preserve"> </w:t>
      </w:r>
      <w:r w:rsidR="00B97082">
        <w:rPr>
          <w:rFonts w:ascii="Times New Roman" w:eastAsia="Calibri" w:hAnsi="Times New Roman" w:cs="Times New Roman"/>
          <w:sz w:val="24"/>
          <w:szCs w:val="24"/>
        </w:rPr>
        <w:t>а за</w:t>
      </w:r>
      <w:r>
        <w:rPr>
          <w:rFonts w:ascii="Times New Roman" w:eastAsia="Calibri" w:hAnsi="Times New Roman" w:cs="Times New Roman"/>
          <w:sz w:val="24"/>
          <w:szCs w:val="24"/>
        </w:rPr>
        <w:t xml:space="preserve"> инвазивните </w:t>
      </w:r>
      <w:r w:rsidR="00DF0A0E">
        <w:rPr>
          <w:rFonts w:ascii="Times New Roman" w:eastAsia="Calibri" w:hAnsi="Times New Roman" w:cs="Times New Roman"/>
          <w:sz w:val="24"/>
          <w:szCs w:val="24"/>
        </w:rPr>
        <w:t xml:space="preserve">чужди </w:t>
      </w:r>
      <w:r>
        <w:rPr>
          <w:rFonts w:ascii="Times New Roman" w:eastAsia="Calibri" w:hAnsi="Times New Roman" w:cs="Times New Roman"/>
          <w:sz w:val="24"/>
          <w:szCs w:val="24"/>
        </w:rPr>
        <w:t xml:space="preserve">видове са представени в Приложения от </w:t>
      </w:r>
      <w:r w:rsidR="00B97082">
        <w:rPr>
          <w:rFonts w:ascii="Times New Roman" w:eastAsia="Calibri" w:hAnsi="Times New Roman" w:cs="Times New Roman"/>
          <w:sz w:val="24"/>
          <w:szCs w:val="24"/>
        </w:rPr>
        <w:t xml:space="preserve">№ 2 </w:t>
      </w:r>
      <w:r w:rsidR="00401F5C">
        <w:rPr>
          <w:rFonts w:ascii="Times New Roman" w:eastAsia="Calibri" w:hAnsi="Times New Roman" w:cs="Times New Roman"/>
          <w:sz w:val="24"/>
          <w:szCs w:val="24"/>
        </w:rPr>
        <w:t xml:space="preserve">на тази методика. </w:t>
      </w:r>
    </w:p>
    <w:p w14:paraId="3E021BE7" w14:textId="77777777" w:rsidR="00365DAD" w:rsidRDefault="00365DAD" w:rsidP="007E6E73">
      <w:pPr>
        <w:pStyle w:val="ListParagraph"/>
        <w:spacing w:after="0" w:line="276" w:lineRule="auto"/>
        <w:ind w:left="0"/>
        <w:jc w:val="both"/>
        <w:rPr>
          <w:rFonts w:ascii="Times New Roman" w:eastAsia="Calibri" w:hAnsi="Times New Roman" w:cs="Times New Roman"/>
          <w:i/>
          <w:sz w:val="24"/>
          <w:szCs w:val="24"/>
        </w:rPr>
      </w:pPr>
    </w:p>
    <w:p w14:paraId="31D51FD3" w14:textId="77777777" w:rsidR="00365DAD" w:rsidRPr="00F02344" w:rsidRDefault="00516395" w:rsidP="007E6E73">
      <w:pPr>
        <w:pStyle w:val="ListParagraph"/>
        <w:spacing w:after="0" w:line="276" w:lineRule="auto"/>
        <w:ind w:left="0"/>
        <w:jc w:val="both"/>
        <w:rPr>
          <w:rFonts w:ascii="Times New Roman" w:hAnsi="Times New Roman" w:cs="Times New Roman"/>
          <w:b/>
          <w:sz w:val="24"/>
          <w:szCs w:val="24"/>
        </w:rPr>
      </w:pPr>
      <w:r w:rsidRPr="00F02344">
        <w:rPr>
          <w:rFonts w:ascii="Times New Roman" w:eastAsia="Calibri" w:hAnsi="Times New Roman" w:cs="Times New Roman"/>
          <w:b/>
          <w:sz w:val="24"/>
          <w:szCs w:val="24"/>
        </w:rPr>
        <w:t>Наличие и покритие на типични видове</w:t>
      </w:r>
    </w:p>
    <w:p w14:paraId="13C91694" w14:textId="473EA6AF" w:rsidR="003B2233" w:rsidRDefault="002200BA" w:rsidP="00F02344">
      <w:pPr>
        <w:jc w:val="both"/>
        <w:rPr>
          <w:rFonts w:ascii="Times New Roman" w:hAnsi="Times New Roman" w:cs="Times New Roman"/>
          <w:sz w:val="24"/>
          <w:szCs w:val="24"/>
        </w:rPr>
      </w:pPr>
      <w:r>
        <w:rPr>
          <w:rFonts w:ascii="Times New Roman" w:hAnsi="Times New Roman" w:cs="Times New Roman"/>
          <w:sz w:val="24"/>
          <w:szCs w:val="24"/>
        </w:rPr>
        <w:t xml:space="preserve">Регистрира </w:t>
      </w:r>
      <w:r w:rsidR="00516395">
        <w:rPr>
          <w:rFonts w:ascii="Times New Roman" w:hAnsi="Times New Roman" w:cs="Times New Roman"/>
          <w:sz w:val="24"/>
          <w:szCs w:val="24"/>
        </w:rPr>
        <w:t xml:space="preserve">се наличието на всеки от типичните видове, които </w:t>
      </w:r>
      <w:r>
        <w:rPr>
          <w:rFonts w:ascii="Times New Roman" w:hAnsi="Times New Roman" w:cs="Times New Roman"/>
          <w:sz w:val="24"/>
          <w:szCs w:val="24"/>
        </w:rPr>
        <w:t>са разпознат</w:t>
      </w:r>
      <w:r w:rsidR="00226E41">
        <w:rPr>
          <w:rFonts w:ascii="Times New Roman" w:hAnsi="Times New Roman" w:cs="Times New Roman"/>
          <w:sz w:val="24"/>
          <w:szCs w:val="24"/>
        </w:rPr>
        <w:t>и</w:t>
      </w:r>
      <w:r>
        <w:rPr>
          <w:rFonts w:ascii="Times New Roman" w:hAnsi="Times New Roman" w:cs="Times New Roman"/>
          <w:sz w:val="24"/>
          <w:szCs w:val="24"/>
        </w:rPr>
        <w:t xml:space="preserve"> </w:t>
      </w:r>
      <w:r w:rsidR="00516395">
        <w:rPr>
          <w:rFonts w:ascii="Times New Roman" w:hAnsi="Times New Roman" w:cs="Times New Roman"/>
          <w:sz w:val="24"/>
          <w:szCs w:val="24"/>
        </w:rPr>
        <w:t>в пробната площ</w:t>
      </w:r>
      <w:r w:rsidR="00B97082">
        <w:rPr>
          <w:rFonts w:ascii="Times New Roman" w:hAnsi="Times New Roman" w:cs="Times New Roman"/>
          <w:sz w:val="24"/>
          <w:szCs w:val="24"/>
        </w:rPr>
        <w:t xml:space="preserve"> и задължите</w:t>
      </w:r>
      <w:r w:rsidR="00401F5C">
        <w:rPr>
          <w:rFonts w:ascii="Times New Roman" w:hAnsi="Times New Roman" w:cs="Times New Roman"/>
          <w:sz w:val="24"/>
          <w:szCs w:val="24"/>
        </w:rPr>
        <w:t>л</w:t>
      </w:r>
      <w:r w:rsidR="00B97082">
        <w:rPr>
          <w:rFonts w:ascii="Times New Roman" w:hAnsi="Times New Roman" w:cs="Times New Roman"/>
          <w:sz w:val="24"/>
          <w:szCs w:val="24"/>
        </w:rPr>
        <w:t>но се</w:t>
      </w:r>
      <w:r w:rsidR="000F7E2D">
        <w:rPr>
          <w:rFonts w:ascii="Times New Roman" w:hAnsi="Times New Roman" w:cs="Times New Roman"/>
          <w:sz w:val="24"/>
          <w:szCs w:val="24"/>
        </w:rPr>
        <w:t xml:space="preserve"> </w:t>
      </w:r>
      <w:r w:rsidR="00B97082">
        <w:rPr>
          <w:rFonts w:ascii="Times New Roman" w:hAnsi="Times New Roman" w:cs="Times New Roman"/>
          <w:sz w:val="24"/>
          <w:szCs w:val="24"/>
        </w:rPr>
        <w:t>о</w:t>
      </w:r>
      <w:r w:rsidR="00516395">
        <w:rPr>
          <w:rFonts w:ascii="Times New Roman" w:hAnsi="Times New Roman" w:cs="Times New Roman"/>
          <w:sz w:val="24"/>
          <w:szCs w:val="24"/>
        </w:rPr>
        <w:t>пределя  окомерно и про</w:t>
      </w:r>
      <w:r w:rsidR="00B97082">
        <w:rPr>
          <w:rFonts w:ascii="Times New Roman" w:hAnsi="Times New Roman" w:cs="Times New Roman"/>
          <w:sz w:val="24"/>
          <w:szCs w:val="24"/>
        </w:rPr>
        <w:t>е</w:t>
      </w:r>
      <w:r w:rsidR="00516395">
        <w:rPr>
          <w:rFonts w:ascii="Times New Roman" w:hAnsi="Times New Roman" w:cs="Times New Roman"/>
          <w:sz w:val="24"/>
          <w:szCs w:val="24"/>
        </w:rPr>
        <w:t>ктивното им</w:t>
      </w:r>
      <w:r w:rsidR="00B97082">
        <w:rPr>
          <w:rFonts w:ascii="Times New Roman" w:hAnsi="Times New Roman" w:cs="Times New Roman"/>
          <w:sz w:val="24"/>
          <w:szCs w:val="24"/>
        </w:rPr>
        <w:t xml:space="preserve"> покритие</w:t>
      </w:r>
      <w:r w:rsidR="00516395">
        <w:rPr>
          <w:rFonts w:ascii="Times New Roman" w:hAnsi="Times New Roman" w:cs="Times New Roman"/>
          <w:sz w:val="24"/>
          <w:szCs w:val="24"/>
        </w:rPr>
        <w:t xml:space="preserve">, като се използват опциите от падащо меню </w:t>
      </w:r>
      <w:r w:rsidR="00226E41" w:rsidRPr="002013FE">
        <w:rPr>
          <w:rFonts w:ascii="Times New Roman" w:hAnsi="Times New Roman" w:cs="Times New Roman"/>
          <w:sz w:val="24"/>
          <w:szCs w:val="24"/>
        </w:rPr>
        <w:t xml:space="preserve">при попълване на електронен формуляр или се подчертава при хартиен формуляр </w:t>
      </w:r>
      <w:r w:rsidR="00516395">
        <w:rPr>
          <w:rFonts w:ascii="Times New Roman" w:hAnsi="Times New Roman" w:cs="Times New Roman"/>
          <w:sz w:val="24"/>
          <w:szCs w:val="24"/>
        </w:rPr>
        <w:t>(+, 1–10%, 11–</w:t>
      </w:r>
      <w:r w:rsidR="00863470">
        <w:rPr>
          <w:rFonts w:ascii="Times New Roman" w:hAnsi="Times New Roman" w:cs="Times New Roman"/>
          <w:sz w:val="24"/>
          <w:szCs w:val="24"/>
        </w:rPr>
        <w:t>30%, 31–50%, 51–70%, &gt;70%). Изби</w:t>
      </w:r>
      <w:r w:rsidR="00516395">
        <w:rPr>
          <w:rFonts w:ascii="Times New Roman" w:hAnsi="Times New Roman" w:cs="Times New Roman"/>
          <w:sz w:val="24"/>
          <w:szCs w:val="24"/>
        </w:rPr>
        <w:t>р</w:t>
      </w:r>
      <w:r w:rsidR="00B97082">
        <w:rPr>
          <w:rFonts w:ascii="Times New Roman" w:hAnsi="Times New Roman" w:cs="Times New Roman"/>
          <w:sz w:val="24"/>
          <w:szCs w:val="24"/>
        </w:rPr>
        <w:t>а се</w:t>
      </w:r>
      <w:r w:rsidR="00516395">
        <w:rPr>
          <w:rFonts w:ascii="Times New Roman" w:hAnsi="Times New Roman" w:cs="Times New Roman"/>
          <w:sz w:val="24"/>
          <w:szCs w:val="24"/>
        </w:rPr>
        <w:t>„+“, когато покритието е под 1%</w:t>
      </w:r>
      <w:r w:rsidR="00B97082">
        <w:rPr>
          <w:rFonts w:ascii="Times New Roman" w:hAnsi="Times New Roman" w:cs="Times New Roman"/>
          <w:sz w:val="24"/>
          <w:szCs w:val="24"/>
        </w:rPr>
        <w:t>.</w:t>
      </w:r>
      <w:r w:rsidR="00420AF4">
        <w:rPr>
          <w:rFonts w:ascii="Times New Roman" w:hAnsi="Times New Roman" w:cs="Times New Roman"/>
          <w:sz w:val="24"/>
          <w:szCs w:val="24"/>
        </w:rPr>
        <w:t xml:space="preserve"> – само за местообитание 1240</w:t>
      </w:r>
    </w:p>
    <w:p w14:paraId="2D704017" w14:textId="2473D700" w:rsidR="00365DAD" w:rsidRPr="00F02344" w:rsidRDefault="00516395" w:rsidP="003B2233">
      <w:pPr>
        <w:rPr>
          <w:rFonts w:ascii="Times New Roman" w:hAnsi="Times New Roman" w:cs="Times New Roman"/>
          <w:sz w:val="24"/>
          <w:szCs w:val="24"/>
        </w:rPr>
      </w:pPr>
      <w:r w:rsidRPr="00F02344">
        <w:rPr>
          <w:rFonts w:ascii="Times New Roman" w:eastAsia="Calibri" w:hAnsi="Times New Roman" w:cs="Times New Roman"/>
          <w:b/>
          <w:sz w:val="24"/>
          <w:szCs w:val="24"/>
        </w:rPr>
        <w:t>Наличие и покритие на инвазивни чужди видове</w:t>
      </w:r>
    </w:p>
    <w:p w14:paraId="3C7AEB85" w14:textId="082558A3" w:rsidR="00B97082" w:rsidRDefault="00B97082" w:rsidP="00BA4A99">
      <w:pPr>
        <w:jc w:val="both"/>
        <w:rPr>
          <w:rFonts w:ascii="Times New Roman" w:hAnsi="Times New Roman" w:cs="Times New Roman"/>
          <w:sz w:val="24"/>
          <w:szCs w:val="24"/>
        </w:rPr>
      </w:pPr>
      <w:r>
        <w:rPr>
          <w:rFonts w:ascii="Times New Roman" w:hAnsi="Times New Roman" w:cs="Times New Roman"/>
          <w:sz w:val="24"/>
          <w:szCs w:val="24"/>
        </w:rPr>
        <w:t>В полето „Инвазивни чужди видове“ се отбелязват латинските наименования на всички видове, които са разпознати в пробната площадка. Определя се и се отбелязва задължително окомерно и покритието им, като се използват опциите от падащото меню</w:t>
      </w:r>
      <w:r w:rsidR="00B25C9B">
        <w:rPr>
          <w:rFonts w:ascii="Times New Roman" w:hAnsi="Times New Roman" w:cs="Times New Roman"/>
          <w:sz w:val="24"/>
          <w:szCs w:val="24"/>
        </w:rPr>
        <w:t xml:space="preserve"> </w:t>
      </w:r>
      <w:r>
        <w:rPr>
          <w:rFonts w:ascii="Times New Roman" w:hAnsi="Times New Roman" w:cs="Times New Roman"/>
          <w:sz w:val="24"/>
          <w:szCs w:val="24"/>
        </w:rPr>
        <w:t xml:space="preserve"> </w:t>
      </w:r>
      <w:r w:rsidR="00B25C9B" w:rsidRPr="000269D9">
        <w:rPr>
          <w:rFonts w:ascii="Times New Roman" w:hAnsi="Times New Roman" w:cs="Times New Roman"/>
          <w:sz w:val="24"/>
          <w:szCs w:val="24"/>
        </w:rPr>
        <w:t>при попълване на електронен формуляр или се подчертава при хартиен формуляр</w:t>
      </w:r>
      <w:r w:rsidR="00B25C9B">
        <w:rPr>
          <w:rFonts w:ascii="Times New Roman" w:hAnsi="Times New Roman" w:cs="Times New Roman"/>
          <w:sz w:val="24"/>
          <w:szCs w:val="24"/>
        </w:rPr>
        <w:t xml:space="preserve"> </w:t>
      </w:r>
      <w:r>
        <w:rPr>
          <w:rFonts w:ascii="Times New Roman" w:hAnsi="Times New Roman" w:cs="Times New Roman"/>
          <w:sz w:val="24"/>
          <w:szCs w:val="24"/>
        </w:rPr>
        <w:t>(+, 1–10%, 11–30%, 31–50%, 51–70%, &gt;70%). Избира се „+“, когато покритието е под 1%.</w:t>
      </w:r>
    </w:p>
    <w:p w14:paraId="256ECBE4" w14:textId="16C61BBA" w:rsidR="00911120" w:rsidRPr="00911120" w:rsidRDefault="00911120" w:rsidP="00911120">
      <w:pPr>
        <w:spacing w:after="0"/>
        <w:jc w:val="both"/>
        <w:rPr>
          <w:rFonts w:ascii="Times New Roman" w:hAnsi="Times New Roman" w:cs="Times New Roman"/>
          <w:b/>
          <w:sz w:val="24"/>
          <w:szCs w:val="24"/>
        </w:rPr>
      </w:pPr>
      <w:r w:rsidRPr="00911120">
        <w:rPr>
          <w:rFonts w:ascii="Times New Roman" w:hAnsi="Times New Roman" w:cs="Times New Roman"/>
          <w:b/>
          <w:sz w:val="24"/>
          <w:szCs w:val="24"/>
        </w:rPr>
        <w:t>Наличие и покритие на други растителни видове</w:t>
      </w:r>
    </w:p>
    <w:p w14:paraId="18C69EC8" w14:textId="6B22A77C" w:rsidR="00911120" w:rsidRDefault="00911120" w:rsidP="00911120">
      <w:pPr>
        <w:spacing w:after="0"/>
        <w:jc w:val="both"/>
        <w:rPr>
          <w:rFonts w:ascii="Times New Roman" w:hAnsi="Times New Roman" w:cs="Times New Roman"/>
          <w:sz w:val="24"/>
          <w:szCs w:val="24"/>
        </w:rPr>
      </w:pPr>
      <w:r>
        <w:rPr>
          <w:rFonts w:ascii="Times New Roman" w:hAnsi="Times New Roman" w:cs="Times New Roman"/>
          <w:sz w:val="24"/>
          <w:szCs w:val="24"/>
        </w:rPr>
        <w:t xml:space="preserve">В полето „Други видове“ </w:t>
      </w:r>
      <w:r w:rsidRPr="00911120">
        <w:rPr>
          <w:rFonts w:ascii="Times New Roman" w:hAnsi="Times New Roman" w:cs="Times New Roman"/>
          <w:sz w:val="24"/>
          <w:szCs w:val="24"/>
        </w:rPr>
        <w:t>се отбелязват латинските наименования на всички</w:t>
      </w:r>
      <w:r>
        <w:rPr>
          <w:rFonts w:ascii="Times New Roman" w:hAnsi="Times New Roman" w:cs="Times New Roman"/>
          <w:sz w:val="24"/>
          <w:szCs w:val="24"/>
        </w:rPr>
        <w:t xml:space="preserve"> други</w:t>
      </w:r>
      <w:r w:rsidRPr="00911120">
        <w:rPr>
          <w:rFonts w:ascii="Times New Roman" w:hAnsi="Times New Roman" w:cs="Times New Roman"/>
          <w:sz w:val="24"/>
          <w:szCs w:val="24"/>
        </w:rPr>
        <w:t xml:space="preserve"> видове, които са разпознати в пробната площадка. Определя се и се отбелязва задължително окомерно и покритието им, като се използват опциите от падащото меню </w:t>
      </w:r>
      <w:r w:rsidR="00B25C9B" w:rsidRPr="000269D9">
        <w:rPr>
          <w:rFonts w:ascii="Times New Roman" w:hAnsi="Times New Roman" w:cs="Times New Roman"/>
          <w:sz w:val="24"/>
          <w:szCs w:val="24"/>
        </w:rPr>
        <w:t xml:space="preserve">при попълване на електронен формуляр или се подчертава при хартиен формуляр </w:t>
      </w:r>
      <w:r w:rsidRPr="00911120">
        <w:rPr>
          <w:rFonts w:ascii="Times New Roman" w:hAnsi="Times New Roman" w:cs="Times New Roman"/>
          <w:sz w:val="24"/>
          <w:szCs w:val="24"/>
        </w:rPr>
        <w:t>(+, 1–10%, 11–30%, 31–50%, 51–70%, &gt;70%). Избира се „+“, когато покритието е под 1%.</w:t>
      </w:r>
    </w:p>
    <w:p w14:paraId="7EA5BED6" w14:textId="0AB51CB8" w:rsidR="00911120" w:rsidRDefault="00911120" w:rsidP="00BA4A99">
      <w:pPr>
        <w:jc w:val="both"/>
        <w:rPr>
          <w:rFonts w:ascii="Times New Roman" w:hAnsi="Times New Roman" w:cs="Times New Roman"/>
          <w:sz w:val="24"/>
          <w:szCs w:val="24"/>
        </w:rPr>
      </w:pPr>
      <w:r>
        <w:rPr>
          <w:rFonts w:ascii="Times New Roman" w:hAnsi="Times New Roman" w:cs="Times New Roman"/>
          <w:sz w:val="24"/>
          <w:szCs w:val="24"/>
        </w:rPr>
        <w:t>Наличието на „други видове“ се документира чрез заснемане с фотокамера.</w:t>
      </w:r>
    </w:p>
    <w:p w14:paraId="26627A95" w14:textId="77777777" w:rsidR="00365DAD" w:rsidRDefault="00516395" w:rsidP="00911120">
      <w:pPr>
        <w:spacing w:before="120" w:after="0"/>
        <w:jc w:val="both"/>
        <w:rPr>
          <w:rFonts w:ascii="Times New Roman" w:hAnsi="Times New Roman" w:cs="Times New Roman"/>
          <w:b/>
          <w:sz w:val="24"/>
          <w:szCs w:val="24"/>
          <w:lang w:val="ru-RU"/>
        </w:rPr>
      </w:pPr>
      <w:r>
        <w:rPr>
          <w:rFonts w:ascii="Times New Roman" w:hAnsi="Times New Roman" w:cs="Times New Roman"/>
          <w:b/>
          <w:sz w:val="24"/>
          <w:szCs w:val="24"/>
          <w:lang w:val="ru-RU"/>
        </w:rPr>
        <w:t>Влияния и заплахи</w:t>
      </w:r>
    </w:p>
    <w:p w14:paraId="764BD044" w14:textId="4AF03FA1" w:rsidR="00B25C9B" w:rsidRDefault="00735191" w:rsidP="00B25C9B">
      <w:pPr>
        <w:spacing w:after="0"/>
        <w:jc w:val="both"/>
        <w:rPr>
          <w:rFonts w:ascii="Times New Roman" w:hAnsi="Times New Roman" w:cs="Times New Roman"/>
          <w:sz w:val="24"/>
          <w:szCs w:val="24"/>
        </w:rPr>
      </w:pPr>
      <w:r w:rsidRPr="00735191">
        <w:rPr>
          <w:rFonts w:ascii="Times New Roman" w:hAnsi="Times New Roman" w:cs="Times New Roman"/>
          <w:sz w:val="24"/>
          <w:szCs w:val="24"/>
          <w:lang w:val="ru-RU"/>
        </w:rPr>
        <w:t>Този параметър дава информация за наличието на преки или косвени</w:t>
      </w:r>
      <w:r>
        <w:rPr>
          <w:rFonts w:ascii="Times New Roman" w:hAnsi="Times New Roman" w:cs="Times New Roman"/>
          <w:sz w:val="24"/>
          <w:szCs w:val="24"/>
          <w:lang w:val="ru-RU"/>
        </w:rPr>
        <w:t xml:space="preserve"> положителни или </w:t>
      </w:r>
      <w:r w:rsidRPr="00735191">
        <w:rPr>
          <w:rFonts w:ascii="Times New Roman" w:hAnsi="Times New Roman" w:cs="Times New Roman"/>
          <w:sz w:val="24"/>
          <w:szCs w:val="24"/>
          <w:lang w:val="ru-RU"/>
        </w:rPr>
        <w:t xml:space="preserve">отрицателни въздействия и дейности върху </w:t>
      </w:r>
      <w:r>
        <w:rPr>
          <w:rFonts w:ascii="Times New Roman" w:hAnsi="Times New Roman" w:cs="Times New Roman"/>
          <w:sz w:val="24"/>
          <w:szCs w:val="24"/>
          <w:lang w:val="ru-RU"/>
        </w:rPr>
        <w:t xml:space="preserve">природните местообитания и има отношение към критерия </w:t>
      </w:r>
      <w:r w:rsidRPr="00735191">
        <w:rPr>
          <w:rFonts w:ascii="Times New Roman" w:hAnsi="Times New Roman" w:cs="Times New Roman"/>
          <w:sz w:val="24"/>
          <w:szCs w:val="24"/>
          <w:lang w:val="ru-RU"/>
        </w:rPr>
        <w:t>Бъдещи п</w:t>
      </w:r>
      <w:r>
        <w:rPr>
          <w:rFonts w:ascii="Times New Roman" w:hAnsi="Times New Roman" w:cs="Times New Roman"/>
          <w:sz w:val="24"/>
          <w:szCs w:val="24"/>
          <w:lang w:val="ru-RU"/>
        </w:rPr>
        <w:t>ерспективи при определяне на природозащитното състояние</w:t>
      </w:r>
      <w:r w:rsidRPr="00735191">
        <w:rPr>
          <w:rFonts w:ascii="Times New Roman" w:hAnsi="Times New Roman" w:cs="Times New Roman"/>
          <w:sz w:val="24"/>
          <w:szCs w:val="24"/>
          <w:lang w:val="ru-RU"/>
        </w:rPr>
        <w:t xml:space="preserve">. </w:t>
      </w:r>
      <w:r>
        <w:rPr>
          <w:rFonts w:ascii="Times New Roman" w:hAnsi="Times New Roman" w:cs="Times New Roman"/>
          <w:sz w:val="24"/>
          <w:szCs w:val="24"/>
          <w:lang w:val="ru-RU"/>
        </w:rPr>
        <w:t>Идентифицира</w:t>
      </w:r>
      <w:r w:rsidRPr="00735191">
        <w:rPr>
          <w:rFonts w:ascii="Times New Roman" w:hAnsi="Times New Roman" w:cs="Times New Roman"/>
          <w:sz w:val="24"/>
          <w:szCs w:val="24"/>
          <w:lang w:val="ru-RU"/>
        </w:rPr>
        <w:t xml:space="preserve"> се наличието на </w:t>
      </w:r>
      <w:r>
        <w:rPr>
          <w:rFonts w:ascii="Times New Roman" w:hAnsi="Times New Roman" w:cs="Times New Roman"/>
          <w:sz w:val="24"/>
          <w:szCs w:val="24"/>
          <w:lang w:val="ru-RU"/>
        </w:rPr>
        <w:t>влиянието или заплахата</w:t>
      </w:r>
      <w:r w:rsidRPr="00735191">
        <w:rPr>
          <w:rFonts w:ascii="Times New Roman" w:hAnsi="Times New Roman" w:cs="Times New Roman"/>
          <w:sz w:val="24"/>
          <w:szCs w:val="24"/>
          <w:lang w:val="ru-RU"/>
        </w:rPr>
        <w:t xml:space="preserve">, като се </w:t>
      </w:r>
      <w:r>
        <w:rPr>
          <w:rFonts w:ascii="Times New Roman" w:hAnsi="Times New Roman" w:cs="Times New Roman"/>
          <w:sz w:val="24"/>
          <w:szCs w:val="24"/>
          <w:lang w:val="ru-RU"/>
        </w:rPr>
        <w:t xml:space="preserve">отразява от падащо </w:t>
      </w:r>
      <w:r>
        <w:rPr>
          <w:rFonts w:ascii="Times New Roman" w:hAnsi="Times New Roman" w:cs="Times New Roman"/>
          <w:sz w:val="24"/>
          <w:szCs w:val="24"/>
          <w:lang w:val="ru-RU"/>
        </w:rPr>
        <w:lastRenderedPageBreak/>
        <w:t xml:space="preserve">меню, </w:t>
      </w:r>
      <w:r w:rsidR="00B25C9B" w:rsidRPr="000269D9">
        <w:rPr>
          <w:rFonts w:ascii="Times New Roman" w:hAnsi="Times New Roman" w:cs="Times New Roman"/>
          <w:sz w:val="24"/>
          <w:szCs w:val="24"/>
        </w:rPr>
        <w:t>при попълване на електронен формуляр или се записва при хартиен формуляр</w:t>
      </w:r>
      <w:r w:rsidR="00B25C9B">
        <w:rPr>
          <w:rFonts w:ascii="Times New Roman" w:hAnsi="Times New Roman" w:cs="Times New Roman"/>
          <w:sz w:val="24"/>
          <w:szCs w:val="24"/>
        </w:rPr>
        <w:t xml:space="preserve"> </w:t>
      </w:r>
      <w:r w:rsidR="00401F5C">
        <w:rPr>
          <w:rFonts w:ascii="Times New Roman" w:hAnsi="Times New Roman" w:cs="Times New Roman"/>
          <w:sz w:val="24"/>
          <w:szCs w:val="24"/>
          <w:lang w:val="ru-RU"/>
        </w:rPr>
        <w:t>– таблицата с потенциалните</w:t>
      </w:r>
      <w:r w:rsidR="00B25C9B" w:rsidRPr="00B25C9B">
        <w:rPr>
          <w:rFonts w:ascii="Times New Roman" w:hAnsi="Times New Roman" w:cs="Times New Roman"/>
          <w:sz w:val="24"/>
          <w:szCs w:val="24"/>
          <w:lang w:val="ru-RU"/>
        </w:rPr>
        <w:t xml:space="preserve"> </w:t>
      </w:r>
      <w:r w:rsidR="00B25C9B">
        <w:rPr>
          <w:rFonts w:ascii="Times New Roman" w:hAnsi="Times New Roman" w:cs="Times New Roman"/>
          <w:sz w:val="24"/>
          <w:szCs w:val="24"/>
          <w:lang w:val="ru-RU"/>
        </w:rPr>
        <w:t>Заплахи и влияния</w:t>
      </w:r>
      <w:r w:rsidR="00401F5C">
        <w:rPr>
          <w:rFonts w:ascii="Times New Roman" w:hAnsi="Times New Roman" w:cs="Times New Roman"/>
          <w:sz w:val="24"/>
          <w:szCs w:val="24"/>
          <w:lang w:val="ru-RU"/>
        </w:rPr>
        <w:t xml:space="preserve"> за отделните групи природни местообитания е в Приложение № </w:t>
      </w:r>
      <w:r w:rsidR="00CF455C">
        <w:rPr>
          <w:rFonts w:ascii="Times New Roman" w:hAnsi="Times New Roman" w:cs="Times New Roman"/>
          <w:sz w:val="24"/>
          <w:szCs w:val="24"/>
          <w:lang w:val="en-US"/>
        </w:rPr>
        <w:t>3</w:t>
      </w:r>
      <w:r w:rsidRPr="00735191">
        <w:rPr>
          <w:rFonts w:ascii="Times New Roman" w:hAnsi="Times New Roman" w:cs="Times New Roman"/>
          <w:sz w:val="24"/>
          <w:szCs w:val="24"/>
          <w:lang w:val="ru-RU"/>
        </w:rPr>
        <w:t xml:space="preserve">. </w:t>
      </w:r>
      <w:r w:rsidR="00622D4B" w:rsidRPr="00F37204">
        <w:rPr>
          <w:rFonts w:ascii="Times New Roman" w:hAnsi="Times New Roman" w:cs="Times New Roman"/>
          <w:sz w:val="24"/>
          <w:szCs w:val="24"/>
        </w:rPr>
        <w:t xml:space="preserve">При регистриране на ситуацията в пробните площи по този параметър данни се записват и от цялата площ на ММ, чрез допълнителни маршрутни ходове, поради факта, че на ПП не може да бъде регистрирано реалното проявление на тези фактори. </w:t>
      </w:r>
      <w:r w:rsidRPr="00BA4A99">
        <w:rPr>
          <w:rFonts w:ascii="Times New Roman" w:hAnsi="Times New Roman" w:cs="Times New Roman"/>
          <w:sz w:val="24"/>
          <w:szCs w:val="24"/>
          <w:lang w:val="ru-RU"/>
        </w:rPr>
        <w:t xml:space="preserve">Задължително се посочва </w:t>
      </w:r>
      <w:r w:rsidRPr="00F37204">
        <w:rPr>
          <w:rFonts w:ascii="Times New Roman" w:hAnsi="Times New Roman" w:cs="Times New Roman"/>
          <w:sz w:val="24"/>
          <w:szCs w:val="24"/>
          <w:lang w:val="ru-RU"/>
        </w:rPr>
        <w:t xml:space="preserve">какво е въздействието </w:t>
      </w:r>
      <w:r w:rsidRPr="00F37204">
        <w:rPr>
          <w:rFonts w:ascii="Times New Roman" w:hAnsi="Times New Roman" w:cs="Times New Roman"/>
          <w:sz w:val="24"/>
          <w:szCs w:val="24"/>
        </w:rPr>
        <w:t xml:space="preserve">и каква е неговата сила </w:t>
      </w:r>
      <w:r w:rsidR="00622D4B" w:rsidRPr="00F37204">
        <w:rPr>
          <w:rFonts w:ascii="Times New Roman" w:hAnsi="Times New Roman" w:cs="Times New Roman"/>
          <w:sz w:val="24"/>
          <w:szCs w:val="24"/>
        </w:rPr>
        <w:t xml:space="preserve">- </w:t>
      </w:r>
      <w:r w:rsidRPr="00F37204">
        <w:rPr>
          <w:rFonts w:ascii="Times New Roman" w:hAnsi="Times New Roman" w:cs="Times New Roman"/>
          <w:sz w:val="24"/>
          <w:szCs w:val="24"/>
          <w:lang w:val="ru-RU"/>
        </w:rPr>
        <w:t>положително</w:t>
      </w:r>
      <w:r w:rsidRPr="00F37204">
        <w:rPr>
          <w:rFonts w:ascii="Times New Roman" w:hAnsi="Times New Roman" w:cs="Times New Roman"/>
          <w:sz w:val="24"/>
          <w:szCs w:val="24"/>
          <w:lang w:val="en-US"/>
        </w:rPr>
        <w:t xml:space="preserve"> (</w:t>
      </w:r>
      <w:r w:rsidRPr="00863470">
        <w:rPr>
          <w:rFonts w:ascii="Times New Roman" w:hAnsi="Times New Roman" w:cs="Times New Roman"/>
          <w:b/>
          <w:sz w:val="24"/>
          <w:szCs w:val="24"/>
          <w:lang w:val="en-US"/>
        </w:rPr>
        <w:t>+</w:t>
      </w:r>
      <w:r w:rsidR="00453A34">
        <w:rPr>
          <w:rFonts w:ascii="Times New Roman" w:hAnsi="Times New Roman" w:cs="Times New Roman"/>
          <w:sz w:val="24"/>
          <w:szCs w:val="24"/>
        </w:rPr>
        <w:t xml:space="preserve"> или </w:t>
      </w:r>
      <w:r w:rsidR="00453A34" w:rsidRPr="00F37204">
        <w:rPr>
          <w:rFonts w:ascii="Times New Roman" w:hAnsi="Times New Roman" w:cs="Times New Roman"/>
          <w:b/>
          <w:sz w:val="24"/>
          <w:szCs w:val="24"/>
        </w:rPr>
        <w:t xml:space="preserve">– </w:t>
      </w:r>
      <w:r w:rsidR="00453A34">
        <w:rPr>
          <w:rFonts w:ascii="Times New Roman" w:hAnsi="Times New Roman" w:cs="Times New Roman"/>
          <w:sz w:val="24"/>
          <w:szCs w:val="24"/>
        </w:rPr>
        <w:t xml:space="preserve">В </w:t>
      </w:r>
      <w:r w:rsidR="00453A34">
        <w:rPr>
          <w:rFonts w:ascii="Times New Roman" w:hAnsi="Times New Roman" w:cs="Times New Roman"/>
          <w:sz w:val="24"/>
          <w:szCs w:val="24"/>
          <w:lang w:val="en-US"/>
        </w:rPr>
        <w:t>(</w:t>
      </w:r>
      <w:r w:rsidR="00453A34">
        <w:rPr>
          <w:rFonts w:ascii="Times New Roman" w:hAnsi="Times New Roman" w:cs="Times New Roman"/>
          <w:sz w:val="24"/>
          <w:szCs w:val="24"/>
        </w:rPr>
        <w:t>Влияние</w:t>
      </w:r>
      <w:r w:rsidR="00453A34">
        <w:rPr>
          <w:rFonts w:ascii="Times New Roman" w:hAnsi="Times New Roman" w:cs="Times New Roman"/>
          <w:sz w:val="24"/>
          <w:szCs w:val="24"/>
          <w:lang w:val="en-US"/>
        </w:rPr>
        <w:t xml:space="preserve">) </w:t>
      </w:r>
      <w:r w:rsidR="00622D4B" w:rsidRPr="00F37204">
        <w:rPr>
          <w:rFonts w:ascii="Times New Roman" w:hAnsi="Times New Roman" w:cs="Times New Roman"/>
          <w:sz w:val="24"/>
          <w:szCs w:val="24"/>
        </w:rPr>
        <w:t xml:space="preserve">или отрицателно </w:t>
      </w:r>
      <w:r w:rsidR="00453A34" w:rsidRPr="00F37204">
        <w:rPr>
          <w:rFonts w:ascii="Times New Roman" w:hAnsi="Times New Roman" w:cs="Times New Roman"/>
          <w:sz w:val="24"/>
          <w:szCs w:val="24"/>
          <w:lang w:val="en-US"/>
        </w:rPr>
        <w:t>(</w:t>
      </w:r>
      <w:r w:rsidR="00453A34" w:rsidRPr="00863470">
        <w:rPr>
          <w:rFonts w:ascii="Times New Roman" w:hAnsi="Times New Roman" w:cs="Times New Roman"/>
          <w:b/>
          <w:sz w:val="24"/>
          <w:szCs w:val="24"/>
          <w:lang w:val="en-US"/>
        </w:rPr>
        <w:t>+</w:t>
      </w:r>
      <w:r w:rsidR="00453A34">
        <w:rPr>
          <w:rFonts w:ascii="Times New Roman" w:hAnsi="Times New Roman" w:cs="Times New Roman"/>
          <w:sz w:val="24"/>
          <w:szCs w:val="24"/>
        </w:rPr>
        <w:t xml:space="preserve"> или </w:t>
      </w:r>
      <w:r w:rsidR="00453A34" w:rsidRPr="00F37204">
        <w:rPr>
          <w:rFonts w:ascii="Times New Roman" w:hAnsi="Times New Roman" w:cs="Times New Roman"/>
          <w:b/>
          <w:sz w:val="24"/>
          <w:szCs w:val="24"/>
        </w:rPr>
        <w:t xml:space="preserve">– </w:t>
      </w:r>
      <w:r w:rsidR="00453A34">
        <w:rPr>
          <w:rFonts w:ascii="Times New Roman" w:hAnsi="Times New Roman" w:cs="Times New Roman"/>
          <w:sz w:val="24"/>
          <w:szCs w:val="24"/>
        </w:rPr>
        <w:t xml:space="preserve">З </w:t>
      </w:r>
      <w:r w:rsidR="00453A34">
        <w:rPr>
          <w:rFonts w:ascii="Times New Roman" w:hAnsi="Times New Roman" w:cs="Times New Roman"/>
          <w:sz w:val="24"/>
          <w:szCs w:val="24"/>
          <w:lang w:val="en-US"/>
        </w:rPr>
        <w:t>(</w:t>
      </w:r>
      <w:r w:rsidR="00453A34">
        <w:rPr>
          <w:rFonts w:ascii="Times New Roman" w:hAnsi="Times New Roman" w:cs="Times New Roman"/>
          <w:sz w:val="24"/>
          <w:szCs w:val="24"/>
        </w:rPr>
        <w:t xml:space="preserve">З </w:t>
      </w:r>
      <w:r w:rsidR="00453A34">
        <w:rPr>
          <w:rFonts w:ascii="Times New Roman" w:hAnsi="Times New Roman" w:cs="Times New Roman"/>
          <w:sz w:val="24"/>
          <w:szCs w:val="24"/>
          <w:lang w:val="en-US"/>
        </w:rPr>
        <w:t>(</w:t>
      </w:r>
      <w:r w:rsidR="00453A34">
        <w:rPr>
          <w:rFonts w:ascii="Times New Roman" w:hAnsi="Times New Roman" w:cs="Times New Roman"/>
          <w:sz w:val="24"/>
          <w:szCs w:val="24"/>
        </w:rPr>
        <w:t>Заплаха</w:t>
      </w:r>
      <w:r w:rsidR="00453A34">
        <w:rPr>
          <w:rFonts w:ascii="Times New Roman" w:hAnsi="Times New Roman" w:cs="Times New Roman"/>
          <w:sz w:val="24"/>
          <w:szCs w:val="24"/>
          <w:lang w:val="en-US"/>
        </w:rPr>
        <w:t>)</w:t>
      </w:r>
      <w:r w:rsidR="00622D4B" w:rsidRPr="00F37204">
        <w:rPr>
          <w:rFonts w:ascii="Times New Roman" w:hAnsi="Times New Roman" w:cs="Times New Roman"/>
          <w:sz w:val="24"/>
          <w:szCs w:val="24"/>
          <w:lang w:val="en-US"/>
        </w:rPr>
        <w:t>)</w:t>
      </w:r>
      <w:r w:rsidR="00622D4B" w:rsidRPr="00F37204">
        <w:rPr>
          <w:rFonts w:ascii="Times New Roman" w:hAnsi="Times New Roman" w:cs="Times New Roman"/>
          <w:sz w:val="24"/>
          <w:szCs w:val="24"/>
        </w:rPr>
        <w:t xml:space="preserve"> </w:t>
      </w:r>
      <w:r w:rsidR="00622D4B" w:rsidRPr="00F37204">
        <w:rPr>
          <w:rFonts w:ascii="Times New Roman" w:hAnsi="Times New Roman" w:cs="Times New Roman"/>
          <w:sz w:val="24"/>
          <w:szCs w:val="24"/>
          <w:lang w:val="ru-RU"/>
        </w:rPr>
        <w:t xml:space="preserve">и се </w:t>
      </w:r>
      <w:r w:rsidRPr="00F37204">
        <w:rPr>
          <w:rFonts w:ascii="Times New Roman" w:hAnsi="Times New Roman" w:cs="Times New Roman"/>
          <w:sz w:val="24"/>
          <w:szCs w:val="24"/>
          <w:lang w:val="ru-RU"/>
        </w:rPr>
        <w:t xml:space="preserve">посочва </w:t>
      </w:r>
      <w:r w:rsidR="00453A34">
        <w:rPr>
          <w:rFonts w:ascii="Times New Roman" w:hAnsi="Times New Roman" w:cs="Times New Roman"/>
          <w:sz w:val="24"/>
          <w:szCs w:val="24"/>
          <w:lang w:val="ru-RU"/>
        </w:rPr>
        <w:t xml:space="preserve">в </w:t>
      </w:r>
      <w:r w:rsidRPr="00F37204">
        <w:rPr>
          <w:rFonts w:ascii="Times New Roman" w:hAnsi="Times New Roman" w:cs="Times New Roman"/>
          <w:sz w:val="24"/>
          <w:szCs w:val="24"/>
          <w:lang w:val="ru-RU"/>
        </w:rPr>
        <w:t xml:space="preserve">какъв % от площта на </w:t>
      </w:r>
      <w:r w:rsidR="00622D4B" w:rsidRPr="00F37204">
        <w:rPr>
          <w:rFonts w:ascii="Times New Roman" w:hAnsi="Times New Roman" w:cs="Times New Roman"/>
          <w:sz w:val="24"/>
          <w:szCs w:val="24"/>
          <w:lang w:val="ru-RU"/>
        </w:rPr>
        <w:t>ММ е регистрирано това въздействие, като се отблязва една от следните стойности: 1</w:t>
      </w:r>
      <w:r w:rsidR="00622D4B" w:rsidRPr="00F37204">
        <w:rPr>
          <w:rFonts w:ascii="Times New Roman" w:hAnsi="Times New Roman" w:cs="Times New Roman"/>
          <w:sz w:val="24"/>
          <w:szCs w:val="24"/>
          <w:lang w:val="en-US"/>
        </w:rPr>
        <w:t>0%</w:t>
      </w:r>
      <w:r w:rsidR="00622D4B" w:rsidRPr="00F37204">
        <w:rPr>
          <w:rFonts w:ascii="Times New Roman" w:hAnsi="Times New Roman" w:cs="Times New Roman"/>
          <w:sz w:val="24"/>
          <w:szCs w:val="24"/>
        </w:rPr>
        <w:t>,</w:t>
      </w:r>
      <w:r w:rsidR="00622D4B" w:rsidRPr="00F37204">
        <w:rPr>
          <w:rFonts w:ascii="Times New Roman" w:hAnsi="Times New Roman" w:cs="Times New Roman"/>
          <w:sz w:val="24"/>
          <w:szCs w:val="24"/>
          <w:lang w:val="en-US"/>
        </w:rPr>
        <w:t xml:space="preserve"> 20%, 30%, 40% </w:t>
      </w:r>
      <w:r w:rsidR="00622D4B" w:rsidRPr="00F37204">
        <w:rPr>
          <w:rFonts w:ascii="Times New Roman" w:hAnsi="Times New Roman" w:cs="Times New Roman"/>
          <w:sz w:val="24"/>
          <w:szCs w:val="24"/>
        </w:rPr>
        <w:t>и &gt;50%</w:t>
      </w:r>
      <w:r w:rsidR="00B25C9B">
        <w:rPr>
          <w:rFonts w:ascii="Times New Roman" w:hAnsi="Times New Roman" w:cs="Times New Roman"/>
          <w:sz w:val="24"/>
          <w:szCs w:val="24"/>
        </w:rPr>
        <w:t xml:space="preserve"> </w:t>
      </w:r>
      <w:r w:rsidR="00B25C9B" w:rsidRPr="00B25C9B" w:rsidDel="002013FE">
        <w:rPr>
          <w:rFonts w:ascii="Times New Roman" w:hAnsi="Times New Roman" w:cs="Times New Roman"/>
          <w:sz w:val="24"/>
          <w:szCs w:val="24"/>
        </w:rPr>
        <w:t xml:space="preserve"> </w:t>
      </w:r>
      <w:r w:rsidR="00B25C9B" w:rsidRPr="002013FE">
        <w:rPr>
          <w:rFonts w:ascii="Times New Roman" w:hAnsi="Times New Roman" w:cs="Times New Roman"/>
          <w:sz w:val="24"/>
          <w:szCs w:val="24"/>
        </w:rPr>
        <w:t>от падащо меню при попълване на електронен формуляр или се подчертава при хартиен формуляр.</w:t>
      </w:r>
    </w:p>
    <w:p w14:paraId="37C91F20" w14:textId="7D335EE0" w:rsidR="00622D4B" w:rsidRDefault="00622D4B" w:rsidP="00BA4A99">
      <w:pPr>
        <w:spacing w:after="0"/>
        <w:jc w:val="both"/>
        <w:rPr>
          <w:rFonts w:ascii="Times New Roman" w:hAnsi="Times New Roman" w:cs="Times New Roman"/>
          <w:sz w:val="24"/>
          <w:szCs w:val="24"/>
        </w:rPr>
      </w:pPr>
    </w:p>
    <w:p w14:paraId="1BE4790D" w14:textId="77777777" w:rsidR="00863470" w:rsidRPr="00F37204" w:rsidRDefault="00863470" w:rsidP="00BA4A99">
      <w:pPr>
        <w:spacing w:after="0"/>
        <w:jc w:val="both"/>
        <w:rPr>
          <w:rFonts w:ascii="Times New Roman" w:hAnsi="Times New Roman" w:cs="Times New Roman"/>
          <w:sz w:val="24"/>
          <w:szCs w:val="24"/>
        </w:rPr>
      </w:pPr>
    </w:p>
    <w:p w14:paraId="5EEFB5D3" w14:textId="5A30D7EF" w:rsidR="00365DAD" w:rsidRDefault="00516395" w:rsidP="007E6E73">
      <w:pPr>
        <w:spacing w:after="0"/>
        <w:jc w:val="both"/>
        <w:rPr>
          <w:rFonts w:ascii="Times New Roman" w:hAnsi="Times New Roman" w:cs="Times New Roman"/>
          <w:b/>
          <w:sz w:val="24"/>
          <w:szCs w:val="24"/>
        </w:rPr>
      </w:pPr>
      <w:r w:rsidRPr="007E6E73">
        <w:rPr>
          <w:rFonts w:ascii="Times New Roman" w:hAnsi="Times New Roman" w:cs="Times New Roman"/>
          <w:b/>
          <w:sz w:val="24"/>
          <w:szCs w:val="24"/>
        </w:rPr>
        <w:t xml:space="preserve">ПЕРИОД И </w:t>
      </w:r>
      <w:r>
        <w:rPr>
          <w:rFonts w:ascii="Times New Roman" w:hAnsi="Times New Roman" w:cs="Times New Roman"/>
          <w:b/>
          <w:sz w:val="24"/>
          <w:szCs w:val="24"/>
        </w:rPr>
        <w:t xml:space="preserve">ЧЕСТОТА </w:t>
      </w:r>
      <w:r w:rsidRPr="007E6E73">
        <w:rPr>
          <w:rFonts w:ascii="Times New Roman" w:hAnsi="Times New Roman" w:cs="Times New Roman"/>
          <w:b/>
          <w:sz w:val="24"/>
          <w:szCs w:val="24"/>
        </w:rPr>
        <w:t>НА НАБЛЮДЕНИЕ</w:t>
      </w:r>
      <w:r w:rsidR="00401052">
        <w:rPr>
          <w:rFonts w:ascii="Times New Roman" w:hAnsi="Times New Roman" w:cs="Times New Roman"/>
          <w:b/>
          <w:sz w:val="24"/>
          <w:szCs w:val="24"/>
        </w:rPr>
        <w:t>/ВРЕМЕ И ПЕРИОДИЧНОСТ НА НАБЛЮДЕНИЕ</w:t>
      </w:r>
    </w:p>
    <w:p w14:paraId="2D1F4362" w14:textId="68E209DB" w:rsidR="00365DAD" w:rsidRDefault="00516395">
      <w:pPr>
        <w:spacing w:after="0"/>
        <w:jc w:val="both"/>
        <w:rPr>
          <w:rFonts w:ascii="Times New Roman" w:hAnsi="Times New Roman" w:cs="Times New Roman"/>
          <w:sz w:val="24"/>
          <w:szCs w:val="24"/>
        </w:rPr>
      </w:pPr>
      <w:r>
        <w:rPr>
          <w:rFonts w:ascii="Times New Roman" w:hAnsi="Times New Roman" w:cs="Times New Roman"/>
          <w:sz w:val="24"/>
          <w:szCs w:val="24"/>
        </w:rPr>
        <w:t>Като най-подходящ</w:t>
      </w:r>
      <w:r w:rsidR="007C1576">
        <w:rPr>
          <w:rFonts w:ascii="Times New Roman" w:hAnsi="Times New Roman" w:cs="Times New Roman"/>
          <w:sz w:val="24"/>
          <w:szCs w:val="24"/>
        </w:rPr>
        <w:t xml:space="preserve"> времеви</w:t>
      </w:r>
      <w:r w:rsidR="00DC1521">
        <w:rPr>
          <w:rFonts w:ascii="Times New Roman" w:hAnsi="Times New Roman" w:cs="Times New Roman"/>
          <w:sz w:val="24"/>
          <w:szCs w:val="24"/>
        </w:rPr>
        <w:t xml:space="preserve"> </w:t>
      </w:r>
      <w:r>
        <w:rPr>
          <w:rFonts w:ascii="Times New Roman" w:hAnsi="Times New Roman" w:cs="Times New Roman"/>
          <w:sz w:val="24"/>
          <w:szCs w:val="24"/>
        </w:rPr>
        <w:t>период</w:t>
      </w:r>
      <w:r w:rsidR="00DC1521">
        <w:rPr>
          <w:rFonts w:ascii="Times New Roman" w:hAnsi="Times New Roman" w:cs="Times New Roman"/>
          <w:sz w:val="24"/>
          <w:szCs w:val="24"/>
        </w:rPr>
        <w:t xml:space="preserve"> </w:t>
      </w:r>
      <w:r w:rsidR="00DC1521">
        <w:rPr>
          <w:rFonts w:ascii="Times New Roman" w:hAnsi="Times New Roman" w:cs="Times New Roman"/>
          <w:sz w:val="24"/>
          <w:szCs w:val="24"/>
          <w:lang w:val="en-US"/>
        </w:rPr>
        <w:t>(</w:t>
      </w:r>
      <w:r w:rsidR="00DC1521">
        <w:rPr>
          <w:rFonts w:ascii="Times New Roman" w:hAnsi="Times New Roman" w:cs="Times New Roman"/>
          <w:sz w:val="24"/>
          <w:szCs w:val="24"/>
        </w:rPr>
        <w:t>календарно време</w:t>
      </w:r>
      <w:r w:rsidR="00DC1521">
        <w:rPr>
          <w:rFonts w:ascii="Times New Roman" w:hAnsi="Times New Roman" w:cs="Times New Roman"/>
          <w:sz w:val="24"/>
          <w:szCs w:val="24"/>
          <w:lang w:val="en-US"/>
        </w:rPr>
        <w:t>)</w:t>
      </w:r>
      <w:r>
        <w:rPr>
          <w:rFonts w:ascii="Times New Roman" w:hAnsi="Times New Roman" w:cs="Times New Roman"/>
          <w:sz w:val="24"/>
          <w:szCs w:val="24"/>
        </w:rPr>
        <w:t xml:space="preserve"> за мониторинг на </w:t>
      </w:r>
      <w:r w:rsidR="000A37DC">
        <w:rPr>
          <w:rFonts w:ascii="Times New Roman" w:hAnsi="Times New Roman" w:cs="Times New Roman"/>
          <w:sz w:val="24"/>
          <w:szCs w:val="24"/>
        </w:rPr>
        <w:t>скални</w:t>
      </w:r>
      <w:r>
        <w:rPr>
          <w:rFonts w:ascii="Times New Roman" w:hAnsi="Times New Roman" w:cs="Times New Roman"/>
          <w:sz w:val="24"/>
          <w:szCs w:val="24"/>
        </w:rPr>
        <w:t xml:space="preserve">те местообитания се считат месеците от </w:t>
      </w:r>
      <w:r w:rsidR="00F02344">
        <w:rPr>
          <w:rFonts w:ascii="Times New Roman" w:hAnsi="Times New Roman" w:cs="Times New Roman"/>
          <w:sz w:val="24"/>
          <w:szCs w:val="24"/>
        </w:rPr>
        <w:t xml:space="preserve">април </w:t>
      </w:r>
      <w:r w:rsidR="00420AF4">
        <w:rPr>
          <w:rFonts w:ascii="Times New Roman" w:hAnsi="Times New Roman" w:cs="Times New Roman"/>
          <w:sz w:val="24"/>
          <w:szCs w:val="24"/>
        </w:rPr>
        <w:t>за природни местообитания</w:t>
      </w:r>
      <w:r w:rsidR="00F02344">
        <w:rPr>
          <w:rFonts w:ascii="Times New Roman" w:hAnsi="Times New Roman" w:cs="Times New Roman"/>
          <w:sz w:val="24"/>
          <w:szCs w:val="24"/>
        </w:rPr>
        <w:t xml:space="preserve"> 8230, </w:t>
      </w:r>
      <w:r w:rsidR="00420AF4">
        <w:rPr>
          <w:rFonts w:ascii="Times New Roman" w:hAnsi="Times New Roman" w:cs="Times New Roman"/>
          <w:sz w:val="24"/>
          <w:szCs w:val="24"/>
        </w:rPr>
        <w:t>а</w:t>
      </w:r>
      <w:r w:rsidR="00F02344">
        <w:rPr>
          <w:rFonts w:ascii="Times New Roman" w:hAnsi="Times New Roman" w:cs="Times New Roman"/>
          <w:sz w:val="24"/>
          <w:szCs w:val="24"/>
        </w:rPr>
        <w:t xml:space="preserve"> за повечето от </w:t>
      </w:r>
      <w:r w:rsidR="00A9050F">
        <w:rPr>
          <w:rFonts w:ascii="Times New Roman" w:hAnsi="Times New Roman" w:cs="Times New Roman"/>
          <w:sz w:val="24"/>
          <w:szCs w:val="24"/>
        </w:rPr>
        <w:t xml:space="preserve">края на </w:t>
      </w:r>
      <w:r w:rsidR="00420AF4">
        <w:rPr>
          <w:rFonts w:ascii="Times New Roman" w:hAnsi="Times New Roman" w:cs="Times New Roman"/>
          <w:sz w:val="24"/>
          <w:szCs w:val="24"/>
        </w:rPr>
        <w:t xml:space="preserve">април – началото на </w:t>
      </w:r>
      <w:r w:rsidR="00A9050F">
        <w:rPr>
          <w:rFonts w:ascii="Times New Roman" w:hAnsi="Times New Roman" w:cs="Times New Roman"/>
          <w:sz w:val="24"/>
          <w:szCs w:val="24"/>
        </w:rPr>
        <w:t xml:space="preserve">май - </w:t>
      </w:r>
      <w:r w:rsidR="00F02344">
        <w:rPr>
          <w:rFonts w:ascii="Times New Roman" w:hAnsi="Times New Roman" w:cs="Times New Roman"/>
          <w:sz w:val="24"/>
          <w:szCs w:val="24"/>
        </w:rPr>
        <w:t>юни</w:t>
      </w:r>
      <w:r>
        <w:rPr>
          <w:rFonts w:ascii="Times New Roman" w:hAnsi="Times New Roman" w:cs="Times New Roman"/>
          <w:sz w:val="24"/>
          <w:szCs w:val="24"/>
        </w:rPr>
        <w:t xml:space="preserve"> до </w:t>
      </w:r>
      <w:r w:rsidR="00F02344">
        <w:rPr>
          <w:rFonts w:ascii="Times New Roman" w:hAnsi="Times New Roman" w:cs="Times New Roman"/>
          <w:sz w:val="24"/>
          <w:szCs w:val="24"/>
        </w:rPr>
        <w:t>септември</w:t>
      </w:r>
      <w:r>
        <w:rPr>
          <w:rFonts w:ascii="Times New Roman" w:hAnsi="Times New Roman" w:cs="Times New Roman"/>
          <w:sz w:val="24"/>
          <w:szCs w:val="24"/>
        </w:rPr>
        <w:t xml:space="preserve">. При специфични климатични условия, влияещи значимо на вегетационното, развитие периодът за провеждане на мониторинг може да се адаптира. </w:t>
      </w:r>
    </w:p>
    <w:p w14:paraId="2368D760" w14:textId="77777777" w:rsidR="00365DAD" w:rsidRDefault="00516395">
      <w:pPr>
        <w:spacing w:after="0"/>
        <w:jc w:val="both"/>
        <w:rPr>
          <w:rFonts w:ascii="Times New Roman" w:hAnsi="Times New Roman" w:cs="Times New Roman"/>
          <w:sz w:val="24"/>
          <w:szCs w:val="24"/>
          <w:lang w:val="en-US"/>
        </w:rPr>
      </w:pPr>
      <w:r>
        <w:rPr>
          <w:rFonts w:ascii="Times New Roman" w:hAnsi="Times New Roman" w:cs="Times New Roman"/>
          <w:sz w:val="24"/>
          <w:szCs w:val="24"/>
        </w:rPr>
        <w:t>Мониторингът се провежда веднъж на 6 години.</w:t>
      </w:r>
    </w:p>
    <w:p w14:paraId="081B5060" w14:textId="77777777" w:rsidR="00365DAD" w:rsidRDefault="00365DAD">
      <w:pPr>
        <w:spacing w:after="0"/>
        <w:jc w:val="both"/>
        <w:rPr>
          <w:rFonts w:ascii="Times New Roman" w:hAnsi="Times New Roman" w:cs="Times New Roman"/>
          <w:sz w:val="24"/>
          <w:szCs w:val="24"/>
        </w:rPr>
      </w:pPr>
    </w:p>
    <w:p w14:paraId="1AE725D4" w14:textId="7DC5DDB3" w:rsidR="00365DAD" w:rsidRDefault="00516395" w:rsidP="007E6E73">
      <w:pPr>
        <w:spacing w:after="0"/>
        <w:jc w:val="both"/>
        <w:rPr>
          <w:rFonts w:ascii="Times New Roman" w:hAnsi="Times New Roman" w:cs="Times New Roman"/>
          <w:b/>
          <w:sz w:val="24"/>
          <w:szCs w:val="24"/>
        </w:rPr>
      </w:pPr>
      <w:r w:rsidRPr="007E6E73">
        <w:rPr>
          <w:rFonts w:ascii="Times New Roman" w:hAnsi="Times New Roman" w:cs="Times New Roman"/>
          <w:b/>
          <w:sz w:val="24"/>
          <w:szCs w:val="24"/>
        </w:rPr>
        <w:t>ОБРАЗЕЦ НА ФОРМУЛЯР ЗА СЪБИРАНЕ НА ПЪРВИЧНИ ДАННИ ЗА ОБЕКТА</w:t>
      </w:r>
    </w:p>
    <w:p w14:paraId="0B0BED6D" w14:textId="77777777" w:rsidR="003B2233" w:rsidRDefault="003B2233" w:rsidP="007E6E73">
      <w:pPr>
        <w:spacing w:after="0"/>
        <w:jc w:val="both"/>
        <w:rPr>
          <w:rFonts w:ascii="Times New Roman" w:hAnsi="Times New Roman" w:cs="Times New Roman"/>
          <w:b/>
          <w:sz w:val="24"/>
          <w:szCs w:val="24"/>
        </w:rPr>
      </w:pPr>
    </w:p>
    <w:p w14:paraId="30A2FD46" w14:textId="6DF22925" w:rsidR="00365DAD" w:rsidRDefault="00516395">
      <w:pPr>
        <w:spacing w:after="0"/>
        <w:jc w:val="both"/>
        <w:rPr>
          <w:rFonts w:ascii="Times New Roman" w:hAnsi="Times New Roman" w:cs="Times New Roman"/>
          <w:sz w:val="24"/>
          <w:szCs w:val="24"/>
        </w:rPr>
      </w:pPr>
      <w:r>
        <w:rPr>
          <w:rFonts w:ascii="Times New Roman" w:hAnsi="Times New Roman" w:cs="Times New Roman"/>
          <w:sz w:val="24"/>
          <w:szCs w:val="24"/>
        </w:rPr>
        <w:t>При изпълнение на мониторинга за всяка пробна площадка се попълва пол</w:t>
      </w:r>
      <w:r w:rsidR="00E83FD3">
        <w:rPr>
          <w:rFonts w:ascii="Times New Roman" w:hAnsi="Times New Roman" w:cs="Times New Roman"/>
          <w:sz w:val="24"/>
          <w:szCs w:val="24"/>
        </w:rPr>
        <w:t>еви формуляр в електронна форма</w:t>
      </w:r>
      <w:r>
        <w:rPr>
          <w:rFonts w:ascii="Times New Roman" w:hAnsi="Times New Roman" w:cs="Times New Roman"/>
          <w:sz w:val="24"/>
          <w:szCs w:val="24"/>
        </w:rPr>
        <w:t xml:space="preserve">, наличен в </w:t>
      </w:r>
      <w:r w:rsidR="00600C60">
        <w:rPr>
          <w:rFonts w:ascii="Times New Roman" w:hAnsi="Times New Roman" w:cs="Times New Roman"/>
          <w:sz w:val="24"/>
          <w:szCs w:val="24"/>
        </w:rPr>
        <w:t>Табл. 1</w:t>
      </w:r>
      <w:r>
        <w:rPr>
          <w:rFonts w:ascii="Times New Roman" w:hAnsi="Times New Roman" w:cs="Times New Roman"/>
          <w:sz w:val="24"/>
          <w:szCs w:val="24"/>
        </w:rPr>
        <w:t xml:space="preserve">. </w:t>
      </w:r>
      <w:r w:rsidR="00C727F7" w:rsidRPr="00CC6CE8">
        <w:rPr>
          <w:rFonts w:ascii="Times New Roman" w:hAnsi="Times New Roman" w:cs="Times New Roman"/>
          <w:sz w:val="24"/>
          <w:szCs w:val="24"/>
        </w:rPr>
        <w:t xml:space="preserve">или в хартиена форма, наличен в Табл. 2. </w:t>
      </w:r>
      <w:r>
        <w:rPr>
          <w:rFonts w:ascii="Times New Roman" w:hAnsi="Times New Roman" w:cs="Times New Roman"/>
          <w:sz w:val="24"/>
          <w:szCs w:val="24"/>
        </w:rPr>
        <w:t>В него са включени параметрите за наблюдение, които следва да се събират на терен по отношение на обследваните местообитания. Във формуляра е включена и обща информация за всяка пробна площ</w:t>
      </w:r>
      <w:r w:rsidR="00E25021">
        <w:rPr>
          <w:rFonts w:ascii="Times New Roman" w:hAnsi="Times New Roman" w:cs="Times New Roman"/>
          <w:sz w:val="24"/>
          <w:szCs w:val="24"/>
        </w:rPr>
        <w:t>.</w:t>
      </w:r>
    </w:p>
    <w:p w14:paraId="07311730" w14:textId="77777777" w:rsidR="00600C60" w:rsidRDefault="00600C60">
      <w:pPr>
        <w:spacing w:after="0"/>
        <w:jc w:val="both"/>
        <w:rPr>
          <w:rFonts w:ascii="Times New Roman" w:hAnsi="Times New Roman" w:cs="Times New Roman"/>
          <w:sz w:val="24"/>
          <w:szCs w:val="24"/>
        </w:rPr>
      </w:pPr>
    </w:p>
    <w:p w14:paraId="393CB91E" w14:textId="4534CD05" w:rsidR="00600C60" w:rsidRDefault="00600C60" w:rsidP="00600C60">
      <w:pPr>
        <w:spacing w:after="0"/>
        <w:rPr>
          <w:rFonts w:ascii="Times New Roman" w:hAnsi="Times New Roman" w:cs="Times New Roman"/>
          <w:b/>
          <w:sz w:val="24"/>
          <w:szCs w:val="24"/>
        </w:rPr>
      </w:pPr>
      <w:r>
        <w:rPr>
          <w:rFonts w:ascii="Times New Roman" w:hAnsi="Times New Roman" w:cs="Times New Roman"/>
          <w:b/>
          <w:sz w:val="24"/>
          <w:szCs w:val="24"/>
        </w:rPr>
        <w:t>Таблица 1. Формуляр за теренни наблюдения – електронна форма</w:t>
      </w:r>
    </w:p>
    <w:p w14:paraId="15AA1535" w14:textId="77777777" w:rsidR="009B284C" w:rsidRDefault="009B284C" w:rsidP="00600C60">
      <w:pPr>
        <w:spacing w:after="0"/>
        <w:rPr>
          <w:rFonts w:ascii="Times New Roman" w:hAnsi="Times New Roman" w:cs="Times New Roman"/>
          <w:b/>
          <w:sz w:val="24"/>
          <w:szCs w:val="24"/>
        </w:rPr>
      </w:pPr>
    </w:p>
    <w:tbl>
      <w:tblPr>
        <w:tblW w:w="5238" w:type="pct"/>
        <w:tblLayout w:type="fixed"/>
        <w:tblLook w:val="04A0" w:firstRow="1" w:lastRow="0" w:firstColumn="1" w:lastColumn="0" w:noHBand="0" w:noVBand="1"/>
      </w:tblPr>
      <w:tblGrid>
        <w:gridCol w:w="1555"/>
        <w:gridCol w:w="1559"/>
        <w:gridCol w:w="1701"/>
        <w:gridCol w:w="2692"/>
        <w:gridCol w:w="1986"/>
      </w:tblGrid>
      <w:tr w:rsidR="00600C60" w:rsidRPr="000F7E2D" w14:paraId="1C0AB5D7" w14:textId="77777777" w:rsidTr="006A6296">
        <w:trPr>
          <w:trHeight w:val="315"/>
          <w:tblHeader/>
        </w:trPr>
        <w:tc>
          <w:tcPr>
            <w:tcW w:w="819"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hideMark/>
          </w:tcPr>
          <w:p w14:paraId="69969441" w14:textId="77777777" w:rsidR="00600C60" w:rsidRPr="000F7E2D" w:rsidRDefault="00600C60" w:rsidP="00A65BD7">
            <w:pPr>
              <w:suppressAutoHyphens w:val="0"/>
              <w:spacing w:after="0" w:line="240" w:lineRule="auto"/>
              <w:rPr>
                <w:rFonts w:ascii="Times New Roman" w:eastAsia="Times New Roman" w:hAnsi="Times New Roman" w:cs="Times New Roman"/>
                <w:b/>
                <w:bCs/>
                <w:sz w:val="24"/>
                <w:szCs w:val="24"/>
                <w:lang w:eastAsia="en-GB"/>
              </w:rPr>
            </w:pPr>
            <w:r w:rsidRPr="000F7E2D">
              <w:rPr>
                <w:rFonts w:ascii="Times New Roman" w:eastAsia="Times New Roman" w:hAnsi="Times New Roman" w:cs="Times New Roman"/>
                <w:b/>
                <w:bCs/>
                <w:sz w:val="24"/>
                <w:szCs w:val="24"/>
                <w:lang w:eastAsia="en-GB"/>
              </w:rPr>
              <w:t>Поле</w:t>
            </w:r>
          </w:p>
        </w:tc>
        <w:tc>
          <w:tcPr>
            <w:tcW w:w="821" w:type="pct"/>
            <w:tcBorders>
              <w:top w:val="single" w:sz="4" w:space="0" w:color="auto"/>
              <w:left w:val="nil"/>
              <w:bottom w:val="single" w:sz="4" w:space="0" w:color="auto"/>
              <w:right w:val="single" w:sz="4" w:space="0" w:color="auto"/>
            </w:tcBorders>
            <w:shd w:val="clear" w:color="auto" w:fill="BDD6EE" w:themeFill="accent1" w:themeFillTint="66"/>
            <w:noWrap/>
            <w:hideMark/>
          </w:tcPr>
          <w:p w14:paraId="50C27214" w14:textId="77777777" w:rsidR="00600C60" w:rsidRPr="000F7E2D" w:rsidRDefault="00600C60" w:rsidP="00A65BD7">
            <w:pPr>
              <w:suppressAutoHyphens w:val="0"/>
              <w:spacing w:after="0" w:line="240" w:lineRule="auto"/>
              <w:rPr>
                <w:rFonts w:ascii="Times New Roman" w:eastAsia="Times New Roman" w:hAnsi="Times New Roman" w:cs="Times New Roman"/>
                <w:b/>
                <w:bCs/>
                <w:sz w:val="24"/>
                <w:szCs w:val="24"/>
                <w:lang w:eastAsia="en-GB"/>
              </w:rPr>
            </w:pPr>
            <w:r w:rsidRPr="000F7E2D">
              <w:rPr>
                <w:rFonts w:ascii="Times New Roman" w:eastAsia="Times New Roman" w:hAnsi="Times New Roman" w:cs="Times New Roman"/>
                <w:b/>
                <w:bCs/>
                <w:sz w:val="24"/>
                <w:szCs w:val="24"/>
                <w:lang w:eastAsia="en-GB"/>
              </w:rPr>
              <w:t>Статут</w:t>
            </w:r>
          </w:p>
        </w:tc>
        <w:tc>
          <w:tcPr>
            <w:tcW w:w="896" w:type="pct"/>
            <w:tcBorders>
              <w:top w:val="single" w:sz="4" w:space="0" w:color="auto"/>
              <w:left w:val="nil"/>
              <w:bottom w:val="single" w:sz="4" w:space="0" w:color="auto"/>
              <w:right w:val="single" w:sz="4" w:space="0" w:color="auto"/>
            </w:tcBorders>
            <w:shd w:val="clear" w:color="auto" w:fill="BDD6EE" w:themeFill="accent1" w:themeFillTint="66"/>
            <w:hideMark/>
          </w:tcPr>
          <w:p w14:paraId="4E9F5BC1" w14:textId="77777777" w:rsidR="00600C60" w:rsidRPr="000F7E2D" w:rsidRDefault="00600C60" w:rsidP="00A65BD7">
            <w:pPr>
              <w:suppressAutoHyphens w:val="0"/>
              <w:spacing w:after="0" w:line="240" w:lineRule="auto"/>
              <w:rPr>
                <w:rFonts w:ascii="Times New Roman" w:eastAsia="Times New Roman" w:hAnsi="Times New Roman" w:cs="Times New Roman"/>
                <w:b/>
                <w:bCs/>
                <w:sz w:val="24"/>
                <w:szCs w:val="24"/>
                <w:lang w:eastAsia="en-GB"/>
              </w:rPr>
            </w:pPr>
            <w:r w:rsidRPr="000F7E2D">
              <w:rPr>
                <w:rFonts w:ascii="Times New Roman" w:eastAsia="Times New Roman" w:hAnsi="Times New Roman" w:cs="Times New Roman"/>
                <w:b/>
                <w:bCs/>
                <w:sz w:val="24"/>
                <w:szCs w:val="24"/>
                <w:lang w:eastAsia="en-GB"/>
              </w:rPr>
              <w:t>Тип</w:t>
            </w:r>
          </w:p>
        </w:tc>
        <w:tc>
          <w:tcPr>
            <w:tcW w:w="1418" w:type="pct"/>
            <w:tcBorders>
              <w:top w:val="single" w:sz="4" w:space="0" w:color="auto"/>
              <w:left w:val="nil"/>
              <w:bottom w:val="single" w:sz="4" w:space="0" w:color="auto"/>
              <w:right w:val="single" w:sz="4" w:space="0" w:color="auto"/>
            </w:tcBorders>
            <w:shd w:val="clear" w:color="auto" w:fill="BDD6EE" w:themeFill="accent1" w:themeFillTint="66"/>
            <w:hideMark/>
          </w:tcPr>
          <w:p w14:paraId="528FE9EE" w14:textId="77777777" w:rsidR="00600C60" w:rsidRPr="000F7E2D" w:rsidRDefault="00600C60" w:rsidP="00A65BD7">
            <w:pPr>
              <w:suppressAutoHyphens w:val="0"/>
              <w:spacing w:after="0" w:line="240" w:lineRule="auto"/>
              <w:rPr>
                <w:rFonts w:ascii="Times New Roman" w:eastAsia="Times New Roman" w:hAnsi="Times New Roman" w:cs="Times New Roman"/>
                <w:b/>
                <w:bCs/>
                <w:sz w:val="24"/>
                <w:szCs w:val="24"/>
                <w:lang w:eastAsia="en-GB"/>
              </w:rPr>
            </w:pPr>
            <w:r w:rsidRPr="000F7E2D">
              <w:rPr>
                <w:rFonts w:ascii="Times New Roman" w:eastAsia="Times New Roman" w:hAnsi="Times New Roman" w:cs="Times New Roman"/>
                <w:b/>
                <w:bCs/>
                <w:sz w:val="24"/>
                <w:szCs w:val="24"/>
                <w:lang w:eastAsia="en-GB"/>
              </w:rPr>
              <w:t>Описание</w:t>
            </w:r>
          </w:p>
        </w:tc>
        <w:tc>
          <w:tcPr>
            <w:tcW w:w="1046" w:type="pct"/>
            <w:tcBorders>
              <w:top w:val="single" w:sz="4" w:space="0" w:color="auto"/>
              <w:left w:val="nil"/>
              <w:bottom w:val="single" w:sz="4" w:space="0" w:color="auto"/>
              <w:right w:val="single" w:sz="4" w:space="0" w:color="auto"/>
            </w:tcBorders>
            <w:shd w:val="clear" w:color="auto" w:fill="BDD6EE" w:themeFill="accent1" w:themeFillTint="66"/>
            <w:noWrap/>
            <w:hideMark/>
          </w:tcPr>
          <w:p w14:paraId="760E4219" w14:textId="77777777" w:rsidR="00600C60" w:rsidRPr="000F7E2D" w:rsidRDefault="00600C60" w:rsidP="00A65BD7">
            <w:pPr>
              <w:suppressAutoHyphens w:val="0"/>
              <w:spacing w:after="0" w:line="240" w:lineRule="auto"/>
              <w:rPr>
                <w:rFonts w:ascii="Times New Roman" w:eastAsia="Times New Roman" w:hAnsi="Times New Roman" w:cs="Times New Roman"/>
                <w:b/>
                <w:bCs/>
                <w:sz w:val="24"/>
                <w:szCs w:val="24"/>
                <w:lang w:eastAsia="en-GB"/>
              </w:rPr>
            </w:pPr>
            <w:r w:rsidRPr="000F7E2D">
              <w:rPr>
                <w:rFonts w:ascii="Times New Roman" w:eastAsia="Times New Roman" w:hAnsi="Times New Roman" w:cs="Times New Roman"/>
                <w:b/>
                <w:bCs/>
                <w:sz w:val="24"/>
                <w:szCs w:val="24"/>
                <w:lang w:eastAsia="en-GB"/>
              </w:rPr>
              <w:t>Бележки</w:t>
            </w:r>
          </w:p>
        </w:tc>
      </w:tr>
      <w:tr w:rsidR="00600C60" w:rsidRPr="000F7E2D" w14:paraId="39032C2D" w14:textId="77777777" w:rsidTr="006A6296">
        <w:trPr>
          <w:trHeight w:val="1290"/>
        </w:trPr>
        <w:tc>
          <w:tcPr>
            <w:tcW w:w="819" w:type="pct"/>
            <w:tcBorders>
              <w:top w:val="nil"/>
              <w:left w:val="single" w:sz="4" w:space="0" w:color="auto"/>
              <w:bottom w:val="single" w:sz="4" w:space="0" w:color="auto"/>
              <w:right w:val="single" w:sz="4" w:space="0" w:color="auto"/>
            </w:tcBorders>
            <w:shd w:val="clear" w:color="auto" w:fill="auto"/>
            <w:hideMark/>
          </w:tcPr>
          <w:p w14:paraId="61EEBD37" w14:textId="77777777"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Тип на природното местообитание</w:t>
            </w:r>
          </w:p>
        </w:tc>
        <w:tc>
          <w:tcPr>
            <w:tcW w:w="821" w:type="pct"/>
            <w:tcBorders>
              <w:top w:val="nil"/>
              <w:left w:val="nil"/>
              <w:bottom w:val="single" w:sz="4" w:space="0" w:color="auto"/>
              <w:right w:val="single" w:sz="4" w:space="0" w:color="auto"/>
            </w:tcBorders>
            <w:shd w:val="clear" w:color="auto" w:fill="auto"/>
            <w:hideMark/>
          </w:tcPr>
          <w:p w14:paraId="1EDDC518" w14:textId="70C2401F"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 xml:space="preserve">Задължително поле за всички </w:t>
            </w:r>
            <w:r w:rsidR="000A37DC">
              <w:rPr>
                <w:rFonts w:ascii="Times New Roman" w:eastAsia="Times New Roman" w:hAnsi="Times New Roman" w:cs="Times New Roman"/>
                <w:color w:val="0D0D0D"/>
                <w:sz w:val="20"/>
                <w:szCs w:val="20"/>
                <w:lang w:eastAsia="en-GB"/>
              </w:rPr>
              <w:t>скални</w:t>
            </w:r>
            <w:r w:rsidRPr="000F7E2D">
              <w:rPr>
                <w:rFonts w:ascii="Times New Roman" w:eastAsia="Times New Roman" w:hAnsi="Times New Roman" w:cs="Times New Roman"/>
                <w:color w:val="0D0D0D"/>
                <w:sz w:val="20"/>
                <w:szCs w:val="20"/>
                <w:lang w:eastAsia="en-GB"/>
              </w:rPr>
              <w:t xml:space="preserve"> местообитания</w:t>
            </w:r>
          </w:p>
        </w:tc>
        <w:tc>
          <w:tcPr>
            <w:tcW w:w="896" w:type="pct"/>
            <w:tcBorders>
              <w:top w:val="nil"/>
              <w:left w:val="nil"/>
              <w:bottom w:val="single" w:sz="4" w:space="0" w:color="auto"/>
              <w:right w:val="single" w:sz="4" w:space="0" w:color="auto"/>
            </w:tcBorders>
            <w:shd w:val="clear" w:color="auto" w:fill="auto"/>
            <w:hideMark/>
          </w:tcPr>
          <w:p w14:paraId="3CDEE297" w14:textId="77777777"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Текстово поле</w:t>
            </w:r>
          </w:p>
        </w:tc>
        <w:tc>
          <w:tcPr>
            <w:tcW w:w="1418" w:type="pct"/>
            <w:tcBorders>
              <w:top w:val="nil"/>
              <w:left w:val="nil"/>
              <w:bottom w:val="single" w:sz="4" w:space="0" w:color="auto"/>
              <w:right w:val="single" w:sz="4" w:space="0" w:color="auto"/>
            </w:tcBorders>
            <w:shd w:val="clear" w:color="auto" w:fill="auto"/>
            <w:hideMark/>
          </w:tcPr>
          <w:p w14:paraId="4DA78F86" w14:textId="77777777"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Попълва се автоматично</w:t>
            </w:r>
          </w:p>
        </w:tc>
        <w:tc>
          <w:tcPr>
            <w:tcW w:w="1046" w:type="pct"/>
            <w:tcBorders>
              <w:top w:val="nil"/>
              <w:left w:val="nil"/>
              <w:bottom w:val="single" w:sz="4" w:space="0" w:color="auto"/>
              <w:right w:val="single" w:sz="4" w:space="0" w:color="auto"/>
            </w:tcBorders>
            <w:shd w:val="clear" w:color="auto" w:fill="auto"/>
            <w:hideMark/>
          </w:tcPr>
          <w:p w14:paraId="3039EB43" w14:textId="77777777"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Полето се попълва автоматично при регистрация на съответния потребител с типа на местообитания за изследване. Потребителя да може да коригира избраното местообитание</w:t>
            </w:r>
          </w:p>
        </w:tc>
      </w:tr>
      <w:tr w:rsidR="00600C60" w:rsidRPr="000F7E2D" w14:paraId="58BD8851" w14:textId="77777777" w:rsidTr="006A6296">
        <w:trPr>
          <w:trHeight w:val="525"/>
        </w:trPr>
        <w:tc>
          <w:tcPr>
            <w:tcW w:w="819" w:type="pct"/>
            <w:tcBorders>
              <w:top w:val="nil"/>
              <w:left w:val="single" w:sz="4" w:space="0" w:color="auto"/>
              <w:bottom w:val="single" w:sz="4" w:space="0" w:color="auto"/>
              <w:right w:val="single" w:sz="4" w:space="0" w:color="auto"/>
            </w:tcBorders>
            <w:shd w:val="clear" w:color="auto" w:fill="auto"/>
          </w:tcPr>
          <w:p w14:paraId="49C29516" w14:textId="77777777"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Подтип на природното местообитание</w:t>
            </w:r>
          </w:p>
        </w:tc>
        <w:tc>
          <w:tcPr>
            <w:tcW w:w="821" w:type="pct"/>
            <w:tcBorders>
              <w:top w:val="nil"/>
              <w:left w:val="nil"/>
              <w:bottom w:val="single" w:sz="4" w:space="0" w:color="auto"/>
              <w:right w:val="single" w:sz="4" w:space="0" w:color="auto"/>
            </w:tcBorders>
            <w:shd w:val="clear" w:color="auto" w:fill="auto"/>
          </w:tcPr>
          <w:p w14:paraId="48DE458F" w14:textId="77777777"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p>
        </w:tc>
        <w:tc>
          <w:tcPr>
            <w:tcW w:w="896" w:type="pct"/>
            <w:tcBorders>
              <w:top w:val="nil"/>
              <w:left w:val="nil"/>
              <w:bottom w:val="single" w:sz="4" w:space="0" w:color="auto"/>
              <w:right w:val="single" w:sz="4" w:space="0" w:color="auto"/>
            </w:tcBorders>
            <w:shd w:val="clear" w:color="auto" w:fill="auto"/>
          </w:tcPr>
          <w:p w14:paraId="121F4D41" w14:textId="77777777"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00000"/>
                <w:sz w:val="20"/>
                <w:szCs w:val="20"/>
                <w:lang w:eastAsia="en-GB"/>
              </w:rPr>
              <w:t>Падащо меню</w:t>
            </w:r>
          </w:p>
        </w:tc>
        <w:tc>
          <w:tcPr>
            <w:tcW w:w="1418" w:type="pct"/>
            <w:tcBorders>
              <w:top w:val="nil"/>
              <w:left w:val="nil"/>
              <w:bottom w:val="single" w:sz="4" w:space="0" w:color="auto"/>
              <w:right w:val="single" w:sz="4" w:space="0" w:color="auto"/>
            </w:tcBorders>
            <w:shd w:val="clear" w:color="auto" w:fill="auto"/>
          </w:tcPr>
          <w:p w14:paraId="55E362F8" w14:textId="77777777"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p>
        </w:tc>
        <w:tc>
          <w:tcPr>
            <w:tcW w:w="1046" w:type="pct"/>
            <w:tcBorders>
              <w:top w:val="nil"/>
              <w:left w:val="nil"/>
              <w:bottom w:val="single" w:sz="4" w:space="0" w:color="auto"/>
              <w:right w:val="single" w:sz="4" w:space="0" w:color="auto"/>
            </w:tcBorders>
            <w:shd w:val="clear" w:color="auto" w:fill="auto"/>
            <w:noWrap/>
          </w:tcPr>
          <w:p w14:paraId="0F58B251" w14:textId="77777777"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Полето е активно в случаите когато съответното природно местообитание има подтипове</w:t>
            </w:r>
          </w:p>
        </w:tc>
      </w:tr>
      <w:tr w:rsidR="00600C60" w:rsidRPr="000F7E2D" w14:paraId="741F5DD5" w14:textId="77777777" w:rsidTr="006A6296">
        <w:trPr>
          <w:trHeight w:val="525"/>
        </w:trPr>
        <w:tc>
          <w:tcPr>
            <w:tcW w:w="819" w:type="pct"/>
            <w:tcBorders>
              <w:top w:val="nil"/>
              <w:left w:val="single" w:sz="4" w:space="0" w:color="auto"/>
              <w:bottom w:val="single" w:sz="4" w:space="0" w:color="auto"/>
              <w:right w:val="single" w:sz="4" w:space="0" w:color="auto"/>
            </w:tcBorders>
            <w:shd w:val="clear" w:color="auto" w:fill="auto"/>
            <w:hideMark/>
          </w:tcPr>
          <w:p w14:paraId="7A2382C9" w14:textId="2AD7108B"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Код на мястото за мониторинг (ETRS GRID 1</w:t>
            </w:r>
            <w:r w:rsidR="006A6296">
              <w:rPr>
                <w:rFonts w:ascii="Times New Roman" w:eastAsia="Times New Roman" w:hAnsi="Times New Roman" w:cs="Times New Roman"/>
                <w:color w:val="0D0D0D"/>
                <w:sz w:val="20"/>
                <w:szCs w:val="20"/>
                <w:lang w:val="en-US" w:eastAsia="en-GB"/>
              </w:rPr>
              <w:t>km</w:t>
            </w:r>
            <w:r w:rsidRPr="000F7E2D">
              <w:rPr>
                <w:rFonts w:ascii="Times New Roman" w:eastAsia="Times New Roman" w:hAnsi="Times New Roman" w:cs="Times New Roman"/>
                <w:color w:val="0D0D0D"/>
                <w:sz w:val="20"/>
                <w:szCs w:val="20"/>
                <w:lang w:eastAsia="en-GB"/>
              </w:rPr>
              <w:t>):</w:t>
            </w:r>
          </w:p>
        </w:tc>
        <w:tc>
          <w:tcPr>
            <w:tcW w:w="821" w:type="pct"/>
            <w:tcBorders>
              <w:top w:val="nil"/>
              <w:left w:val="nil"/>
              <w:bottom w:val="single" w:sz="4" w:space="0" w:color="auto"/>
              <w:right w:val="single" w:sz="4" w:space="0" w:color="auto"/>
            </w:tcBorders>
            <w:shd w:val="clear" w:color="auto" w:fill="auto"/>
            <w:hideMark/>
          </w:tcPr>
          <w:p w14:paraId="3F5D406C" w14:textId="3E2C162F"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 xml:space="preserve">Задължително поле за всички </w:t>
            </w:r>
            <w:r w:rsidR="000A37DC">
              <w:rPr>
                <w:rFonts w:ascii="Times New Roman" w:eastAsia="Times New Roman" w:hAnsi="Times New Roman" w:cs="Times New Roman"/>
                <w:color w:val="0D0D0D"/>
                <w:sz w:val="20"/>
                <w:szCs w:val="20"/>
                <w:lang w:eastAsia="en-GB"/>
              </w:rPr>
              <w:t>скални</w:t>
            </w:r>
            <w:r w:rsidRPr="000F7E2D">
              <w:rPr>
                <w:rFonts w:ascii="Times New Roman" w:eastAsia="Times New Roman" w:hAnsi="Times New Roman" w:cs="Times New Roman"/>
                <w:color w:val="0D0D0D"/>
                <w:sz w:val="20"/>
                <w:szCs w:val="20"/>
                <w:lang w:eastAsia="en-GB"/>
              </w:rPr>
              <w:t xml:space="preserve"> местообитания</w:t>
            </w:r>
          </w:p>
        </w:tc>
        <w:tc>
          <w:tcPr>
            <w:tcW w:w="896" w:type="pct"/>
            <w:tcBorders>
              <w:top w:val="nil"/>
              <w:left w:val="nil"/>
              <w:bottom w:val="single" w:sz="4" w:space="0" w:color="auto"/>
              <w:right w:val="single" w:sz="4" w:space="0" w:color="auto"/>
            </w:tcBorders>
            <w:shd w:val="clear" w:color="auto" w:fill="auto"/>
            <w:hideMark/>
          </w:tcPr>
          <w:p w14:paraId="777D3C2F" w14:textId="77777777"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Текстово поле</w:t>
            </w:r>
          </w:p>
        </w:tc>
        <w:tc>
          <w:tcPr>
            <w:tcW w:w="1418" w:type="pct"/>
            <w:tcBorders>
              <w:top w:val="nil"/>
              <w:left w:val="nil"/>
              <w:bottom w:val="single" w:sz="4" w:space="0" w:color="auto"/>
              <w:right w:val="single" w:sz="4" w:space="0" w:color="auto"/>
            </w:tcBorders>
            <w:shd w:val="clear" w:color="auto" w:fill="auto"/>
            <w:hideMark/>
          </w:tcPr>
          <w:p w14:paraId="1A7AC5D2" w14:textId="77777777"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Попълва се автоматично</w:t>
            </w:r>
          </w:p>
        </w:tc>
        <w:tc>
          <w:tcPr>
            <w:tcW w:w="1046" w:type="pct"/>
            <w:tcBorders>
              <w:top w:val="nil"/>
              <w:left w:val="nil"/>
              <w:bottom w:val="single" w:sz="4" w:space="0" w:color="auto"/>
              <w:right w:val="single" w:sz="4" w:space="0" w:color="auto"/>
            </w:tcBorders>
            <w:shd w:val="clear" w:color="auto" w:fill="auto"/>
            <w:noWrap/>
            <w:hideMark/>
          </w:tcPr>
          <w:p w14:paraId="7303CEBF" w14:textId="77777777"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 </w:t>
            </w:r>
          </w:p>
        </w:tc>
      </w:tr>
      <w:tr w:rsidR="00600C60" w:rsidRPr="000F7E2D" w14:paraId="2FF0B03B" w14:textId="77777777" w:rsidTr="006A6296">
        <w:trPr>
          <w:trHeight w:val="780"/>
        </w:trPr>
        <w:tc>
          <w:tcPr>
            <w:tcW w:w="819" w:type="pct"/>
            <w:tcBorders>
              <w:top w:val="nil"/>
              <w:left w:val="single" w:sz="4" w:space="0" w:color="auto"/>
              <w:bottom w:val="single" w:sz="4" w:space="0" w:color="auto"/>
              <w:right w:val="single" w:sz="4" w:space="0" w:color="auto"/>
            </w:tcBorders>
            <w:shd w:val="clear" w:color="auto" w:fill="auto"/>
            <w:noWrap/>
            <w:hideMark/>
          </w:tcPr>
          <w:p w14:paraId="725FBCAC" w14:textId="27BB9DBB" w:rsidR="00600C60" w:rsidRPr="000F7E2D" w:rsidRDefault="001A679E" w:rsidP="00A65BD7">
            <w:pPr>
              <w:suppressAutoHyphens w:val="0"/>
              <w:spacing w:after="0" w:line="240" w:lineRule="auto"/>
              <w:rPr>
                <w:rFonts w:ascii="Times New Roman" w:eastAsia="Times New Roman" w:hAnsi="Times New Roman" w:cs="Times New Roman"/>
                <w:color w:val="0D0D0D"/>
                <w:sz w:val="20"/>
                <w:szCs w:val="20"/>
                <w:lang w:eastAsia="en-GB"/>
              </w:rPr>
            </w:pPr>
            <w:r>
              <w:rPr>
                <w:rFonts w:ascii="Times New Roman" w:eastAsia="Times New Roman" w:hAnsi="Times New Roman" w:cs="Times New Roman"/>
                <w:color w:val="0D0D0D"/>
                <w:sz w:val="20"/>
                <w:szCs w:val="20"/>
                <w:lang w:eastAsia="en-GB"/>
              </w:rPr>
              <w:lastRenderedPageBreak/>
              <w:t>Наб</w:t>
            </w:r>
            <w:r w:rsidR="00546303">
              <w:rPr>
                <w:rFonts w:ascii="Times New Roman" w:eastAsia="Times New Roman" w:hAnsi="Times New Roman" w:cs="Times New Roman"/>
                <w:color w:val="0D0D0D"/>
                <w:sz w:val="20"/>
                <w:szCs w:val="20"/>
                <w:lang w:eastAsia="en-GB"/>
              </w:rPr>
              <w:t>л</w:t>
            </w:r>
            <w:r>
              <w:rPr>
                <w:rFonts w:ascii="Times New Roman" w:eastAsia="Times New Roman" w:hAnsi="Times New Roman" w:cs="Times New Roman"/>
                <w:color w:val="0D0D0D"/>
                <w:sz w:val="20"/>
                <w:szCs w:val="20"/>
                <w:lang w:eastAsia="en-GB"/>
              </w:rPr>
              <w:t>юдател</w:t>
            </w:r>
            <w:r w:rsidR="00600C60" w:rsidRPr="000F7E2D">
              <w:rPr>
                <w:rFonts w:ascii="Times New Roman" w:eastAsia="Times New Roman" w:hAnsi="Times New Roman" w:cs="Times New Roman"/>
                <w:color w:val="0D0D0D"/>
                <w:sz w:val="20"/>
                <w:szCs w:val="20"/>
                <w:lang w:eastAsia="en-GB"/>
              </w:rPr>
              <w:t xml:space="preserve">: </w:t>
            </w:r>
          </w:p>
        </w:tc>
        <w:tc>
          <w:tcPr>
            <w:tcW w:w="821" w:type="pct"/>
            <w:tcBorders>
              <w:top w:val="nil"/>
              <w:left w:val="nil"/>
              <w:bottom w:val="single" w:sz="4" w:space="0" w:color="auto"/>
              <w:right w:val="single" w:sz="4" w:space="0" w:color="auto"/>
            </w:tcBorders>
            <w:shd w:val="clear" w:color="auto" w:fill="auto"/>
            <w:hideMark/>
          </w:tcPr>
          <w:p w14:paraId="5DD5FBE8" w14:textId="2E4D8376"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 xml:space="preserve">Задължително поле за всички </w:t>
            </w:r>
            <w:r w:rsidR="000A37DC">
              <w:rPr>
                <w:rFonts w:ascii="Times New Roman" w:eastAsia="Times New Roman" w:hAnsi="Times New Roman" w:cs="Times New Roman"/>
                <w:color w:val="0D0D0D"/>
                <w:sz w:val="20"/>
                <w:szCs w:val="20"/>
                <w:lang w:eastAsia="en-GB"/>
              </w:rPr>
              <w:t>скални</w:t>
            </w:r>
            <w:r w:rsidRPr="000F7E2D">
              <w:rPr>
                <w:rFonts w:ascii="Times New Roman" w:eastAsia="Times New Roman" w:hAnsi="Times New Roman" w:cs="Times New Roman"/>
                <w:color w:val="0D0D0D"/>
                <w:sz w:val="20"/>
                <w:szCs w:val="20"/>
                <w:lang w:eastAsia="en-GB"/>
              </w:rPr>
              <w:t xml:space="preserve"> местообитания</w:t>
            </w:r>
          </w:p>
        </w:tc>
        <w:tc>
          <w:tcPr>
            <w:tcW w:w="896" w:type="pct"/>
            <w:tcBorders>
              <w:top w:val="nil"/>
              <w:left w:val="nil"/>
              <w:bottom w:val="single" w:sz="4" w:space="0" w:color="auto"/>
              <w:right w:val="single" w:sz="4" w:space="0" w:color="auto"/>
            </w:tcBorders>
            <w:shd w:val="clear" w:color="auto" w:fill="auto"/>
            <w:hideMark/>
          </w:tcPr>
          <w:p w14:paraId="752DE2FF" w14:textId="77777777"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Текстово поле</w:t>
            </w:r>
          </w:p>
        </w:tc>
        <w:tc>
          <w:tcPr>
            <w:tcW w:w="1418" w:type="pct"/>
            <w:tcBorders>
              <w:top w:val="nil"/>
              <w:left w:val="nil"/>
              <w:bottom w:val="single" w:sz="4" w:space="0" w:color="auto"/>
              <w:right w:val="single" w:sz="4" w:space="0" w:color="auto"/>
            </w:tcBorders>
            <w:shd w:val="clear" w:color="auto" w:fill="auto"/>
            <w:hideMark/>
          </w:tcPr>
          <w:p w14:paraId="7C6A4A2B" w14:textId="77777777"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Попълва се автоматично след регистрация в приложението и системата</w:t>
            </w:r>
          </w:p>
        </w:tc>
        <w:tc>
          <w:tcPr>
            <w:tcW w:w="1046" w:type="pct"/>
            <w:tcBorders>
              <w:top w:val="nil"/>
              <w:left w:val="nil"/>
              <w:bottom w:val="single" w:sz="4" w:space="0" w:color="auto"/>
              <w:right w:val="single" w:sz="4" w:space="0" w:color="auto"/>
            </w:tcBorders>
            <w:shd w:val="clear" w:color="auto" w:fill="auto"/>
            <w:noWrap/>
            <w:hideMark/>
          </w:tcPr>
          <w:p w14:paraId="14AC4571" w14:textId="77777777"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 </w:t>
            </w:r>
          </w:p>
        </w:tc>
      </w:tr>
      <w:tr w:rsidR="00600C60" w:rsidRPr="000F7E2D" w14:paraId="1DC439A3" w14:textId="77777777" w:rsidTr="006A6296">
        <w:trPr>
          <w:trHeight w:val="525"/>
        </w:trPr>
        <w:tc>
          <w:tcPr>
            <w:tcW w:w="819" w:type="pct"/>
            <w:tcBorders>
              <w:top w:val="nil"/>
              <w:left w:val="single" w:sz="4" w:space="0" w:color="auto"/>
              <w:bottom w:val="single" w:sz="4" w:space="0" w:color="auto"/>
              <w:right w:val="single" w:sz="4" w:space="0" w:color="auto"/>
            </w:tcBorders>
            <w:shd w:val="clear" w:color="auto" w:fill="auto"/>
            <w:noWrap/>
            <w:hideMark/>
          </w:tcPr>
          <w:p w14:paraId="3FA59968" w14:textId="77777777"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 xml:space="preserve">Дата на оценяване: </w:t>
            </w:r>
          </w:p>
        </w:tc>
        <w:tc>
          <w:tcPr>
            <w:tcW w:w="821" w:type="pct"/>
            <w:tcBorders>
              <w:top w:val="nil"/>
              <w:left w:val="nil"/>
              <w:bottom w:val="single" w:sz="4" w:space="0" w:color="auto"/>
              <w:right w:val="single" w:sz="4" w:space="0" w:color="auto"/>
            </w:tcBorders>
            <w:shd w:val="clear" w:color="auto" w:fill="auto"/>
            <w:hideMark/>
          </w:tcPr>
          <w:p w14:paraId="4EFAF9AE" w14:textId="4F3E91B6"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 xml:space="preserve">Задължително поле за всички </w:t>
            </w:r>
            <w:r w:rsidR="000A37DC">
              <w:rPr>
                <w:rFonts w:ascii="Times New Roman" w:eastAsia="Times New Roman" w:hAnsi="Times New Roman" w:cs="Times New Roman"/>
                <w:color w:val="0D0D0D"/>
                <w:sz w:val="20"/>
                <w:szCs w:val="20"/>
                <w:lang w:eastAsia="en-GB"/>
              </w:rPr>
              <w:t>скални</w:t>
            </w:r>
            <w:r w:rsidRPr="000F7E2D">
              <w:rPr>
                <w:rFonts w:ascii="Times New Roman" w:eastAsia="Times New Roman" w:hAnsi="Times New Roman" w:cs="Times New Roman"/>
                <w:color w:val="0D0D0D"/>
                <w:sz w:val="20"/>
                <w:szCs w:val="20"/>
                <w:lang w:eastAsia="en-GB"/>
              </w:rPr>
              <w:t xml:space="preserve"> местообитания</w:t>
            </w:r>
          </w:p>
        </w:tc>
        <w:tc>
          <w:tcPr>
            <w:tcW w:w="896" w:type="pct"/>
            <w:tcBorders>
              <w:top w:val="nil"/>
              <w:left w:val="nil"/>
              <w:bottom w:val="single" w:sz="4" w:space="0" w:color="auto"/>
              <w:right w:val="single" w:sz="4" w:space="0" w:color="auto"/>
            </w:tcBorders>
            <w:shd w:val="clear" w:color="auto" w:fill="auto"/>
            <w:hideMark/>
          </w:tcPr>
          <w:p w14:paraId="0D496C52" w14:textId="77777777"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DD.MM.YYYY</w:t>
            </w:r>
          </w:p>
        </w:tc>
        <w:tc>
          <w:tcPr>
            <w:tcW w:w="1418" w:type="pct"/>
            <w:tcBorders>
              <w:top w:val="nil"/>
              <w:left w:val="nil"/>
              <w:bottom w:val="single" w:sz="4" w:space="0" w:color="auto"/>
              <w:right w:val="single" w:sz="4" w:space="0" w:color="auto"/>
            </w:tcBorders>
            <w:shd w:val="clear" w:color="auto" w:fill="auto"/>
            <w:hideMark/>
          </w:tcPr>
          <w:p w14:paraId="54CD2CAD" w14:textId="77777777"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Попълва се автоматично</w:t>
            </w:r>
          </w:p>
        </w:tc>
        <w:tc>
          <w:tcPr>
            <w:tcW w:w="1046" w:type="pct"/>
            <w:tcBorders>
              <w:top w:val="nil"/>
              <w:left w:val="nil"/>
              <w:bottom w:val="single" w:sz="4" w:space="0" w:color="auto"/>
              <w:right w:val="single" w:sz="4" w:space="0" w:color="auto"/>
            </w:tcBorders>
            <w:shd w:val="clear" w:color="auto" w:fill="auto"/>
            <w:noWrap/>
            <w:hideMark/>
          </w:tcPr>
          <w:p w14:paraId="5E37CD1A" w14:textId="77777777"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 </w:t>
            </w:r>
          </w:p>
        </w:tc>
      </w:tr>
      <w:tr w:rsidR="00600C60" w:rsidRPr="000F7E2D" w14:paraId="131A5A28" w14:textId="77777777" w:rsidTr="006A6296">
        <w:trPr>
          <w:trHeight w:val="525"/>
        </w:trPr>
        <w:tc>
          <w:tcPr>
            <w:tcW w:w="819" w:type="pct"/>
            <w:tcBorders>
              <w:top w:val="nil"/>
              <w:left w:val="single" w:sz="4" w:space="0" w:color="auto"/>
              <w:bottom w:val="single" w:sz="4" w:space="0" w:color="auto"/>
              <w:right w:val="single" w:sz="4" w:space="0" w:color="auto"/>
            </w:tcBorders>
            <w:shd w:val="clear" w:color="auto" w:fill="auto"/>
            <w:noWrap/>
            <w:hideMark/>
          </w:tcPr>
          <w:p w14:paraId="0BE3D7DE" w14:textId="77777777"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Час на оценяване:</w:t>
            </w:r>
          </w:p>
        </w:tc>
        <w:tc>
          <w:tcPr>
            <w:tcW w:w="821" w:type="pct"/>
            <w:tcBorders>
              <w:top w:val="nil"/>
              <w:left w:val="nil"/>
              <w:bottom w:val="single" w:sz="4" w:space="0" w:color="auto"/>
              <w:right w:val="single" w:sz="4" w:space="0" w:color="auto"/>
            </w:tcBorders>
            <w:shd w:val="clear" w:color="auto" w:fill="auto"/>
            <w:hideMark/>
          </w:tcPr>
          <w:p w14:paraId="3EDD1539" w14:textId="0404B645"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 xml:space="preserve">Задължително поле за всички </w:t>
            </w:r>
            <w:r w:rsidR="000A37DC">
              <w:rPr>
                <w:rFonts w:ascii="Times New Roman" w:eastAsia="Times New Roman" w:hAnsi="Times New Roman" w:cs="Times New Roman"/>
                <w:color w:val="0D0D0D"/>
                <w:sz w:val="20"/>
                <w:szCs w:val="20"/>
                <w:lang w:eastAsia="en-GB"/>
              </w:rPr>
              <w:t>скални</w:t>
            </w:r>
            <w:r w:rsidRPr="000F7E2D">
              <w:rPr>
                <w:rFonts w:ascii="Times New Roman" w:eastAsia="Times New Roman" w:hAnsi="Times New Roman" w:cs="Times New Roman"/>
                <w:color w:val="0D0D0D"/>
                <w:sz w:val="20"/>
                <w:szCs w:val="20"/>
                <w:lang w:eastAsia="en-GB"/>
              </w:rPr>
              <w:t xml:space="preserve"> местообитания</w:t>
            </w:r>
          </w:p>
        </w:tc>
        <w:tc>
          <w:tcPr>
            <w:tcW w:w="896" w:type="pct"/>
            <w:tcBorders>
              <w:top w:val="nil"/>
              <w:left w:val="nil"/>
              <w:bottom w:val="single" w:sz="4" w:space="0" w:color="auto"/>
              <w:right w:val="single" w:sz="4" w:space="0" w:color="auto"/>
            </w:tcBorders>
            <w:shd w:val="clear" w:color="auto" w:fill="auto"/>
            <w:hideMark/>
          </w:tcPr>
          <w:p w14:paraId="428400AD" w14:textId="77777777"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HH:MM:SS</w:t>
            </w:r>
          </w:p>
        </w:tc>
        <w:tc>
          <w:tcPr>
            <w:tcW w:w="1418" w:type="pct"/>
            <w:tcBorders>
              <w:top w:val="nil"/>
              <w:left w:val="nil"/>
              <w:bottom w:val="single" w:sz="4" w:space="0" w:color="auto"/>
              <w:right w:val="single" w:sz="4" w:space="0" w:color="auto"/>
            </w:tcBorders>
            <w:shd w:val="clear" w:color="auto" w:fill="auto"/>
            <w:hideMark/>
          </w:tcPr>
          <w:p w14:paraId="5D1AC5F0" w14:textId="77777777"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Попълва се автоматично</w:t>
            </w:r>
          </w:p>
        </w:tc>
        <w:tc>
          <w:tcPr>
            <w:tcW w:w="1046" w:type="pct"/>
            <w:tcBorders>
              <w:top w:val="nil"/>
              <w:left w:val="nil"/>
              <w:bottom w:val="single" w:sz="4" w:space="0" w:color="auto"/>
              <w:right w:val="single" w:sz="4" w:space="0" w:color="auto"/>
            </w:tcBorders>
            <w:shd w:val="clear" w:color="auto" w:fill="auto"/>
            <w:noWrap/>
            <w:hideMark/>
          </w:tcPr>
          <w:p w14:paraId="672860E7" w14:textId="77777777"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 </w:t>
            </w:r>
          </w:p>
        </w:tc>
      </w:tr>
      <w:tr w:rsidR="00600C60" w:rsidRPr="000F7E2D" w14:paraId="06618F57" w14:textId="77777777" w:rsidTr="006A6296">
        <w:trPr>
          <w:trHeight w:val="525"/>
        </w:trPr>
        <w:tc>
          <w:tcPr>
            <w:tcW w:w="819" w:type="pct"/>
            <w:tcBorders>
              <w:top w:val="nil"/>
              <w:left w:val="single" w:sz="4" w:space="0" w:color="auto"/>
              <w:bottom w:val="single" w:sz="4" w:space="0" w:color="auto"/>
              <w:right w:val="single" w:sz="4" w:space="0" w:color="auto"/>
            </w:tcBorders>
            <w:shd w:val="clear" w:color="auto" w:fill="auto"/>
            <w:noWrap/>
            <w:hideMark/>
          </w:tcPr>
          <w:p w14:paraId="75017B02" w14:textId="77777777"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Размер на пробната площадка (m2)</w:t>
            </w:r>
          </w:p>
        </w:tc>
        <w:tc>
          <w:tcPr>
            <w:tcW w:w="821" w:type="pct"/>
            <w:tcBorders>
              <w:top w:val="nil"/>
              <w:left w:val="nil"/>
              <w:bottom w:val="single" w:sz="4" w:space="0" w:color="auto"/>
              <w:right w:val="single" w:sz="4" w:space="0" w:color="auto"/>
            </w:tcBorders>
            <w:shd w:val="clear" w:color="auto" w:fill="auto"/>
            <w:hideMark/>
          </w:tcPr>
          <w:p w14:paraId="54D8EAB2" w14:textId="47BD08CF"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 xml:space="preserve">Задължително поле за всички </w:t>
            </w:r>
            <w:r w:rsidR="000A37DC">
              <w:rPr>
                <w:rFonts w:ascii="Times New Roman" w:eastAsia="Times New Roman" w:hAnsi="Times New Roman" w:cs="Times New Roman"/>
                <w:color w:val="0D0D0D"/>
                <w:sz w:val="20"/>
                <w:szCs w:val="20"/>
                <w:lang w:eastAsia="en-GB"/>
              </w:rPr>
              <w:t>скални</w:t>
            </w:r>
            <w:r w:rsidRPr="000F7E2D">
              <w:rPr>
                <w:rFonts w:ascii="Times New Roman" w:eastAsia="Times New Roman" w:hAnsi="Times New Roman" w:cs="Times New Roman"/>
                <w:color w:val="0D0D0D"/>
                <w:sz w:val="20"/>
                <w:szCs w:val="20"/>
                <w:lang w:eastAsia="en-GB"/>
              </w:rPr>
              <w:t xml:space="preserve"> местообитания</w:t>
            </w:r>
          </w:p>
        </w:tc>
        <w:tc>
          <w:tcPr>
            <w:tcW w:w="896" w:type="pct"/>
            <w:tcBorders>
              <w:top w:val="single" w:sz="4" w:space="0" w:color="auto"/>
              <w:left w:val="single" w:sz="4" w:space="0" w:color="auto"/>
              <w:bottom w:val="single" w:sz="4" w:space="0" w:color="auto"/>
              <w:right w:val="single" w:sz="4" w:space="0" w:color="auto"/>
            </w:tcBorders>
            <w:shd w:val="clear" w:color="auto" w:fill="auto"/>
            <w:noWrap/>
            <w:hideMark/>
          </w:tcPr>
          <w:p w14:paraId="20B088F4" w14:textId="77777777"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Числово поле (десетично)</w:t>
            </w:r>
          </w:p>
        </w:tc>
        <w:tc>
          <w:tcPr>
            <w:tcW w:w="1418" w:type="pct"/>
            <w:tcBorders>
              <w:top w:val="nil"/>
              <w:left w:val="single" w:sz="4" w:space="0" w:color="auto"/>
              <w:bottom w:val="single" w:sz="4" w:space="0" w:color="auto"/>
              <w:right w:val="single" w:sz="4" w:space="0" w:color="auto"/>
            </w:tcBorders>
            <w:shd w:val="clear" w:color="auto" w:fill="auto"/>
            <w:hideMark/>
          </w:tcPr>
          <w:p w14:paraId="2F82CDC3" w14:textId="77777777"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 </w:t>
            </w:r>
          </w:p>
        </w:tc>
        <w:tc>
          <w:tcPr>
            <w:tcW w:w="1046" w:type="pct"/>
            <w:tcBorders>
              <w:top w:val="nil"/>
              <w:left w:val="nil"/>
              <w:bottom w:val="single" w:sz="4" w:space="0" w:color="auto"/>
              <w:right w:val="single" w:sz="4" w:space="0" w:color="auto"/>
            </w:tcBorders>
            <w:shd w:val="clear" w:color="auto" w:fill="auto"/>
            <w:noWrap/>
            <w:hideMark/>
          </w:tcPr>
          <w:p w14:paraId="481C7281" w14:textId="77777777"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 </w:t>
            </w:r>
          </w:p>
        </w:tc>
      </w:tr>
      <w:tr w:rsidR="00600C60" w:rsidRPr="000F7E2D" w14:paraId="45F745B0" w14:textId="77777777" w:rsidTr="006A6296">
        <w:trPr>
          <w:trHeight w:val="525"/>
        </w:trPr>
        <w:tc>
          <w:tcPr>
            <w:tcW w:w="819" w:type="pct"/>
            <w:tcBorders>
              <w:top w:val="nil"/>
              <w:left w:val="single" w:sz="4" w:space="0" w:color="auto"/>
              <w:bottom w:val="single" w:sz="4" w:space="0" w:color="auto"/>
              <w:right w:val="single" w:sz="4" w:space="0" w:color="auto"/>
            </w:tcBorders>
            <w:shd w:val="clear" w:color="auto" w:fill="auto"/>
            <w:noWrap/>
            <w:hideMark/>
          </w:tcPr>
          <w:p w14:paraId="67C4B33A" w14:textId="77777777"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 xml:space="preserve">Координати (ширина): </w:t>
            </w:r>
          </w:p>
        </w:tc>
        <w:tc>
          <w:tcPr>
            <w:tcW w:w="821" w:type="pct"/>
            <w:tcBorders>
              <w:top w:val="nil"/>
              <w:left w:val="nil"/>
              <w:bottom w:val="single" w:sz="4" w:space="0" w:color="auto"/>
              <w:right w:val="single" w:sz="4" w:space="0" w:color="auto"/>
            </w:tcBorders>
            <w:shd w:val="clear" w:color="auto" w:fill="auto"/>
            <w:hideMark/>
          </w:tcPr>
          <w:p w14:paraId="001CA1E0" w14:textId="5818148B"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 xml:space="preserve">Задължително поле за всички </w:t>
            </w:r>
            <w:r w:rsidR="000A37DC">
              <w:rPr>
                <w:rFonts w:ascii="Times New Roman" w:eastAsia="Times New Roman" w:hAnsi="Times New Roman" w:cs="Times New Roman"/>
                <w:color w:val="0D0D0D"/>
                <w:sz w:val="20"/>
                <w:szCs w:val="20"/>
                <w:lang w:eastAsia="en-GB"/>
              </w:rPr>
              <w:t>скални</w:t>
            </w:r>
            <w:r w:rsidRPr="000F7E2D">
              <w:rPr>
                <w:rFonts w:ascii="Times New Roman" w:eastAsia="Times New Roman" w:hAnsi="Times New Roman" w:cs="Times New Roman"/>
                <w:color w:val="0D0D0D"/>
                <w:sz w:val="20"/>
                <w:szCs w:val="20"/>
                <w:lang w:eastAsia="en-GB"/>
              </w:rPr>
              <w:t xml:space="preserve"> местообитания</w:t>
            </w:r>
          </w:p>
        </w:tc>
        <w:tc>
          <w:tcPr>
            <w:tcW w:w="896" w:type="pct"/>
            <w:tcBorders>
              <w:top w:val="nil"/>
              <w:left w:val="single" w:sz="4" w:space="0" w:color="auto"/>
              <w:bottom w:val="single" w:sz="4" w:space="0" w:color="auto"/>
              <w:right w:val="single" w:sz="4" w:space="0" w:color="auto"/>
            </w:tcBorders>
            <w:shd w:val="clear" w:color="auto" w:fill="auto"/>
            <w:hideMark/>
          </w:tcPr>
          <w:p w14:paraId="657AADC5" w14:textId="77777777"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Числово поле (десетично)</w:t>
            </w:r>
            <w:r w:rsidRPr="000F7E2D">
              <w:rPr>
                <w:rFonts w:ascii="Times New Roman" w:eastAsia="Times New Roman" w:hAnsi="Times New Roman" w:cs="Times New Roman"/>
                <w:color w:val="0D0D0D"/>
                <w:sz w:val="20"/>
                <w:szCs w:val="20"/>
                <w:lang w:eastAsia="en-GB"/>
              </w:rPr>
              <w:br/>
              <w:t>dd.dddddd</w:t>
            </w:r>
          </w:p>
        </w:tc>
        <w:tc>
          <w:tcPr>
            <w:tcW w:w="1418" w:type="pct"/>
            <w:tcBorders>
              <w:top w:val="nil"/>
              <w:left w:val="single" w:sz="4" w:space="0" w:color="auto"/>
              <w:bottom w:val="single" w:sz="4" w:space="0" w:color="auto"/>
              <w:right w:val="single" w:sz="4" w:space="0" w:color="auto"/>
            </w:tcBorders>
            <w:shd w:val="clear" w:color="auto" w:fill="auto"/>
            <w:hideMark/>
          </w:tcPr>
          <w:p w14:paraId="2E693C88" w14:textId="77777777"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Попълва се автоматично</w:t>
            </w:r>
          </w:p>
        </w:tc>
        <w:tc>
          <w:tcPr>
            <w:tcW w:w="1046" w:type="pct"/>
            <w:tcBorders>
              <w:top w:val="nil"/>
              <w:left w:val="nil"/>
              <w:bottom w:val="single" w:sz="4" w:space="0" w:color="auto"/>
              <w:right w:val="single" w:sz="4" w:space="0" w:color="auto"/>
            </w:tcBorders>
            <w:shd w:val="clear" w:color="auto" w:fill="auto"/>
            <w:noWrap/>
            <w:hideMark/>
          </w:tcPr>
          <w:p w14:paraId="1643E6BB" w14:textId="77777777"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 </w:t>
            </w:r>
          </w:p>
        </w:tc>
      </w:tr>
      <w:tr w:rsidR="00600C60" w:rsidRPr="000F7E2D" w14:paraId="21AE0DF3" w14:textId="77777777" w:rsidTr="006A6296">
        <w:trPr>
          <w:trHeight w:val="525"/>
        </w:trPr>
        <w:tc>
          <w:tcPr>
            <w:tcW w:w="819" w:type="pct"/>
            <w:tcBorders>
              <w:top w:val="nil"/>
              <w:left w:val="single" w:sz="4" w:space="0" w:color="auto"/>
              <w:bottom w:val="nil"/>
              <w:right w:val="single" w:sz="4" w:space="0" w:color="auto"/>
            </w:tcBorders>
            <w:shd w:val="clear" w:color="auto" w:fill="auto"/>
            <w:noWrap/>
            <w:hideMark/>
          </w:tcPr>
          <w:p w14:paraId="3A393BCB" w14:textId="77777777"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 xml:space="preserve">Координати (дължина): </w:t>
            </w:r>
          </w:p>
        </w:tc>
        <w:tc>
          <w:tcPr>
            <w:tcW w:w="821" w:type="pct"/>
            <w:tcBorders>
              <w:top w:val="nil"/>
              <w:left w:val="nil"/>
              <w:bottom w:val="nil"/>
              <w:right w:val="single" w:sz="4" w:space="0" w:color="auto"/>
            </w:tcBorders>
            <w:shd w:val="clear" w:color="auto" w:fill="auto"/>
            <w:hideMark/>
          </w:tcPr>
          <w:p w14:paraId="40B79FD5" w14:textId="56F4BAF6"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 xml:space="preserve">Задължително поле за всички </w:t>
            </w:r>
            <w:r w:rsidR="000A37DC">
              <w:rPr>
                <w:rFonts w:ascii="Times New Roman" w:eastAsia="Times New Roman" w:hAnsi="Times New Roman" w:cs="Times New Roman"/>
                <w:color w:val="0D0D0D"/>
                <w:sz w:val="20"/>
                <w:szCs w:val="20"/>
                <w:lang w:eastAsia="en-GB"/>
              </w:rPr>
              <w:t>скални</w:t>
            </w:r>
            <w:r w:rsidRPr="000F7E2D">
              <w:rPr>
                <w:rFonts w:ascii="Times New Roman" w:eastAsia="Times New Roman" w:hAnsi="Times New Roman" w:cs="Times New Roman"/>
                <w:color w:val="0D0D0D"/>
                <w:sz w:val="20"/>
                <w:szCs w:val="20"/>
                <w:lang w:eastAsia="en-GB"/>
              </w:rPr>
              <w:t xml:space="preserve"> местообитания</w:t>
            </w:r>
          </w:p>
        </w:tc>
        <w:tc>
          <w:tcPr>
            <w:tcW w:w="896" w:type="pct"/>
            <w:tcBorders>
              <w:top w:val="nil"/>
              <w:left w:val="single" w:sz="4" w:space="0" w:color="auto"/>
              <w:bottom w:val="nil"/>
              <w:right w:val="single" w:sz="4" w:space="0" w:color="auto"/>
            </w:tcBorders>
            <w:shd w:val="clear" w:color="auto" w:fill="auto"/>
            <w:hideMark/>
          </w:tcPr>
          <w:p w14:paraId="5F7B73FC" w14:textId="77777777"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Числово поле (десетично)</w:t>
            </w:r>
            <w:r w:rsidRPr="000F7E2D">
              <w:rPr>
                <w:rFonts w:ascii="Times New Roman" w:eastAsia="Times New Roman" w:hAnsi="Times New Roman" w:cs="Times New Roman"/>
                <w:color w:val="0D0D0D"/>
                <w:sz w:val="20"/>
                <w:szCs w:val="20"/>
                <w:lang w:eastAsia="en-GB"/>
              </w:rPr>
              <w:br/>
              <w:t>dd.dddddd</w:t>
            </w:r>
          </w:p>
        </w:tc>
        <w:tc>
          <w:tcPr>
            <w:tcW w:w="1418" w:type="pct"/>
            <w:tcBorders>
              <w:top w:val="nil"/>
              <w:left w:val="single" w:sz="4" w:space="0" w:color="auto"/>
              <w:bottom w:val="nil"/>
              <w:right w:val="single" w:sz="4" w:space="0" w:color="auto"/>
            </w:tcBorders>
            <w:shd w:val="clear" w:color="auto" w:fill="auto"/>
            <w:hideMark/>
          </w:tcPr>
          <w:p w14:paraId="1E1D80F0" w14:textId="77777777"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Попълва се автоматично</w:t>
            </w:r>
          </w:p>
        </w:tc>
        <w:tc>
          <w:tcPr>
            <w:tcW w:w="1046" w:type="pct"/>
            <w:tcBorders>
              <w:top w:val="nil"/>
              <w:left w:val="nil"/>
              <w:bottom w:val="nil"/>
              <w:right w:val="single" w:sz="4" w:space="0" w:color="auto"/>
            </w:tcBorders>
            <w:shd w:val="clear" w:color="auto" w:fill="auto"/>
            <w:noWrap/>
            <w:hideMark/>
          </w:tcPr>
          <w:p w14:paraId="6CE82A5C" w14:textId="77777777"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 </w:t>
            </w:r>
          </w:p>
        </w:tc>
      </w:tr>
      <w:tr w:rsidR="00600C60" w:rsidRPr="000F7E2D" w14:paraId="4FFA5F5D" w14:textId="77777777" w:rsidTr="006A6296">
        <w:trPr>
          <w:trHeight w:val="300"/>
        </w:trPr>
        <w:tc>
          <w:tcPr>
            <w:tcW w:w="819" w:type="pct"/>
            <w:tcBorders>
              <w:top w:val="single" w:sz="4" w:space="0" w:color="auto"/>
              <w:left w:val="single" w:sz="4" w:space="0" w:color="auto"/>
              <w:bottom w:val="single" w:sz="4" w:space="0" w:color="auto"/>
              <w:right w:val="nil"/>
            </w:tcBorders>
            <w:shd w:val="clear" w:color="000000" w:fill="808080"/>
            <w:noWrap/>
            <w:hideMark/>
          </w:tcPr>
          <w:p w14:paraId="2D59E6F0" w14:textId="77777777" w:rsidR="00600C60" w:rsidRPr="000F7E2D" w:rsidRDefault="00600C60" w:rsidP="00A65BD7">
            <w:pPr>
              <w:suppressAutoHyphens w:val="0"/>
              <w:spacing w:after="0" w:line="240" w:lineRule="auto"/>
              <w:rPr>
                <w:rFonts w:ascii="Times New Roman" w:eastAsia="Times New Roman" w:hAnsi="Times New Roman" w:cs="Times New Roman"/>
                <w:b/>
                <w:bCs/>
                <w:color w:val="000000"/>
                <w:lang w:eastAsia="en-GB"/>
              </w:rPr>
            </w:pPr>
            <w:r w:rsidRPr="000F7E2D">
              <w:rPr>
                <w:rFonts w:ascii="Times New Roman" w:eastAsia="Times New Roman" w:hAnsi="Times New Roman" w:cs="Times New Roman"/>
                <w:b/>
                <w:bCs/>
                <w:color w:val="000000"/>
                <w:lang w:eastAsia="en-GB"/>
              </w:rPr>
              <w:t>Условия на средата</w:t>
            </w:r>
          </w:p>
        </w:tc>
        <w:tc>
          <w:tcPr>
            <w:tcW w:w="821" w:type="pct"/>
            <w:tcBorders>
              <w:top w:val="single" w:sz="4" w:space="0" w:color="auto"/>
              <w:left w:val="nil"/>
              <w:bottom w:val="single" w:sz="4" w:space="0" w:color="auto"/>
              <w:right w:val="nil"/>
            </w:tcBorders>
            <w:shd w:val="clear" w:color="000000" w:fill="808080"/>
            <w:noWrap/>
            <w:hideMark/>
          </w:tcPr>
          <w:p w14:paraId="6CFD5FD9" w14:textId="77777777" w:rsidR="00600C60" w:rsidRPr="000F7E2D" w:rsidRDefault="00600C60" w:rsidP="00A65BD7">
            <w:pPr>
              <w:suppressAutoHyphens w:val="0"/>
              <w:spacing w:after="0" w:line="240" w:lineRule="auto"/>
              <w:rPr>
                <w:rFonts w:ascii="Times New Roman" w:eastAsia="Times New Roman" w:hAnsi="Times New Roman" w:cs="Times New Roman"/>
                <w:b/>
                <w:bCs/>
                <w:color w:val="000000"/>
                <w:lang w:eastAsia="en-GB"/>
              </w:rPr>
            </w:pPr>
            <w:r w:rsidRPr="000F7E2D">
              <w:rPr>
                <w:rFonts w:ascii="Times New Roman" w:eastAsia="Times New Roman" w:hAnsi="Times New Roman" w:cs="Times New Roman"/>
                <w:b/>
                <w:bCs/>
                <w:color w:val="000000"/>
                <w:lang w:eastAsia="en-GB"/>
              </w:rPr>
              <w:t> </w:t>
            </w:r>
          </w:p>
        </w:tc>
        <w:tc>
          <w:tcPr>
            <w:tcW w:w="896" w:type="pct"/>
            <w:tcBorders>
              <w:top w:val="single" w:sz="4" w:space="0" w:color="auto"/>
              <w:left w:val="nil"/>
              <w:bottom w:val="single" w:sz="4" w:space="0" w:color="auto"/>
              <w:right w:val="nil"/>
            </w:tcBorders>
            <w:shd w:val="clear" w:color="000000" w:fill="808080"/>
            <w:noWrap/>
            <w:hideMark/>
          </w:tcPr>
          <w:p w14:paraId="4F52FFCB" w14:textId="77777777" w:rsidR="00600C60" w:rsidRPr="000F7E2D" w:rsidRDefault="00600C60" w:rsidP="00A65BD7">
            <w:pPr>
              <w:suppressAutoHyphens w:val="0"/>
              <w:spacing w:after="0" w:line="240" w:lineRule="auto"/>
              <w:rPr>
                <w:rFonts w:ascii="Times New Roman" w:eastAsia="Times New Roman" w:hAnsi="Times New Roman" w:cs="Times New Roman"/>
                <w:b/>
                <w:bCs/>
                <w:color w:val="000000"/>
                <w:lang w:eastAsia="en-GB"/>
              </w:rPr>
            </w:pPr>
            <w:r w:rsidRPr="000F7E2D">
              <w:rPr>
                <w:rFonts w:ascii="Times New Roman" w:eastAsia="Times New Roman" w:hAnsi="Times New Roman" w:cs="Times New Roman"/>
                <w:b/>
                <w:bCs/>
                <w:color w:val="000000"/>
                <w:lang w:eastAsia="en-GB"/>
              </w:rPr>
              <w:t> </w:t>
            </w:r>
          </w:p>
        </w:tc>
        <w:tc>
          <w:tcPr>
            <w:tcW w:w="1418" w:type="pct"/>
            <w:tcBorders>
              <w:top w:val="single" w:sz="4" w:space="0" w:color="auto"/>
              <w:left w:val="nil"/>
              <w:bottom w:val="single" w:sz="4" w:space="0" w:color="auto"/>
              <w:right w:val="nil"/>
            </w:tcBorders>
            <w:shd w:val="clear" w:color="000000" w:fill="808080"/>
            <w:noWrap/>
            <w:hideMark/>
          </w:tcPr>
          <w:p w14:paraId="3E2BE13E" w14:textId="77777777" w:rsidR="00600C60" w:rsidRPr="000F7E2D" w:rsidRDefault="00600C60" w:rsidP="00A65BD7">
            <w:pPr>
              <w:suppressAutoHyphens w:val="0"/>
              <w:spacing w:after="0" w:line="240" w:lineRule="auto"/>
              <w:rPr>
                <w:rFonts w:ascii="Times New Roman" w:eastAsia="Times New Roman" w:hAnsi="Times New Roman" w:cs="Times New Roman"/>
                <w:b/>
                <w:bCs/>
                <w:color w:val="000000"/>
                <w:lang w:eastAsia="en-GB"/>
              </w:rPr>
            </w:pPr>
            <w:r w:rsidRPr="000F7E2D">
              <w:rPr>
                <w:rFonts w:ascii="Times New Roman" w:eastAsia="Times New Roman" w:hAnsi="Times New Roman" w:cs="Times New Roman"/>
                <w:b/>
                <w:bCs/>
                <w:color w:val="000000"/>
                <w:lang w:eastAsia="en-GB"/>
              </w:rPr>
              <w:t> </w:t>
            </w:r>
          </w:p>
        </w:tc>
        <w:tc>
          <w:tcPr>
            <w:tcW w:w="1046" w:type="pct"/>
            <w:tcBorders>
              <w:top w:val="single" w:sz="4" w:space="0" w:color="auto"/>
              <w:left w:val="nil"/>
              <w:bottom w:val="single" w:sz="4" w:space="0" w:color="auto"/>
              <w:right w:val="single" w:sz="4" w:space="0" w:color="auto"/>
            </w:tcBorders>
            <w:shd w:val="clear" w:color="000000" w:fill="808080"/>
            <w:noWrap/>
            <w:hideMark/>
          </w:tcPr>
          <w:p w14:paraId="346CE0D7" w14:textId="77777777" w:rsidR="00600C60" w:rsidRPr="000F7E2D" w:rsidRDefault="00600C60" w:rsidP="00A65BD7">
            <w:pPr>
              <w:suppressAutoHyphens w:val="0"/>
              <w:spacing w:after="0" w:line="240" w:lineRule="auto"/>
              <w:rPr>
                <w:rFonts w:ascii="Times New Roman" w:eastAsia="Times New Roman" w:hAnsi="Times New Roman" w:cs="Times New Roman"/>
                <w:b/>
                <w:bCs/>
                <w:color w:val="000000"/>
                <w:lang w:eastAsia="en-GB"/>
              </w:rPr>
            </w:pPr>
            <w:r w:rsidRPr="000F7E2D">
              <w:rPr>
                <w:rFonts w:ascii="Times New Roman" w:eastAsia="Times New Roman" w:hAnsi="Times New Roman" w:cs="Times New Roman"/>
                <w:b/>
                <w:bCs/>
                <w:color w:val="000000"/>
                <w:lang w:eastAsia="en-GB"/>
              </w:rPr>
              <w:t> </w:t>
            </w:r>
          </w:p>
        </w:tc>
      </w:tr>
      <w:tr w:rsidR="00600C60" w:rsidRPr="000F7E2D" w14:paraId="467CA293" w14:textId="77777777" w:rsidTr="006A6296">
        <w:trPr>
          <w:trHeight w:val="525"/>
        </w:trPr>
        <w:tc>
          <w:tcPr>
            <w:tcW w:w="819" w:type="pct"/>
            <w:tcBorders>
              <w:top w:val="nil"/>
              <w:left w:val="single" w:sz="4" w:space="0" w:color="auto"/>
              <w:bottom w:val="single" w:sz="4" w:space="0" w:color="auto"/>
              <w:right w:val="single" w:sz="4" w:space="0" w:color="auto"/>
            </w:tcBorders>
            <w:shd w:val="clear" w:color="auto" w:fill="auto"/>
            <w:noWrap/>
            <w:hideMark/>
          </w:tcPr>
          <w:p w14:paraId="532942A8"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Надморска височина (m): </w:t>
            </w:r>
          </w:p>
        </w:tc>
        <w:tc>
          <w:tcPr>
            <w:tcW w:w="821" w:type="pct"/>
            <w:tcBorders>
              <w:top w:val="nil"/>
              <w:left w:val="nil"/>
              <w:bottom w:val="single" w:sz="4" w:space="0" w:color="auto"/>
              <w:right w:val="single" w:sz="4" w:space="0" w:color="auto"/>
            </w:tcBorders>
            <w:shd w:val="clear" w:color="auto" w:fill="auto"/>
            <w:hideMark/>
          </w:tcPr>
          <w:p w14:paraId="70EF18FF" w14:textId="177E3FA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Задължително поле за всички </w:t>
            </w:r>
            <w:r w:rsidR="000A37DC">
              <w:rPr>
                <w:rFonts w:ascii="Times New Roman" w:eastAsia="Times New Roman" w:hAnsi="Times New Roman" w:cs="Times New Roman"/>
                <w:color w:val="000000"/>
                <w:sz w:val="20"/>
                <w:szCs w:val="20"/>
                <w:lang w:eastAsia="en-GB"/>
              </w:rPr>
              <w:t>скални</w:t>
            </w:r>
            <w:r w:rsidRPr="000F7E2D">
              <w:rPr>
                <w:rFonts w:ascii="Times New Roman" w:eastAsia="Times New Roman" w:hAnsi="Times New Roman" w:cs="Times New Roman"/>
                <w:color w:val="000000"/>
                <w:sz w:val="20"/>
                <w:szCs w:val="20"/>
                <w:lang w:eastAsia="en-GB"/>
              </w:rPr>
              <w:t xml:space="preserve"> местообитания</w:t>
            </w:r>
          </w:p>
        </w:tc>
        <w:tc>
          <w:tcPr>
            <w:tcW w:w="896" w:type="pct"/>
            <w:tcBorders>
              <w:top w:val="nil"/>
              <w:left w:val="single" w:sz="4" w:space="0" w:color="auto"/>
              <w:bottom w:val="single" w:sz="4" w:space="0" w:color="auto"/>
              <w:right w:val="single" w:sz="4" w:space="0" w:color="auto"/>
            </w:tcBorders>
            <w:shd w:val="clear" w:color="auto" w:fill="auto"/>
            <w:noWrap/>
            <w:hideMark/>
          </w:tcPr>
          <w:p w14:paraId="1F9ED30B"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Числово поле (Десетично)</w:t>
            </w:r>
          </w:p>
        </w:tc>
        <w:tc>
          <w:tcPr>
            <w:tcW w:w="1418" w:type="pct"/>
            <w:tcBorders>
              <w:top w:val="nil"/>
              <w:left w:val="single" w:sz="4" w:space="0" w:color="auto"/>
              <w:bottom w:val="single" w:sz="4" w:space="0" w:color="auto"/>
              <w:right w:val="single" w:sz="4" w:space="0" w:color="auto"/>
            </w:tcBorders>
            <w:shd w:val="clear" w:color="auto" w:fill="auto"/>
            <w:hideMark/>
          </w:tcPr>
          <w:p w14:paraId="2B130FC2"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w:t>
            </w:r>
          </w:p>
        </w:tc>
        <w:tc>
          <w:tcPr>
            <w:tcW w:w="1046" w:type="pct"/>
            <w:tcBorders>
              <w:top w:val="nil"/>
              <w:left w:val="nil"/>
              <w:bottom w:val="single" w:sz="4" w:space="0" w:color="auto"/>
              <w:right w:val="single" w:sz="4" w:space="0" w:color="auto"/>
            </w:tcBorders>
            <w:shd w:val="clear" w:color="auto" w:fill="auto"/>
            <w:noWrap/>
            <w:hideMark/>
          </w:tcPr>
          <w:p w14:paraId="15505940"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w:t>
            </w:r>
          </w:p>
        </w:tc>
      </w:tr>
      <w:tr w:rsidR="00600C60" w:rsidRPr="000F7E2D" w14:paraId="487F2726" w14:textId="77777777" w:rsidTr="006A6296">
        <w:trPr>
          <w:trHeight w:val="525"/>
        </w:trPr>
        <w:tc>
          <w:tcPr>
            <w:tcW w:w="819" w:type="pct"/>
            <w:tcBorders>
              <w:top w:val="nil"/>
              <w:left w:val="single" w:sz="4" w:space="0" w:color="auto"/>
              <w:bottom w:val="single" w:sz="4" w:space="0" w:color="auto"/>
              <w:right w:val="single" w:sz="4" w:space="0" w:color="auto"/>
            </w:tcBorders>
            <w:shd w:val="clear" w:color="auto" w:fill="auto"/>
            <w:noWrap/>
            <w:hideMark/>
          </w:tcPr>
          <w:p w14:paraId="3675AF54"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Наклон на терена</w:t>
            </w:r>
          </w:p>
        </w:tc>
        <w:tc>
          <w:tcPr>
            <w:tcW w:w="821" w:type="pct"/>
            <w:tcBorders>
              <w:top w:val="nil"/>
              <w:left w:val="nil"/>
              <w:bottom w:val="single" w:sz="4" w:space="0" w:color="auto"/>
              <w:right w:val="single" w:sz="4" w:space="0" w:color="auto"/>
            </w:tcBorders>
            <w:shd w:val="clear" w:color="auto" w:fill="auto"/>
            <w:hideMark/>
          </w:tcPr>
          <w:p w14:paraId="5BD3FFC2" w14:textId="39AC1E9D"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Задължително поле за всички </w:t>
            </w:r>
            <w:r w:rsidR="000A37DC">
              <w:rPr>
                <w:rFonts w:ascii="Times New Roman" w:eastAsia="Times New Roman" w:hAnsi="Times New Roman" w:cs="Times New Roman"/>
                <w:color w:val="000000"/>
                <w:sz w:val="20"/>
                <w:szCs w:val="20"/>
                <w:lang w:eastAsia="en-GB"/>
              </w:rPr>
              <w:t>скални</w:t>
            </w:r>
            <w:r w:rsidRPr="000F7E2D">
              <w:rPr>
                <w:rFonts w:ascii="Times New Roman" w:eastAsia="Times New Roman" w:hAnsi="Times New Roman" w:cs="Times New Roman"/>
                <w:color w:val="000000"/>
                <w:sz w:val="20"/>
                <w:szCs w:val="20"/>
                <w:lang w:eastAsia="en-GB"/>
              </w:rPr>
              <w:t xml:space="preserve"> местообитания</w:t>
            </w:r>
          </w:p>
        </w:tc>
        <w:tc>
          <w:tcPr>
            <w:tcW w:w="896" w:type="pct"/>
            <w:tcBorders>
              <w:top w:val="single" w:sz="4" w:space="0" w:color="auto"/>
              <w:left w:val="nil"/>
              <w:bottom w:val="single" w:sz="4" w:space="0" w:color="auto"/>
              <w:right w:val="single" w:sz="4" w:space="0" w:color="auto"/>
            </w:tcBorders>
            <w:shd w:val="clear" w:color="auto" w:fill="auto"/>
            <w:hideMark/>
          </w:tcPr>
          <w:p w14:paraId="6F0791EF"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Падащо меню</w:t>
            </w:r>
          </w:p>
        </w:tc>
        <w:tc>
          <w:tcPr>
            <w:tcW w:w="1418" w:type="pct"/>
            <w:tcBorders>
              <w:top w:val="nil"/>
              <w:left w:val="nil"/>
              <w:bottom w:val="single" w:sz="4" w:space="0" w:color="auto"/>
              <w:right w:val="single" w:sz="4" w:space="0" w:color="auto"/>
            </w:tcBorders>
            <w:shd w:val="clear" w:color="auto" w:fill="auto"/>
            <w:hideMark/>
          </w:tcPr>
          <w:p w14:paraId="10768393"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равно, полегато, стръмно, много стръмно</w:t>
            </w:r>
          </w:p>
        </w:tc>
        <w:tc>
          <w:tcPr>
            <w:tcW w:w="1046" w:type="pct"/>
            <w:tcBorders>
              <w:top w:val="nil"/>
              <w:left w:val="nil"/>
              <w:bottom w:val="single" w:sz="4" w:space="0" w:color="auto"/>
              <w:right w:val="single" w:sz="4" w:space="0" w:color="auto"/>
            </w:tcBorders>
            <w:shd w:val="clear" w:color="auto" w:fill="auto"/>
            <w:noWrap/>
            <w:hideMark/>
          </w:tcPr>
          <w:p w14:paraId="2DA25AB9"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w:t>
            </w:r>
          </w:p>
        </w:tc>
      </w:tr>
      <w:tr w:rsidR="00600C60" w:rsidRPr="000F7E2D" w14:paraId="423F08DD" w14:textId="77777777" w:rsidTr="006A6296">
        <w:trPr>
          <w:trHeight w:val="2055"/>
        </w:trPr>
        <w:tc>
          <w:tcPr>
            <w:tcW w:w="819" w:type="pct"/>
            <w:tcBorders>
              <w:top w:val="nil"/>
              <w:left w:val="single" w:sz="4" w:space="0" w:color="auto"/>
              <w:bottom w:val="single" w:sz="4" w:space="0" w:color="auto"/>
              <w:right w:val="single" w:sz="4" w:space="0" w:color="auto"/>
            </w:tcBorders>
            <w:shd w:val="clear" w:color="auto" w:fill="auto"/>
            <w:noWrap/>
            <w:hideMark/>
          </w:tcPr>
          <w:p w14:paraId="510DC2A2"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Изложение</w:t>
            </w:r>
          </w:p>
        </w:tc>
        <w:tc>
          <w:tcPr>
            <w:tcW w:w="821" w:type="pct"/>
            <w:tcBorders>
              <w:top w:val="nil"/>
              <w:left w:val="nil"/>
              <w:bottom w:val="single" w:sz="4" w:space="0" w:color="auto"/>
              <w:right w:val="single" w:sz="4" w:space="0" w:color="auto"/>
            </w:tcBorders>
            <w:shd w:val="clear" w:color="auto" w:fill="auto"/>
            <w:hideMark/>
          </w:tcPr>
          <w:p w14:paraId="17F094ED" w14:textId="188A6116"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Задължително поле за всички </w:t>
            </w:r>
            <w:r w:rsidR="000A37DC">
              <w:rPr>
                <w:rFonts w:ascii="Times New Roman" w:eastAsia="Times New Roman" w:hAnsi="Times New Roman" w:cs="Times New Roman"/>
                <w:color w:val="000000"/>
                <w:sz w:val="20"/>
                <w:szCs w:val="20"/>
                <w:lang w:eastAsia="en-GB"/>
              </w:rPr>
              <w:t>скални</w:t>
            </w:r>
            <w:r w:rsidRPr="000F7E2D">
              <w:rPr>
                <w:rFonts w:ascii="Times New Roman" w:eastAsia="Times New Roman" w:hAnsi="Times New Roman" w:cs="Times New Roman"/>
                <w:color w:val="000000"/>
                <w:sz w:val="20"/>
                <w:szCs w:val="20"/>
                <w:lang w:eastAsia="en-GB"/>
              </w:rPr>
              <w:t xml:space="preserve"> местообитания</w:t>
            </w:r>
          </w:p>
        </w:tc>
        <w:tc>
          <w:tcPr>
            <w:tcW w:w="896" w:type="pct"/>
            <w:tcBorders>
              <w:top w:val="nil"/>
              <w:left w:val="nil"/>
              <w:bottom w:val="single" w:sz="4" w:space="0" w:color="auto"/>
              <w:right w:val="single" w:sz="4" w:space="0" w:color="auto"/>
            </w:tcBorders>
            <w:shd w:val="clear" w:color="auto" w:fill="auto"/>
            <w:hideMark/>
          </w:tcPr>
          <w:p w14:paraId="038DF3EF"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Падащо меню</w:t>
            </w:r>
          </w:p>
        </w:tc>
        <w:tc>
          <w:tcPr>
            <w:tcW w:w="1418" w:type="pct"/>
            <w:tcBorders>
              <w:top w:val="nil"/>
              <w:left w:val="nil"/>
              <w:bottom w:val="single" w:sz="4" w:space="0" w:color="auto"/>
              <w:right w:val="single" w:sz="4" w:space="0" w:color="auto"/>
            </w:tcBorders>
            <w:shd w:val="clear" w:color="auto" w:fill="auto"/>
            <w:hideMark/>
          </w:tcPr>
          <w:p w14:paraId="77D3D543" w14:textId="17A2695C"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С, СИ, СЗ, З, И, ЮИ, ЮЗ, Ю</w:t>
            </w:r>
          </w:p>
        </w:tc>
        <w:tc>
          <w:tcPr>
            <w:tcW w:w="1046" w:type="pct"/>
            <w:tcBorders>
              <w:top w:val="nil"/>
              <w:left w:val="nil"/>
              <w:bottom w:val="single" w:sz="4" w:space="0" w:color="auto"/>
              <w:right w:val="single" w:sz="4" w:space="0" w:color="auto"/>
            </w:tcBorders>
            <w:shd w:val="clear" w:color="auto" w:fill="auto"/>
            <w:hideMark/>
          </w:tcPr>
          <w:p w14:paraId="14A96972"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Данните се попълват от системата автоматично, като се използват координатите на точката. Добавянето на изложението става при качването на данните. За основа се използва слой "изложение" генериран от цифров модел на релефа с максимална точност. </w:t>
            </w:r>
          </w:p>
        </w:tc>
      </w:tr>
      <w:tr w:rsidR="00600C60" w:rsidRPr="000F7E2D" w14:paraId="70ED3FD8" w14:textId="77777777" w:rsidTr="006A6296">
        <w:trPr>
          <w:trHeight w:val="525"/>
        </w:trPr>
        <w:tc>
          <w:tcPr>
            <w:tcW w:w="819" w:type="pct"/>
            <w:tcBorders>
              <w:top w:val="nil"/>
              <w:left w:val="single" w:sz="4" w:space="0" w:color="auto"/>
              <w:bottom w:val="single" w:sz="4" w:space="0" w:color="auto"/>
              <w:right w:val="single" w:sz="4" w:space="0" w:color="auto"/>
            </w:tcBorders>
            <w:shd w:val="clear" w:color="auto" w:fill="auto"/>
            <w:noWrap/>
            <w:hideMark/>
          </w:tcPr>
          <w:p w14:paraId="388E396D" w14:textId="4E4B6C90" w:rsidR="00600C60" w:rsidRPr="000F7E2D" w:rsidRDefault="00420AF4" w:rsidP="00A65BD7">
            <w:pPr>
              <w:suppressAutoHyphens w:val="0"/>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Влажност на скалния субстрат</w:t>
            </w:r>
            <w:r w:rsidR="00600C60" w:rsidRPr="000F7E2D">
              <w:rPr>
                <w:rFonts w:ascii="Times New Roman" w:eastAsia="Times New Roman" w:hAnsi="Times New Roman" w:cs="Times New Roman"/>
                <w:color w:val="000000"/>
                <w:sz w:val="20"/>
                <w:szCs w:val="20"/>
                <w:lang w:eastAsia="en-GB"/>
              </w:rPr>
              <w:t>:</w:t>
            </w:r>
          </w:p>
        </w:tc>
        <w:tc>
          <w:tcPr>
            <w:tcW w:w="821" w:type="pct"/>
            <w:tcBorders>
              <w:top w:val="nil"/>
              <w:left w:val="nil"/>
              <w:bottom w:val="single" w:sz="4" w:space="0" w:color="auto"/>
              <w:right w:val="single" w:sz="4" w:space="0" w:color="auto"/>
            </w:tcBorders>
            <w:shd w:val="clear" w:color="auto" w:fill="auto"/>
            <w:hideMark/>
          </w:tcPr>
          <w:p w14:paraId="433DE809" w14:textId="6C14A9FB"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Задължително поле за всички </w:t>
            </w:r>
            <w:r w:rsidR="000A37DC">
              <w:rPr>
                <w:rFonts w:ascii="Times New Roman" w:eastAsia="Times New Roman" w:hAnsi="Times New Roman" w:cs="Times New Roman"/>
                <w:color w:val="000000"/>
                <w:sz w:val="20"/>
                <w:szCs w:val="20"/>
                <w:lang w:eastAsia="en-GB"/>
              </w:rPr>
              <w:t>скални</w:t>
            </w:r>
            <w:r w:rsidRPr="000F7E2D">
              <w:rPr>
                <w:rFonts w:ascii="Times New Roman" w:eastAsia="Times New Roman" w:hAnsi="Times New Roman" w:cs="Times New Roman"/>
                <w:color w:val="000000"/>
                <w:sz w:val="20"/>
                <w:szCs w:val="20"/>
                <w:lang w:eastAsia="en-GB"/>
              </w:rPr>
              <w:t xml:space="preserve"> местообитания</w:t>
            </w:r>
          </w:p>
        </w:tc>
        <w:tc>
          <w:tcPr>
            <w:tcW w:w="896" w:type="pct"/>
            <w:tcBorders>
              <w:top w:val="nil"/>
              <w:left w:val="nil"/>
              <w:bottom w:val="single" w:sz="4" w:space="0" w:color="auto"/>
              <w:right w:val="single" w:sz="4" w:space="0" w:color="auto"/>
            </w:tcBorders>
            <w:shd w:val="clear" w:color="auto" w:fill="auto"/>
            <w:hideMark/>
          </w:tcPr>
          <w:p w14:paraId="38FB6827"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Падащо меню</w:t>
            </w:r>
          </w:p>
        </w:tc>
        <w:tc>
          <w:tcPr>
            <w:tcW w:w="1418" w:type="pct"/>
            <w:tcBorders>
              <w:top w:val="nil"/>
              <w:left w:val="nil"/>
              <w:bottom w:val="single" w:sz="4" w:space="0" w:color="auto"/>
              <w:right w:val="single" w:sz="4" w:space="0" w:color="auto"/>
            </w:tcBorders>
            <w:shd w:val="clear" w:color="auto" w:fill="auto"/>
            <w:hideMark/>
          </w:tcPr>
          <w:p w14:paraId="1FD77391" w14:textId="0F38CE26" w:rsidR="00600C60" w:rsidRPr="000F7E2D" w:rsidRDefault="00420AF4" w:rsidP="00A65BD7">
            <w:pPr>
              <w:suppressAutoHyphens w:val="0"/>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сух,  влажен, много влажен, преовлажнен</w:t>
            </w:r>
          </w:p>
        </w:tc>
        <w:tc>
          <w:tcPr>
            <w:tcW w:w="1046" w:type="pct"/>
            <w:tcBorders>
              <w:top w:val="nil"/>
              <w:left w:val="nil"/>
              <w:bottom w:val="single" w:sz="4" w:space="0" w:color="auto"/>
              <w:right w:val="single" w:sz="4" w:space="0" w:color="auto"/>
            </w:tcBorders>
            <w:shd w:val="clear" w:color="auto" w:fill="auto"/>
            <w:noWrap/>
            <w:hideMark/>
          </w:tcPr>
          <w:p w14:paraId="27793B86"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w:t>
            </w:r>
          </w:p>
        </w:tc>
      </w:tr>
      <w:tr w:rsidR="00600C60" w:rsidRPr="000F7E2D" w14:paraId="7C2639CD" w14:textId="77777777" w:rsidTr="006A6296">
        <w:trPr>
          <w:trHeight w:val="525"/>
        </w:trPr>
        <w:tc>
          <w:tcPr>
            <w:tcW w:w="819" w:type="pct"/>
            <w:tcBorders>
              <w:top w:val="nil"/>
              <w:left w:val="single" w:sz="4" w:space="0" w:color="auto"/>
              <w:bottom w:val="single" w:sz="4" w:space="0" w:color="auto"/>
              <w:right w:val="single" w:sz="4" w:space="0" w:color="auto"/>
            </w:tcBorders>
            <w:shd w:val="clear" w:color="auto" w:fill="auto"/>
            <w:noWrap/>
            <w:hideMark/>
          </w:tcPr>
          <w:p w14:paraId="388C133C"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Площ с разкритие на скалата (%):</w:t>
            </w:r>
          </w:p>
        </w:tc>
        <w:tc>
          <w:tcPr>
            <w:tcW w:w="821" w:type="pct"/>
            <w:tcBorders>
              <w:top w:val="nil"/>
              <w:left w:val="nil"/>
              <w:bottom w:val="single" w:sz="4" w:space="0" w:color="auto"/>
              <w:right w:val="single" w:sz="4" w:space="0" w:color="auto"/>
            </w:tcBorders>
            <w:shd w:val="clear" w:color="auto" w:fill="auto"/>
            <w:hideMark/>
          </w:tcPr>
          <w:p w14:paraId="70CAB724" w14:textId="6FFBFBC4"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Задължително поле за всички </w:t>
            </w:r>
            <w:r w:rsidR="000A37DC">
              <w:rPr>
                <w:rFonts w:ascii="Times New Roman" w:eastAsia="Times New Roman" w:hAnsi="Times New Roman" w:cs="Times New Roman"/>
                <w:color w:val="000000"/>
                <w:sz w:val="20"/>
                <w:szCs w:val="20"/>
                <w:lang w:eastAsia="en-GB"/>
              </w:rPr>
              <w:t>скални</w:t>
            </w:r>
            <w:r w:rsidRPr="000F7E2D">
              <w:rPr>
                <w:rFonts w:ascii="Times New Roman" w:eastAsia="Times New Roman" w:hAnsi="Times New Roman" w:cs="Times New Roman"/>
                <w:color w:val="000000"/>
                <w:sz w:val="20"/>
                <w:szCs w:val="20"/>
                <w:lang w:eastAsia="en-GB"/>
              </w:rPr>
              <w:t xml:space="preserve"> местообитания</w:t>
            </w:r>
          </w:p>
        </w:tc>
        <w:tc>
          <w:tcPr>
            <w:tcW w:w="896" w:type="pct"/>
            <w:tcBorders>
              <w:top w:val="nil"/>
              <w:left w:val="nil"/>
              <w:bottom w:val="single" w:sz="4" w:space="0" w:color="auto"/>
              <w:right w:val="single" w:sz="4" w:space="0" w:color="auto"/>
            </w:tcBorders>
            <w:shd w:val="clear" w:color="auto" w:fill="auto"/>
            <w:hideMark/>
          </w:tcPr>
          <w:p w14:paraId="2BE0D1D2"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Падащо меню</w:t>
            </w:r>
          </w:p>
        </w:tc>
        <w:tc>
          <w:tcPr>
            <w:tcW w:w="1418" w:type="pct"/>
            <w:tcBorders>
              <w:top w:val="nil"/>
              <w:left w:val="nil"/>
              <w:bottom w:val="single" w:sz="4" w:space="0" w:color="auto"/>
              <w:right w:val="single" w:sz="4" w:space="0" w:color="auto"/>
            </w:tcBorders>
            <w:shd w:val="clear" w:color="auto" w:fill="auto"/>
            <w:hideMark/>
          </w:tcPr>
          <w:p w14:paraId="6ADE34F0"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до 10, 11-30, над 30</w:t>
            </w:r>
          </w:p>
        </w:tc>
        <w:tc>
          <w:tcPr>
            <w:tcW w:w="1046" w:type="pct"/>
            <w:tcBorders>
              <w:top w:val="nil"/>
              <w:left w:val="nil"/>
              <w:bottom w:val="single" w:sz="4" w:space="0" w:color="auto"/>
              <w:right w:val="single" w:sz="4" w:space="0" w:color="auto"/>
            </w:tcBorders>
            <w:shd w:val="clear" w:color="auto" w:fill="auto"/>
            <w:noWrap/>
            <w:hideMark/>
          </w:tcPr>
          <w:p w14:paraId="69A1B83F"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w:t>
            </w:r>
          </w:p>
        </w:tc>
      </w:tr>
      <w:tr w:rsidR="00600C60" w:rsidRPr="000F7E2D" w14:paraId="7105A1E6" w14:textId="77777777" w:rsidTr="006A6296">
        <w:trPr>
          <w:trHeight w:val="525"/>
        </w:trPr>
        <w:tc>
          <w:tcPr>
            <w:tcW w:w="819" w:type="pct"/>
            <w:tcBorders>
              <w:top w:val="nil"/>
              <w:left w:val="single" w:sz="4" w:space="0" w:color="auto"/>
              <w:bottom w:val="single" w:sz="4" w:space="0" w:color="auto"/>
              <w:right w:val="single" w:sz="4" w:space="0" w:color="auto"/>
            </w:tcBorders>
            <w:shd w:val="clear" w:color="auto" w:fill="auto"/>
            <w:hideMark/>
          </w:tcPr>
          <w:p w14:paraId="5470FECB" w14:textId="2E6A86CD" w:rsidR="00600C60" w:rsidRPr="000F7E2D" w:rsidRDefault="00600C60" w:rsidP="00F02344">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lastRenderedPageBreak/>
              <w:t xml:space="preserve">Общо покритие на дървета и храсти (%): </w:t>
            </w:r>
          </w:p>
        </w:tc>
        <w:tc>
          <w:tcPr>
            <w:tcW w:w="821" w:type="pct"/>
            <w:tcBorders>
              <w:top w:val="nil"/>
              <w:left w:val="nil"/>
              <w:bottom w:val="single" w:sz="4" w:space="0" w:color="auto"/>
              <w:right w:val="single" w:sz="4" w:space="0" w:color="auto"/>
            </w:tcBorders>
            <w:shd w:val="clear" w:color="auto" w:fill="auto"/>
            <w:hideMark/>
          </w:tcPr>
          <w:p w14:paraId="0DEB8572" w14:textId="7D0A05CD"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Задължително поле за всички </w:t>
            </w:r>
            <w:r w:rsidR="000A37DC">
              <w:rPr>
                <w:rFonts w:ascii="Times New Roman" w:eastAsia="Times New Roman" w:hAnsi="Times New Roman" w:cs="Times New Roman"/>
                <w:color w:val="000000"/>
                <w:sz w:val="20"/>
                <w:szCs w:val="20"/>
                <w:lang w:eastAsia="en-GB"/>
              </w:rPr>
              <w:t>скални</w:t>
            </w:r>
            <w:r w:rsidRPr="000F7E2D">
              <w:rPr>
                <w:rFonts w:ascii="Times New Roman" w:eastAsia="Times New Roman" w:hAnsi="Times New Roman" w:cs="Times New Roman"/>
                <w:color w:val="000000"/>
                <w:sz w:val="20"/>
                <w:szCs w:val="20"/>
                <w:lang w:eastAsia="en-GB"/>
              </w:rPr>
              <w:t xml:space="preserve"> местообитания</w:t>
            </w:r>
          </w:p>
        </w:tc>
        <w:tc>
          <w:tcPr>
            <w:tcW w:w="896" w:type="pct"/>
            <w:tcBorders>
              <w:top w:val="nil"/>
              <w:left w:val="nil"/>
              <w:bottom w:val="single" w:sz="4" w:space="0" w:color="auto"/>
              <w:right w:val="single" w:sz="4" w:space="0" w:color="auto"/>
            </w:tcBorders>
            <w:shd w:val="clear" w:color="auto" w:fill="auto"/>
            <w:hideMark/>
          </w:tcPr>
          <w:p w14:paraId="1F6B15C5"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Числово поле (цяло число)</w:t>
            </w:r>
          </w:p>
        </w:tc>
        <w:tc>
          <w:tcPr>
            <w:tcW w:w="1418" w:type="pct"/>
            <w:tcBorders>
              <w:top w:val="nil"/>
              <w:left w:val="nil"/>
              <w:bottom w:val="single" w:sz="4" w:space="0" w:color="auto"/>
              <w:right w:val="single" w:sz="4" w:space="0" w:color="auto"/>
            </w:tcBorders>
            <w:shd w:val="clear" w:color="auto" w:fill="auto"/>
            <w:hideMark/>
          </w:tcPr>
          <w:p w14:paraId="6A2EF89C"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w:t>
            </w:r>
          </w:p>
        </w:tc>
        <w:tc>
          <w:tcPr>
            <w:tcW w:w="1046" w:type="pct"/>
            <w:tcBorders>
              <w:top w:val="nil"/>
              <w:left w:val="nil"/>
              <w:bottom w:val="single" w:sz="4" w:space="0" w:color="auto"/>
              <w:right w:val="single" w:sz="4" w:space="0" w:color="auto"/>
            </w:tcBorders>
            <w:shd w:val="clear" w:color="auto" w:fill="auto"/>
            <w:noWrap/>
            <w:hideMark/>
          </w:tcPr>
          <w:p w14:paraId="270474E8"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w:t>
            </w:r>
          </w:p>
        </w:tc>
      </w:tr>
      <w:tr w:rsidR="00600C60" w:rsidRPr="000F7E2D" w14:paraId="5B64D48C" w14:textId="77777777" w:rsidTr="006A6296">
        <w:trPr>
          <w:trHeight w:val="525"/>
        </w:trPr>
        <w:tc>
          <w:tcPr>
            <w:tcW w:w="819" w:type="pct"/>
            <w:tcBorders>
              <w:top w:val="nil"/>
              <w:left w:val="single" w:sz="4" w:space="0" w:color="auto"/>
              <w:bottom w:val="single" w:sz="4" w:space="0" w:color="auto"/>
              <w:right w:val="single" w:sz="4" w:space="0" w:color="auto"/>
            </w:tcBorders>
            <w:shd w:val="clear" w:color="auto" w:fill="auto"/>
            <w:hideMark/>
          </w:tcPr>
          <w:p w14:paraId="0020E88C"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Общо покритие на тревите, полухрастите и ниските храстчета (%): </w:t>
            </w:r>
          </w:p>
        </w:tc>
        <w:tc>
          <w:tcPr>
            <w:tcW w:w="821" w:type="pct"/>
            <w:tcBorders>
              <w:top w:val="nil"/>
              <w:left w:val="nil"/>
              <w:bottom w:val="single" w:sz="4" w:space="0" w:color="auto"/>
              <w:right w:val="single" w:sz="4" w:space="0" w:color="auto"/>
            </w:tcBorders>
            <w:shd w:val="clear" w:color="auto" w:fill="auto"/>
            <w:hideMark/>
          </w:tcPr>
          <w:p w14:paraId="0985FD3B" w14:textId="4529A0B2"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Задължително поле за всички </w:t>
            </w:r>
            <w:r w:rsidR="000A37DC">
              <w:rPr>
                <w:rFonts w:ascii="Times New Roman" w:eastAsia="Times New Roman" w:hAnsi="Times New Roman" w:cs="Times New Roman"/>
                <w:color w:val="000000"/>
                <w:sz w:val="20"/>
                <w:szCs w:val="20"/>
                <w:lang w:eastAsia="en-GB"/>
              </w:rPr>
              <w:t>скални</w:t>
            </w:r>
            <w:r w:rsidRPr="000F7E2D">
              <w:rPr>
                <w:rFonts w:ascii="Times New Roman" w:eastAsia="Times New Roman" w:hAnsi="Times New Roman" w:cs="Times New Roman"/>
                <w:color w:val="000000"/>
                <w:sz w:val="20"/>
                <w:szCs w:val="20"/>
                <w:lang w:eastAsia="en-GB"/>
              </w:rPr>
              <w:t xml:space="preserve"> местообитания</w:t>
            </w:r>
          </w:p>
        </w:tc>
        <w:tc>
          <w:tcPr>
            <w:tcW w:w="896" w:type="pct"/>
            <w:tcBorders>
              <w:top w:val="nil"/>
              <w:left w:val="nil"/>
              <w:bottom w:val="single" w:sz="4" w:space="0" w:color="auto"/>
              <w:right w:val="single" w:sz="4" w:space="0" w:color="auto"/>
            </w:tcBorders>
            <w:shd w:val="clear" w:color="auto" w:fill="auto"/>
            <w:hideMark/>
          </w:tcPr>
          <w:p w14:paraId="74508704"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Числово поле (цяло число)</w:t>
            </w:r>
          </w:p>
        </w:tc>
        <w:tc>
          <w:tcPr>
            <w:tcW w:w="1418" w:type="pct"/>
            <w:tcBorders>
              <w:top w:val="nil"/>
              <w:left w:val="nil"/>
              <w:bottom w:val="single" w:sz="4" w:space="0" w:color="auto"/>
              <w:right w:val="single" w:sz="4" w:space="0" w:color="auto"/>
            </w:tcBorders>
            <w:shd w:val="clear" w:color="auto" w:fill="auto"/>
            <w:hideMark/>
          </w:tcPr>
          <w:p w14:paraId="505890B7"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w:t>
            </w:r>
          </w:p>
        </w:tc>
        <w:tc>
          <w:tcPr>
            <w:tcW w:w="1046" w:type="pct"/>
            <w:tcBorders>
              <w:top w:val="nil"/>
              <w:left w:val="nil"/>
              <w:bottom w:val="single" w:sz="4" w:space="0" w:color="auto"/>
              <w:right w:val="single" w:sz="4" w:space="0" w:color="auto"/>
            </w:tcBorders>
            <w:shd w:val="clear" w:color="auto" w:fill="auto"/>
            <w:noWrap/>
            <w:hideMark/>
          </w:tcPr>
          <w:p w14:paraId="70B4992A"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w:t>
            </w:r>
          </w:p>
        </w:tc>
      </w:tr>
      <w:tr w:rsidR="00600C60" w:rsidRPr="000F7E2D" w14:paraId="42777B36" w14:textId="77777777" w:rsidTr="006A6296">
        <w:trPr>
          <w:trHeight w:val="525"/>
        </w:trPr>
        <w:tc>
          <w:tcPr>
            <w:tcW w:w="819" w:type="pct"/>
            <w:tcBorders>
              <w:top w:val="nil"/>
              <w:left w:val="single" w:sz="4" w:space="0" w:color="auto"/>
              <w:bottom w:val="single" w:sz="4" w:space="0" w:color="auto"/>
              <w:right w:val="single" w:sz="4" w:space="0" w:color="auto"/>
            </w:tcBorders>
            <w:shd w:val="clear" w:color="auto" w:fill="auto"/>
            <w:hideMark/>
          </w:tcPr>
          <w:p w14:paraId="463AD51A"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Общо покритие на мъховете и/или лишеите (%):</w:t>
            </w:r>
          </w:p>
        </w:tc>
        <w:tc>
          <w:tcPr>
            <w:tcW w:w="821" w:type="pct"/>
            <w:tcBorders>
              <w:top w:val="nil"/>
              <w:left w:val="nil"/>
              <w:bottom w:val="single" w:sz="4" w:space="0" w:color="auto"/>
              <w:right w:val="single" w:sz="4" w:space="0" w:color="auto"/>
            </w:tcBorders>
            <w:shd w:val="clear" w:color="auto" w:fill="auto"/>
            <w:hideMark/>
          </w:tcPr>
          <w:p w14:paraId="5A0E22E8" w14:textId="3E7F1C6D"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Задължително поле за всички </w:t>
            </w:r>
            <w:r w:rsidR="000A37DC">
              <w:rPr>
                <w:rFonts w:ascii="Times New Roman" w:eastAsia="Times New Roman" w:hAnsi="Times New Roman" w:cs="Times New Roman"/>
                <w:color w:val="000000"/>
                <w:sz w:val="20"/>
                <w:szCs w:val="20"/>
                <w:lang w:eastAsia="en-GB"/>
              </w:rPr>
              <w:t>скални</w:t>
            </w:r>
            <w:r w:rsidRPr="000F7E2D">
              <w:rPr>
                <w:rFonts w:ascii="Times New Roman" w:eastAsia="Times New Roman" w:hAnsi="Times New Roman" w:cs="Times New Roman"/>
                <w:color w:val="000000"/>
                <w:sz w:val="20"/>
                <w:szCs w:val="20"/>
                <w:lang w:eastAsia="en-GB"/>
              </w:rPr>
              <w:t xml:space="preserve"> местообитания</w:t>
            </w:r>
          </w:p>
        </w:tc>
        <w:tc>
          <w:tcPr>
            <w:tcW w:w="896" w:type="pct"/>
            <w:tcBorders>
              <w:top w:val="nil"/>
              <w:left w:val="nil"/>
              <w:bottom w:val="single" w:sz="4" w:space="0" w:color="auto"/>
              <w:right w:val="single" w:sz="4" w:space="0" w:color="auto"/>
            </w:tcBorders>
            <w:shd w:val="clear" w:color="auto" w:fill="auto"/>
            <w:hideMark/>
          </w:tcPr>
          <w:p w14:paraId="6B5DFDAA"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Числово поле (цяло число)</w:t>
            </w:r>
          </w:p>
        </w:tc>
        <w:tc>
          <w:tcPr>
            <w:tcW w:w="1418" w:type="pct"/>
            <w:tcBorders>
              <w:top w:val="nil"/>
              <w:left w:val="nil"/>
              <w:bottom w:val="single" w:sz="4" w:space="0" w:color="auto"/>
              <w:right w:val="single" w:sz="4" w:space="0" w:color="auto"/>
            </w:tcBorders>
            <w:shd w:val="clear" w:color="auto" w:fill="auto"/>
            <w:hideMark/>
          </w:tcPr>
          <w:p w14:paraId="0FD9455E"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w:t>
            </w:r>
          </w:p>
        </w:tc>
        <w:tc>
          <w:tcPr>
            <w:tcW w:w="1046" w:type="pct"/>
            <w:tcBorders>
              <w:top w:val="nil"/>
              <w:left w:val="nil"/>
              <w:bottom w:val="single" w:sz="4" w:space="0" w:color="auto"/>
              <w:right w:val="single" w:sz="4" w:space="0" w:color="auto"/>
            </w:tcBorders>
            <w:shd w:val="clear" w:color="auto" w:fill="auto"/>
            <w:noWrap/>
            <w:hideMark/>
          </w:tcPr>
          <w:p w14:paraId="1D46DC20"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w:t>
            </w:r>
          </w:p>
        </w:tc>
      </w:tr>
      <w:tr w:rsidR="00600C60" w:rsidRPr="000F7E2D" w14:paraId="6B70FEFE" w14:textId="77777777" w:rsidTr="006A6296">
        <w:trPr>
          <w:trHeight w:val="525"/>
        </w:trPr>
        <w:tc>
          <w:tcPr>
            <w:tcW w:w="819" w:type="pct"/>
            <w:tcBorders>
              <w:top w:val="nil"/>
              <w:left w:val="single" w:sz="4" w:space="0" w:color="auto"/>
              <w:bottom w:val="single" w:sz="4" w:space="0" w:color="auto"/>
              <w:right w:val="single" w:sz="4" w:space="0" w:color="auto"/>
            </w:tcBorders>
            <w:shd w:val="clear" w:color="auto" w:fill="auto"/>
            <w:hideMark/>
          </w:tcPr>
          <w:p w14:paraId="7CBE9A4F"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Покритие на мъртва постилка (%):</w:t>
            </w:r>
          </w:p>
        </w:tc>
        <w:tc>
          <w:tcPr>
            <w:tcW w:w="821" w:type="pct"/>
            <w:tcBorders>
              <w:top w:val="nil"/>
              <w:left w:val="nil"/>
              <w:bottom w:val="nil"/>
              <w:right w:val="single" w:sz="4" w:space="0" w:color="auto"/>
            </w:tcBorders>
            <w:shd w:val="clear" w:color="auto" w:fill="auto"/>
            <w:hideMark/>
          </w:tcPr>
          <w:p w14:paraId="3732C4C8" w14:textId="148727C1"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Задължително поле за всички </w:t>
            </w:r>
            <w:r w:rsidR="000A37DC">
              <w:rPr>
                <w:rFonts w:ascii="Times New Roman" w:eastAsia="Times New Roman" w:hAnsi="Times New Roman" w:cs="Times New Roman"/>
                <w:color w:val="000000"/>
                <w:sz w:val="20"/>
                <w:szCs w:val="20"/>
                <w:lang w:eastAsia="en-GB"/>
              </w:rPr>
              <w:t>скални</w:t>
            </w:r>
            <w:r w:rsidRPr="000F7E2D">
              <w:rPr>
                <w:rFonts w:ascii="Times New Roman" w:eastAsia="Times New Roman" w:hAnsi="Times New Roman" w:cs="Times New Roman"/>
                <w:color w:val="000000"/>
                <w:sz w:val="20"/>
                <w:szCs w:val="20"/>
                <w:lang w:eastAsia="en-GB"/>
              </w:rPr>
              <w:t xml:space="preserve"> местообитания</w:t>
            </w:r>
          </w:p>
        </w:tc>
        <w:tc>
          <w:tcPr>
            <w:tcW w:w="896" w:type="pct"/>
            <w:tcBorders>
              <w:top w:val="nil"/>
              <w:left w:val="nil"/>
              <w:bottom w:val="nil"/>
              <w:right w:val="single" w:sz="4" w:space="0" w:color="auto"/>
            </w:tcBorders>
            <w:shd w:val="clear" w:color="auto" w:fill="auto"/>
            <w:hideMark/>
          </w:tcPr>
          <w:p w14:paraId="31B3FEB4"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Числово поле (цяло число)</w:t>
            </w:r>
          </w:p>
        </w:tc>
        <w:tc>
          <w:tcPr>
            <w:tcW w:w="1418" w:type="pct"/>
            <w:tcBorders>
              <w:top w:val="nil"/>
              <w:left w:val="nil"/>
              <w:bottom w:val="nil"/>
              <w:right w:val="single" w:sz="4" w:space="0" w:color="auto"/>
            </w:tcBorders>
            <w:shd w:val="clear" w:color="auto" w:fill="auto"/>
            <w:hideMark/>
          </w:tcPr>
          <w:p w14:paraId="613F1542"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w:t>
            </w:r>
          </w:p>
        </w:tc>
        <w:tc>
          <w:tcPr>
            <w:tcW w:w="1046" w:type="pct"/>
            <w:tcBorders>
              <w:top w:val="nil"/>
              <w:left w:val="nil"/>
              <w:bottom w:val="nil"/>
              <w:right w:val="single" w:sz="4" w:space="0" w:color="auto"/>
            </w:tcBorders>
            <w:shd w:val="clear" w:color="auto" w:fill="auto"/>
            <w:noWrap/>
            <w:hideMark/>
          </w:tcPr>
          <w:p w14:paraId="4C1F64F6"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w:t>
            </w:r>
          </w:p>
        </w:tc>
      </w:tr>
      <w:tr w:rsidR="00600C60" w:rsidRPr="000F7E2D" w14:paraId="39EBAE9E" w14:textId="77777777" w:rsidTr="006A6296">
        <w:trPr>
          <w:trHeight w:val="525"/>
        </w:trPr>
        <w:tc>
          <w:tcPr>
            <w:tcW w:w="819" w:type="pct"/>
            <w:tcBorders>
              <w:top w:val="nil"/>
              <w:left w:val="single" w:sz="4" w:space="0" w:color="auto"/>
              <w:bottom w:val="single" w:sz="4" w:space="0" w:color="auto"/>
              <w:right w:val="single" w:sz="4" w:space="0" w:color="auto"/>
            </w:tcBorders>
            <w:shd w:val="clear" w:color="auto" w:fill="auto"/>
            <w:hideMark/>
          </w:tcPr>
          <w:p w14:paraId="68F33701"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Идентификатор на снимки: </w:t>
            </w:r>
          </w:p>
        </w:tc>
        <w:tc>
          <w:tcPr>
            <w:tcW w:w="821" w:type="pct"/>
            <w:tcBorders>
              <w:top w:val="single" w:sz="4" w:space="0" w:color="auto"/>
              <w:left w:val="nil"/>
              <w:bottom w:val="single" w:sz="4" w:space="0" w:color="auto"/>
              <w:right w:val="single" w:sz="4" w:space="0" w:color="auto"/>
            </w:tcBorders>
            <w:shd w:val="clear" w:color="auto" w:fill="auto"/>
            <w:hideMark/>
          </w:tcPr>
          <w:p w14:paraId="55920E62" w14:textId="271AE524"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Задължително поле за всички </w:t>
            </w:r>
            <w:r w:rsidR="000A37DC">
              <w:rPr>
                <w:rFonts w:ascii="Times New Roman" w:eastAsia="Times New Roman" w:hAnsi="Times New Roman" w:cs="Times New Roman"/>
                <w:color w:val="000000"/>
                <w:sz w:val="20"/>
                <w:szCs w:val="20"/>
                <w:lang w:eastAsia="en-GB"/>
              </w:rPr>
              <w:t>скални</w:t>
            </w:r>
            <w:r w:rsidRPr="000F7E2D">
              <w:rPr>
                <w:rFonts w:ascii="Times New Roman" w:eastAsia="Times New Roman" w:hAnsi="Times New Roman" w:cs="Times New Roman"/>
                <w:color w:val="000000"/>
                <w:sz w:val="20"/>
                <w:szCs w:val="20"/>
                <w:lang w:eastAsia="en-GB"/>
              </w:rPr>
              <w:t xml:space="preserve"> местообитания</w:t>
            </w:r>
          </w:p>
        </w:tc>
        <w:tc>
          <w:tcPr>
            <w:tcW w:w="896" w:type="pct"/>
            <w:tcBorders>
              <w:top w:val="single" w:sz="4" w:space="0" w:color="auto"/>
              <w:left w:val="nil"/>
              <w:bottom w:val="single" w:sz="4" w:space="0" w:color="auto"/>
              <w:right w:val="single" w:sz="4" w:space="0" w:color="auto"/>
            </w:tcBorders>
            <w:shd w:val="clear" w:color="auto" w:fill="auto"/>
            <w:hideMark/>
          </w:tcPr>
          <w:p w14:paraId="5F3EAA74"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w:t>
            </w:r>
          </w:p>
        </w:tc>
        <w:tc>
          <w:tcPr>
            <w:tcW w:w="1418" w:type="pct"/>
            <w:tcBorders>
              <w:top w:val="single" w:sz="4" w:space="0" w:color="auto"/>
              <w:left w:val="nil"/>
              <w:bottom w:val="single" w:sz="4" w:space="0" w:color="auto"/>
              <w:right w:val="single" w:sz="4" w:space="0" w:color="auto"/>
            </w:tcBorders>
            <w:shd w:val="clear" w:color="auto" w:fill="auto"/>
            <w:hideMark/>
          </w:tcPr>
          <w:p w14:paraId="021E10B7"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w:t>
            </w:r>
          </w:p>
        </w:tc>
        <w:tc>
          <w:tcPr>
            <w:tcW w:w="1046" w:type="pct"/>
            <w:tcBorders>
              <w:top w:val="single" w:sz="4" w:space="0" w:color="auto"/>
              <w:left w:val="nil"/>
              <w:bottom w:val="single" w:sz="4" w:space="0" w:color="auto"/>
              <w:right w:val="single" w:sz="4" w:space="0" w:color="auto"/>
            </w:tcBorders>
            <w:shd w:val="clear" w:color="auto" w:fill="auto"/>
            <w:hideMark/>
          </w:tcPr>
          <w:p w14:paraId="5673F786"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До 3 представителни снимки на местообитанието</w:t>
            </w:r>
          </w:p>
        </w:tc>
      </w:tr>
      <w:tr w:rsidR="00600C60" w:rsidRPr="000F7E2D" w14:paraId="5FD0ED03" w14:textId="77777777" w:rsidTr="006A6296">
        <w:trPr>
          <w:trHeight w:val="300"/>
        </w:trPr>
        <w:tc>
          <w:tcPr>
            <w:tcW w:w="819" w:type="pct"/>
            <w:tcBorders>
              <w:top w:val="single" w:sz="4" w:space="0" w:color="auto"/>
              <w:left w:val="single" w:sz="4" w:space="0" w:color="auto"/>
              <w:bottom w:val="single" w:sz="4" w:space="0" w:color="auto"/>
              <w:right w:val="nil"/>
            </w:tcBorders>
            <w:shd w:val="clear" w:color="000000" w:fill="808080"/>
            <w:noWrap/>
            <w:hideMark/>
          </w:tcPr>
          <w:p w14:paraId="2196B333" w14:textId="77777777" w:rsidR="00600C60" w:rsidRPr="000F7E2D" w:rsidRDefault="00600C60" w:rsidP="00A65BD7">
            <w:pPr>
              <w:suppressAutoHyphens w:val="0"/>
              <w:spacing w:after="0" w:line="240" w:lineRule="auto"/>
              <w:rPr>
                <w:rFonts w:ascii="Times New Roman" w:eastAsia="Times New Roman" w:hAnsi="Times New Roman" w:cs="Times New Roman"/>
                <w:b/>
                <w:bCs/>
                <w:color w:val="000000"/>
                <w:lang w:eastAsia="en-GB"/>
              </w:rPr>
            </w:pPr>
            <w:r w:rsidRPr="000F7E2D">
              <w:rPr>
                <w:rFonts w:ascii="Times New Roman" w:eastAsia="Times New Roman" w:hAnsi="Times New Roman" w:cs="Times New Roman"/>
                <w:b/>
                <w:bCs/>
                <w:color w:val="000000"/>
                <w:lang w:eastAsia="en-GB"/>
              </w:rPr>
              <w:t>Флористичен състав / типични видове</w:t>
            </w:r>
          </w:p>
        </w:tc>
        <w:tc>
          <w:tcPr>
            <w:tcW w:w="821" w:type="pct"/>
            <w:tcBorders>
              <w:top w:val="single" w:sz="4" w:space="0" w:color="auto"/>
              <w:left w:val="nil"/>
              <w:bottom w:val="single" w:sz="4" w:space="0" w:color="auto"/>
              <w:right w:val="nil"/>
            </w:tcBorders>
            <w:shd w:val="clear" w:color="000000" w:fill="808080"/>
            <w:hideMark/>
          </w:tcPr>
          <w:p w14:paraId="2D65702A"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lang w:eastAsia="en-GB"/>
              </w:rPr>
            </w:pPr>
            <w:r w:rsidRPr="000F7E2D">
              <w:rPr>
                <w:rFonts w:ascii="Times New Roman" w:eastAsia="Times New Roman" w:hAnsi="Times New Roman" w:cs="Times New Roman"/>
                <w:color w:val="000000"/>
                <w:lang w:eastAsia="en-GB"/>
              </w:rPr>
              <w:t> </w:t>
            </w:r>
          </w:p>
        </w:tc>
        <w:tc>
          <w:tcPr>
            <w:tcW w:w="896" w:type="pct"/>
            <w:tcBorders>
              <w:top w:val="single" w:sz="4" w:space="0" w:color="auto"/>
              <w:left w:val="nil"/>
              <w:bottom w:val="single" w:sz="4" w:space="0" w:color="auto"/>
              <w:right w:val="nil"/>
            </w:tcBorders>
            <w:shd w:val="clear" w:color="000000" w:fill="808080"/>
            <w:hideMark/>
          </w:tcPr>
          <w:p w14:paraId="278CBD6C"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lang w:eastAsia="en-GB"/>
              </w:rPr>
            </w:pPr>
            <w:r w:rsidRPr="000F7E2D">
              <w:rPr>
                <w:rFonts w:ascii="Times New Roman" w:eastAsia="Times New Roman" w:hAnsi="Times New Roman" w:cs="Times New Roman"/>
                <w:color w:val="000000"/>
                <w:lang w:eastAsia="en-GB"/>
              </w:rPr>
              <w:t> </w:t>
            </w:r>
          </w:p>
        </w:tc>
        <w:tc>
          <w:tcPr>
            <w:tcW w:w="1418" w:type="pct"/>
            <w:tcBorders>
              <w:top w:val="single" w:sz="4" w:space="0" w:color="auto"/>
              <w:left w:val="nil"/>
              <w:bottom w:val="single" w:sz="4" w:space="0" w:color="auto"/>
              <w:right w:val="nil"/>
            </w:tcBorders>
            <w:shd w:val="clear" w:color="000000" w:fill="808080"/>
            <w:hideMark/>
          </w:tcPr>
          <w:p w14:paraId="5D4B9A9F"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lang w:eastAsia="en-GB"/>
              </w:rPr>
            </w:pPr>
            <w:r w:rsidRPr="000F7E2D">
              <w:rPr>
                <w:rFonts w:ascii="Times New Roman" w:eastAsia="Times New Roman" w:hAnsi="Times New Roman" w:cs="Times New Roman"/>
                <w:color w:val="000000"/>
                <w:lang w:eastAsia="en-GB"/>
              </w:rPr>
              <w:t> </w:t>
            </w:r>
          </w:p>
        </w:tc>
        <w:tc>
          <w:tcPr>
            <w:tcW w:w="1046" w:type="pct"/>
            <w:tcBorders>
              <w:top w:val="single" w:sz="4" w:space="0" w:color="auto"/>
              <w:left w:val="nil"/>
              <w:bottom w:val="single" w:sz="4" w:space="0" w:color="auto"/>
              <w:right w:val="single" w:sz="4" w:space="0" w:color="auto"/>
            </w:tcBorders>
            <w:shd w:val="clear" w:color="000000" w:fill="808080"/>
            <w:noWrap/>
            <w:hideMark/>
          </w:tcPr>
          <w:p w14:paraId="38779D0E"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lang w:eastAsia="en-GB"/>
              </w:rPr>
            </w:pPr>
            <w:r w:rsidRPr="000F7E2D">
              <w:rPr>
                <w:rFonts w:ascii="Times New Roman" w:eastAsia="Times New Roman" w:hAnsi="Times New Roman" w:cs="Times New Roman"/>
                <w:color w:val="000000"/>
                <w:lang w:eastAsia="en-GB"/>
              </w:rPr>
              <w:t> </w:t>
            </w:r>
          </w:p>
        </w:tc>
      </w:tr>
      <w:tr w:rsidR="00600C60" w:rsidRPr="000F7E2D" w14:paraId="6B847422" w14:textId="77777777" w:rsidTr="006A6296">
        <w:trPr>
          <w:trHeight w:val="1035"/>
        </w:trPr>
        <w:tc>
          <w:tcPr>
            <w:tcW w:w="819" w:type="pct"/>
            <w:tcBorders>
              <w:top w:val="nil"/>
              <w:left w:val="single" w:sz="4" w:space="0" w:color="auto"/>
              <w:bottom w:val="single" w:sz="4" w:space="0" w:color="auto"/>
              <w:right w:val="single" w:sz="4" w:space="0" w:color="auto"/>
            </w:tcBorders>
            <w:shd w:val="clear" w:color="000000" w:fill="F2F2F2"/>
            <w:hideMark/>
          </w:tcPr>
          <w:p w14:paraId="6D217E81"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Типичен вид</w:t>
            </w:r>
          </w:p>
        </w:tc>
        <w:tc>
          <w:tcPr>
            <w:tcW w:w="821" w:type="pct"/>
            <w:tcBorders>
              <w:top w:val="nil"/>
              <w:left w:val="nil"/>
              <w:bottom w:val="single" w:sz="4" w:space="0" w:color="auto"/>
              <w:right w:val="single" w:sz="4" w:space="0" w:color="auto"/>
            </w:tcBorders>
            <w:shd w:val="clear" w:color="000000" w:fill="F2F2F2"/>
            <w:hideMark/>
          </w:tcPr>
          <w:p w14:paraId="38FF02B7" w14:textId="037BF8B8" w:rsidR="00600C60" w:rsidRPr="000F7E2D" w:rsidRDefault="00600C60" w:rsidP="00420AF4">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Задължително поле за </w:t>
            </w:r>
            <w:r w:rsidR="00420AF4">
              <w:rPr>
                <w:rFonts w:ascii="Times New Roman" w:eastAsia="Times New Roman" w:hAnsi="Times New Roman" w:cs="Times New Roman"/>
                <w:color w:val="000000"/>
                <w:sz w:val="20"/>
                <w:szCs w:val="20"/>
                <w:lang w:eastAsia="en-GB"/>
              </w:rPr>
              <w:t>скално местообитание 1240</w:t>
            </w:r>
          </w:p>
        </w:tc>
        <w:tc>
          <w:tcPr>
            <w:tcW w:w="896" w:type="pct"/>
            <w:tcBorders>
              <w:top w:val="nil"/>
              <w:left w:val="nil"/>
              <w:bottom w:val="single" w:sz="4" w:space="0" w:color="auto"/>
              <w:right w:val="single" w:sz="4" w:space="0" w:color="auto"/>
            </w:tcBorders>
            <w:shd w:val="clear" w:color="000000" w:fill="F2F2F2"/>
            <w:hideMark/>
          </w:tcPr>
          <w:p w14:paraId="2A17F708"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w:t>
            </w:r>
          </w:p>
        </w:tc>
        <w:tc>
          <w:tcPr>
            <w:tcW w:w="1418" w:type="pct"/>
            <w:tcBorders>
              <w:top w:val="nil"/>
              <w:left w:val="nil"/>
              <w:bottom w:val="single" w:sz="4" w:space="0" w:color="auto"/>
              <w:right w:val="single" w:sz="4" w:space="0" w:color="auto"/>
            </w:tcBorders>
            <w:shd w:val="clear" w:color="000000" w:fill="F2F2F2"/>
            <w:hideMark/>
          </w:tcPr>
          <w:p w14:paraId="746CAB7F"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w:t>
            </w:r>
          </w:p>
        </w:tc>
        <w:tc>
          <w:tcPr>
            <w:tcW w:w="1046" w:type="pct"/>
            <w:tcBorders>
              <w:top w:val="nil"/>
              <w:left w:val="nil"/>
              <w:bottom w:val="single" w:sz="4" w:space="0" w:color="auto"/>
              <w:right w:val="single" w:sz="4" w:space="0" w:color="auto"/>
            </w:tcBorders>
            <w:shd w:val="clear" w:color="000000" w:fill="F2F2F2"/>
            <w:hideMark/>
          </w:tcPr>
          <w:p w14:paraId="07FC0CD1"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Визуализираме само списъка с типичните видове на конкретното местообитанието с визуализация (снимка)</w:t>
            </w:r>
          </w:p>
        </w:tc>
      </w:tr>
      <w:tr w:rsidR="00600C60" w:rsidRPr="000F7E2D" w14:paraId="1BAAE1EC" w14:textId="77777777" w:rsidTr="006A6296">
        <w:trPr>
          <w:trHeight w:val="525"/>
        </w:trPr>
        <w:tc>
          <w:tcPr>
            <w:tcW w:w="819" w:type="pct"/>
            <w:tcBorders>
              <w:top w:val="nil"/>
              <w:left w:val="single" w:sz="4" w:space="0" w:color="auto"/>
              <w:bottom w:val="single" w:sz="4" w:space="0" w:color="auto"/>
              <w:right w:val="single" w:sz="4" w:space="0" w:color="auto"/>
            </w:tcBorders>
            <w:shd w:val="clear" w:color="000000" w:fill="F2F2F2"/>
            <w:hideMark/>
          </w:tcPr>
          <w:p w14:paraId="53681DC2"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Типични видове (покритие, % - скала за покритие)</w:t>
            </w:r>
          </w:p>
        </w:tc>
        <w:tc>
          <w:tcPr>
            <w:tcW w:w="821" w:type="pct"/>
            <w:tcBorders>
              <w:top w:val="nil"/>
              <w:left w:val="nil"/>
              <w:bottom w:val="single" w:sz="4" w:space="0" w:color="auto"/>
              <w:right w:val="single" w:sz="4" w:space="0" w:color="auto"/>
            </w:tcBorders>
            <w:shd w:val="clear" w:color="000000" w:fill="F2F2F2"/>
            <w:hideMark/>
          </w:tcPr>
          <w:p w14:paraId="5C4A7A69" w14:textId="296D976C" w:rsidR="00600C60" w:rsidRPr="000F7E2D" w:rsidRDefault="00600C60" w:rsidP="00420AF4">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Задължително поле за </w:t>
            </w:r>
            <w:r w:rsidR="00420AF4">
              <w:rPr>
                <w:rFonts w:ascii="Times New Roman" w:eastAsia="Times New Roman" w:hAnsi="Times New Roman" w:cs="Times New Roman"/>
                <w:color w:val="000000"/>
                <w:sz w:val="20"/>
                <w:szCs w:val="20"/>
                <w:lang w:eastAsia="en-GB"/>
              </w:rPr>
              <w:t>скално местообитание 1240</w:t>
            </w:r>
          </w:p>
        </w:tc>
        <w:tc>
          <w:tcPr>
            <w:tcW w:w="896" w:type="pct"/>
            <w:tcBorders>
              <w:top w:val="nil"/>
              <w:left w:val="nil"/>
              <w:bottom w:val="single" w:sz="4" w:space="0" w:color="auto"/>
              <w:right w:val="single" w:sz="4" w:space="0" w:color="auto"/>
            </w:tcBorders>
            <w:shd w:val="clear" w:color="000000" w:fill="F2F2F2"/>
            <w:hideMark/>
          </w:tcPr>
          <w:p w14:paraId="3046ED4E"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Падащо меню</w:t>
            </w:r>
          </w:p>
        </w:tc>
        <w:tc>
          <w:tcPr>
            <w:tcW w:w="1418" w:type="pct"/>
            <w:tcBorders>
              <w:top w:val="nil"/>
              <w:left w:val="nil"/>
              <w:bottom w:val="single" w:sz="4" w:space="0" w:color="auto"/>
              <w:right w:val="single" w:sz="4" w:space="0" w:color="auto"/>
            </w:tcBorders>
            <w:shd w:val="clear" w:color="000000" w:fill="F2F2F2"/>
            <w:hideMark/>
          </w:tcPr>
          <w:p w14:paraId="2C0A970A"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1–10%, 11–30%, 31–50%, 51–70%, &gt;70%</w:t>
            </w:r>
          </w:p>
        </w:tc>
        <w:tc>
          <w:tcPr>
            <w:tcW w:w="1046" w:type="pct"/>
            <w:tcBorders>
              <w:top w:val="nil"/>
              <w:left w:val="nil"/>
              <w:bottom w:val="single" w:sz="4" w:space="0" w:color="auto"/>
              <w:right w:val="single" w:sz="4" w:space="0" w:color="auto"/>
            </w:tcBorders>
            <w:shd w:val="clear" w:color="000000" w:fill="F2F2F2"/>
            <w:hideMark/>
          </w:tcPr>
          <w:p w14:paraId="2D511BF9"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 Избира се„+“, когато покритието е под 1%.</w:t>
            </w:r>
          </w:p>
        </w:tc>
      </w:tr>
      <w:tr w:rsidR="00600C60" w:rsidRPr="000F7E2D" w14:paraId="5D47D059" w14:textId="77777777" w:rsidTr="006A6296">
        <w:trPr>
          <w:trHeight w:val="300"/>
        </w:trPr>
        <w:tc>
          <w:tcPr>
            <w:tcW w:w="819" w:type="pct"/>
            <w:tcBorders>
              <w:top w:val="nil"/>
              <w:left w:val="single" w:sz="4" w:space="0" w:color="auto"/>
              <w:bottom w:val="single" w:sz="4" w:space="0" w:color="auto"/>
              <w:right w:val="single" w:sz="4" w:space="0" w:color="auto"/>
            </w:tcBorders>
            <w:shd w:val="clear" w:color="000000" w:fill="D9D9D9"/>
            <w:hideMark/>
          </w:tcPr>
          <w:p w14:paraId="05A9D2A3"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Инвазивен вид</w:t>
            </w:r>
          </w:p>
        </w:tc>
        <w:tc>
          <w:tcPr>
            <w:tcW w:w="821" w:type="pct"/>
            <w:tcBorders>
              <w:top w:val="nil"/>
              <w:left w:val="nil"/>
              <w:bottom w:val="single" w:sz="4" w:space="0" w:color="auto"/>
              <w:right w:val="single" w:sz="4" w:space="0" w:color="auto"/>
            </w:tcBorders>
            <w:shd w:val="clear" w:color="000000" w:fill="D9D9D9"/>
            <w:hideMark/>
          </w:tcPr>
          <w:p w14:paraId="5F0257A8"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w:t>
            </w:r>
          </w:p>
        </w:tc>
        <w:tc>
          <w:tcPr>
            <w:tcW w:w="896" w:type="pct"/>
            <w:tcBorders>
              <w:top w:val="nil"/>
              <w:left w:val="nil"/>
              <w:bottom w:val="single" w:sz="4" w:space="0" w:color="auto"/>
              <w:right w:val="single" w:sz="4" w:space="0" w:color="auto"/>
            </w:tcBorders>
            <w:shd w:val="clear" w:color="000000" w:fill="D9D9D9"/>
            <w:hideMark/>
          </w:tcPr>
          <w:p w14:paraId="77E9BAD1"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Падащо меню</w:t>
            </w:r>
          </w:p>
        </w:tc>
        <w:tc>
          <w:tcPr>
            <w:tcW w:w="1418" w:type="pct"/>
            <w:tcBorders>
              <w:top w:val="nil"/>
              <w:left w:val="nil"/>
              <w:bottom w:val="single" w:sz="4" w:space="0" w:color="auto"/>
              <w:right w:val="single" w:sz="4" w:space="0" w:color="auto"/>
            </w:tcBorders>
            <w:shd w:val="clear" w:color="000000" w:fill="D9D9D9"/>
            <w:hideMark/>
          </w:tcPr>
          <w:p w14:paraId="5CB0EE9E"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w:t>
            </w:r>
          </w:p>
        </w:tc>
        <w:tc>
          <w:tcPr>
            <w:tcW w:w="1046" w:type="pct"/>
            <w:tcBorders>
              <w:top w:val="nil"/>
              <w:left w:val="nil"/>
              <w:bottom w:val="single" w:sz="4" w:space="0" w:color="auto"/>
              <w:right w:val="single" w:sz="4" w:space="0" w:color="auto"/>
            </w:tcBorders>
            <w:shd w:val="clear" w:color="000000" w:fill="D9D9D9"/>
            <w:hideMark/>
          </w:tcPr>
          <w:p w14:paraId="0ABF05A2"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Списък с инвазивни видове</w:t>
            </w:r>
            <w:r w:rsidRPr="000F7E2D">
              <w:rPr>
                <w:rFonts w:ascii="Times New Roman" w:hAnsi="Times New Roman" w:cs="Times New Roman"/>
              </w:rPr>
              <w:t xml:space="preserve"> </w:t>
            </w:r>
            <w:r w:rsidRPr="000F7E2D">
              <w:rPr>
                <w:rFonts w:ascii="Times New Roman" w:eastAsia="Times New Roman" w:hAnsi="Times New Roman" w:cs="Times New Roman"/>
                <w:color w:val="000000"/>
                <w:sz w:val="20"/>
                <w:szCs w:val="20"/>
                <w:lang w:eastAsia="en-GB"/>
              </w:rPr>
              <w:t>типични за конкретното природно местообитание</w:t>
            </w:r>
          </w:p>
        </w:tc>
      </w:tr>
      <w:tr w:rsidR="00600C60" w:rsidRPr="000F7E2D" w14:paraId="661C6DCC" w14:textId="77777777" w:rsidTr="006A6296">
        <w:trPr>
          <w:trHeight w:val="525"/>
        </w:trPr>
        <w:tc>
          <w:tcPr>
            <w:tcW w:w="819" w:type="pct"/>
            <w:tcBorders>
              <w:top w:val="nil"/>
              <w:left w:val="single" w:sz="4" w:space="0" w:color="auto"/>
              <w:bottom w:val="single" w:sz="4" w:space="0" w:color="auto"/>
              <w:right w:val="single" w:sz="4" w:space="0" w:color="auto"/>
            </w:tcBorders>
            <w:shd w:val="clear" w:color="000000" w:fill="D9D9D9"/>
            <w:hideMark/>
          </w:tcPr>
          <w:p w14:paraId="2710BE86"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Инвазивни чужди видове (покритие, % - скала за покритие)</w:t>
            </w:r>
          </w:p>
        </w:tc>
        <w:tc>
          <w:tcPr>
            <w:tcW w:w="821" w:type="pct"/>
            <w:tcBorders>
              <w:top w:val="nil"/>
              <w:left w:val="nil"/>
              <w:bottom w:val="single" w:sz="4" w:space="0" w:color="auto"/>
              <w:right w:val="single" w:sz="4" w:space="0" w:color="auto"/>
            </w:tcBorders>
            <w:shd w:val="clear" w:color="000000" w:fill="D9D9D9"/>
            <w:hideMark/>
          </w:tcPr>
          <w:p w14:paraId="4869EC80"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w:t>
            </w:r>
          </w:p>
        </w:tc>
        <w:tc>
          <w:tcPr>
            <w:tcW w:w="896" w:type="pct"/>
            <w:tcBorders>
              <w:top w:val="nil"/>
              <w:left w:val="nil"/>
              <w:bottom w:val="single" w:sz="4" w:space="0" w:color="auto"/>
              <w:right w:val="single" w:sz="4" w:space="0" w:color="auto"/>
            </w:tcBorders>
            <w:shd w:val="clear" w:color="000000" w:fill="D9D9D9"/>
            <w:hideMark/>
          </w:tcPr>
          <w:p w14:paraId="22A2D1D4"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Падащо меню</w:t>
            </w:r>
          </w:p>
        </w:tc>
        <w:tc>
          <w:tcPr>
            <w:tcW w:w="1418" w:type="pct"/>
            <w:tcBorders>
              <w:top w:val="nil"/>
              <w:left w:val="nil"/>
              <w:bottom w:val="single" w:sz="4" w:space="0" w:color="auto"/>
              <w:right w:val="single" w:sz="4" w:space="0" w:color="auto"/>
            </w:tcBorders>
            <w:shd w:val="clear" w:color="000000" w:fill="D9D9D9"/>
            <w:hideMark/>
          </w:tcPr>
          <w:p w14:paraId="5B5877FF"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1–10%, 11–30%, 31–50%, 51–70%, &gt;70%</w:t>
            </w:r>
          </w:p>
        </w:tc>
        <w:tc>
          <w:tcPr>
            <w:tcW w:w="1046" w:type="pct"/>
            <w:tcBorders>
              <w:top w:val="nil"/>
              <w:left w:val="nil"/>
              <w:bottom w:val="single" w:sz="4" w:space="0" w:color="auto"/>
              <w:right w:val="single" w:sz="4" w:space="0" w:color="auto"/>
            </w:tcBorders>
            <w:shd w:val="clear" w:color="000000" w:fill="D9D9D9"/>
            <w:hideMark/>
          </w:tcPr>
          <w:p w14:paraId="6C006480"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Избира се„+“, когато покритието е под 1%.</w:t>
            </w:r>
          </w:p>
        </w:tc>
      </w:tr>
      <w:tr w:rsidR="00600C60" w:rsidRPr="000F7E2D" w14:paraId="094D4124" w14:textId="77777777" w:rsidTr="006A6296">
        <w:trPr>
          <w:trHeight w:val="780"/>
        </w:trPr>
        <w:tc>
          <w:tcPr>
            <w:tcW w:w="819" w:type="pct"/>
            <w:tcBorders>
              <w:top w:val="nil"/>
              <w:left w:val="single" w:sz="4" w:space="0" w:color="auto"/>
              <w:bottom w:val="single" w:sz="4" w:space="0" w:color="auto"/>
              <w:right w:val="single" w:sz="4" w:space="0" w:color="auto"/>
            </w:tcBorders>
            <w:shd w:val="clear" w:color="000000" w:fill="BFBFBF"/>
            <w:hideMark/>
          </w:tcPr>
          <w:p w14:paraId="6BAD0924"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Друг вид</w:t>
            </w:r>
          </w:p>
        </w:tc>
        <w:tc>
          <w:tcPr>
            <w:tcW w:w="821" w:type="pct"/>
            <w:tcBorders>
              <w:top w:val="nil"/>
              <w:left w:val="nil"/>
              <w:bottom w:val="single" w:sz="4" w:space="0" w:color="auto"/>
              <w:right w:val="single" w:sz="4" w:space="0" w:color="auto"/>
            </w:tcBorders>
            <w:shd w:val="clear" w:color="000000" w:fill="BFBFBF"/>
            <w:hideMark/>
          </w:tcPr>
          <w:p w14:paraId="6844A8B4" w14:textId="4C4AC6A4"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Задължително поле за всички </w:t>
            </w:r>
            <w:r w:rsidR="000A37DC">
              <w:rPr>
                <w:rFonts w:ascii="Times New Roman" w:eastAsia="Times New Roman" w:hAnsi="Times New Roman" w:cs="Times New Roman"/>
                <w:color w:val="000000"/>
                <w:sz w:val="20"/>
                <w:szCs w:val="20"/>
                <w:lang w:eastAsia="en-GB"/>
              </w:rPr>
              <w:t>скални</w:t>
            </w:r>
            <w:r w:rsidRPr="000F7E2D">
              <w:rPr>
                <w:rFonts w:ascii="Times New Roman" w:eastAsia="Times New Roman" w:hAnsi="Times New Roman" w:cs="Times New Roman"/>
                <w:color w:val="000000"/>
                <w:sz w:val="20"/>
                <w:szCs w:val="20"/>
                <w:lang w:eastAsia="en-GB"/>
              </w:rPr>
              <w:t xml:space="preserve"> местообитания</w:t>
            </w:r>
          </w:p>
        </w:tc>
        <w:tc>
          <w:tcPr>
            <w:tcW w:w="896" w:type="pct"/>
            <w:tcBorders>
              <w:top w:val="nil"/>
              <w:left w:val="nil"/>
              <w:bottom w:val="single" w:sz="4" w:space="0" w:color="auto"/>
              <w:right w:val="single" w:sz="4" w:space="0" w:color="auto"/>
            </w:tcBorders>
            <w:shd w:val="clear" w:color="000000" w:fill="BFBFBF"/>
            <w:hideMark/>
          </w:tcPr>
          <w:p w14:paraId="2D0900B2"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Падащо меню</w:t>
            </w:r>
          </w:p>
        </w:tc>
        <w:tc>
          <w:tcPr>
            <w:tcW w:w="1418" w:type="pct"/>
            <w:tcBorders>
              <w:top w:val="nil"/>
              <w:left w:val="nil"/>
              <w:bottom w:val="single" w:sz="4" w:space="0" w:color="auto"/>
              <w:right w:val="single" w:sz="4" w:space="0" w:color="auto"/>
            </w:tcBorders>
            <w:shd w:val="clear" w:color="000000" w:fill="BFBFBF"/>
            <w:hideMark/>
          </w:tcPr>
          <w:p w14:paraId="4D6C7771"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w:t>
            </w:r>
          </w:p>
        </w:tc>
        <w:tc>
          <w:tcPr>
            <w:tcW w:w="1046" w:type="pct"/>
            <w:tcBorders>
              <w:top w:val="nil"/>
              <w:left w:val="nil"/>
              <w:bottom w:val="single" w:sz="4" w:space="0" w:color="auto"/>
              <w:right w:val="single" w:sz="4" w:space="0" w:color="auto"/>
            </w:tcBorders>
            <w:shd w:val="clear" w:color="000000" w:fill="BFBFBF"/>
            <w:hideMark/>
          </w:tcPr>
          <w:p w14:paraId="552F0E87"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Пълен списък с растителните видове, избор + задължително заснемане за задължителна верификация</w:t>
            </w:r>
          </w:p>
        </w:tc>
      </w:tr>
      <w:tr w:rsidR="00600C60" w:rsidRPr="000F7E2D" w14:paraId="668FD0A2" w14:textId="77777777" w:rsidTr="006A6296">
        <w:trPr>
          <w:trHeight w:val="525"/>
        </w:trPr>
        <w:tc>
          <w:tcPr>
            <w:tcW w:w="819" w:type="pct"/>
            <w:tcBorders>
              <w:top w:val="nil"/>
              <w:left w:val="single" w:sz="4" w:space="0" w:color="auto"/>
              <w:bottom w:val="single" w:sz="4" w:space="0" w:color="auto"/>
              <w:right w:val="single" w:sz="4" w:space="0" w:color="auto"/>
            </w:tcBorders>
            <w:shd w:val="clear" w:color="000000" w:fill="BFBFBF"/>
            <w:hideMark/>
          </w:tcPr>
          <w:p w14:paraId="73C8AB5C"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Други видове (покритие, % - скала за покритие)</w:t>
            </w:r>
          </w:p>
        </w:tc>
        <w:tc>
          <w:tcPr>
            <w:tcW w:w="821" w:type="pct"/>
            <w:tcBorders>
              <w:top w:val="nil"/>
              <w:left w:val="nil"/>
              <w:bottom w:val="single" w:sz="4" w:space="0" w:color="auto"/>
              <w:right w:val="single" w:sz="4" w:space="0" w:color="auto"/>
            </w:tcBorders>
            <w:shd w:val="clear" w:color="000000" w:fill="BFBFBF"/>
            <w:hideMark/>
          </w:tcPr>
          <w:p w14:paraId="7462EBD8" w14:textId="5C92D4D9"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Задължително поле за всички </w:t>
            </w:r>
            <w:r w:rsidR="000A37DC">
              <w:rPr>
                <w:rFonts w:ascii="Times New Roman" w:eastAsia="Times New Roman" w:hAnsi="Times New Roman" w:cs="Times New Roman"/>
                <w:color w:val="000000"/>
                <w:sz w:val="20"/>
                <w:szCs w:val="20"/>
                <w:lang w:eastAsia="en-GB"/>
              </w:rPr>
              <w:t>скални</w:t>
            </w:r>
            <w:r w:rsidRPr="000F7E2D">
              <w:rPr>
                <w:rFonts w:ascii="Times New Roman" w:eastAsia="Times New Roman" w:hAnsi="Times New Roman" w:cs="Times New Roman"/>
                <w:color w:val="000000"/>
                <w:sz w:val="20"/>
                <w:szCs w:val="20"/>
                <w:lang w:eastAsia="en-GB"/>
              </w:rPr>
              <w:t xml:space="preserve"> местообитания</w:t>
            </w:r>
          </w:p>
        </w:tc>
        <w:tc>
          <w:tcPr>
            <w:tcW w:w="896" w:type="pct"/>
            <w:tcBorders>
              <w:top w:val="nil"/>
              <w:left w:val="nil"/>
              <w:bottom w:val="single" w:sz="4" w:space="0" w:color="auto"/>
              <w:right w:val="single" w:sz="4" w:space="0" w:color="auto"/>
            </w:tcBorders>
            <w:shd w:val="clear" w:color="000000" w:fill="BFBFBF"/>
            <w:hideMark/>
          </w:tcPr>
          <w:p w14:paraId="11FEAE64"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Падащо меню</w:t>
            </w:r>
          </w:p>
        </w:tc>
        <w:tc>
          <w:tcPr>
            <w:tcW w:w="1418" w:type="pct"/>
            <w:tcBorders>
              <w:top w:val="nil"/>
              <w:left w:val="nil"/>
              <w:bottom w:val="single" w:sz="4" w:space="0" w:color="auto"/>
              <w:right w:val="single" w:sz="4" w:space="0" w:color="auto"/>
            </w:tcBorders>
            <w:shd w:val="clear" w:color="000000" w:fill="BFBFBF"/>
            <w:hideMark/>
          </w:tcPr>
          <w:p w14:paraId="7274DB9C"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1–10%, 11–30%, 31–50%, 51–70%, &gt;70%</w:t>
            </w:r>
          </w:p>
        </w:tc>
        <w:tc>
          <w:tcPr>
            <w:tcW w:w="1046" w:type="pct"/>
            <w:tcBorders>
              <w:top w:val="nil"/>
              <w:left w:val="nil"/>
              <w:bottom w:val="single" w:sz="4" w:space="0" w:color="auto"/>
              <w:right w:val="single" w:sz="4" w:space="0" w:color="auto"/>
            </w:tcBorders>
            <w:shd w:val="clear" w:color="000000" w:fill="BFBFBF"/>
            <w:hideMark/>
          </w:tcPr>
          <w:p w14:paraId="0819F31A"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Избира се„+“, когато покритието е под 1%.</w:t>
            </w:r>
          </w:p>
        </w:tc>
      </w:tr>
      <w:tr w:rsidR="00600C60" w:rsidRPr="000F7E2D" w14:paraId="66E286C8" w14:textId="77777777" w:rsidTr="006A6296">
        <w:trPr>
          <w:trHeight w:val="780"/>
        </w:trPr>
        <w:tc>
          <w:tcPr>
            <w:tcW w:w="819" w:type="pct"/>
            <w:tcBorders>
              <w:top w:val="nil"/>
              <w:left w:val="single" w:sz="4" w:space="0" w:color="auto"/>
              <w:bottom w:val="single" w:sz="4" w:space="0" w:color="auto"/>
              <w:right w:val="single" w:sz="4" w:space="0" w:color="auto"/>
            </w:tcBorders>
            <w:shd w:val="clear" w:color="000000" w:fill="A6A6A6"/>
            <w:hideMark/>
          </w:tcPr>
          <w:p w14:paraId="3643CCCA"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Влияния и заплахи</w:t>
            </w:r>
          </w:p>
        </w:tc>
        <w:tc>
          <w:tcPr>
            <w:tcW w:w="821" w:type="pct"/>
            <w:tcBorders>
              <w:top w:val="nil"/>
              <w:left w:val="nil"/>
              <w:bottom w:val="single" w:sz="4" w:space="0" w:color="auto"/>
              <w:right w:val="single" w:sz="4" w:space="0" w:color="auto"/>
            </w:tcBorders>
            <w:shd w:val="clear" w:color="000000" w:fill="A6A6A6"/>
            <w:hideMark/>
          </w:tcPr>
          <w:p w14:paraId="62143779" w14:textId="7D027CDF"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Задължително поле за всички </w:t>
            </w:r>
            <w:r w:rsidR="000A37DC">
              <w:rPr>
                <w:rFonts w:ascii="Times New Roman" w:eastAsia="Times New Roman" w:hAnsi="Times New Roman" w:cs="Times New Roman"/>
                <w:color w:val="000000"/>
                <w:sz w:val="20"/>
                <w:szCs w:val="20"/>
                <w:lang w:eastAsia="en-GB"/>
              </w:rPr>
              <w:lastRenderedPageBreak/>
              <w:t>скални</w:t>
            </w:r>
            <w:r w:rsidRPr="000F7E2D">
              <w:rPr>
                <w:rFonts w:ascii="Times New Roman" w:eastAsia="Times New Roman" w:hAnsi="Times New Roman" w:cs="Times New Roman"/>
                <w:color w:val="000000"/>
                <w:sz w:val="20"/>
                <w:szCs w:val="20"/>
                <w:lang w:eastAsia="en-GB"/>
              </w:rPr>
              <w:t xml:space="preserve"> местообитания</w:t>
            </w:r>
          </w:p>
        </w:tc>
        <w:tc>
          <w:tcPr>
            <w:tcW w:w="896" w:type="pct"/>
            <w:tcBorders>
              <w:top w:val="nil"/>
              <w:left w:val="nil"/>
              <w:bottom w:val="single" w:sz="4" w:space="0" w:color="auto"/>
              <w:right w:val="single" w:sz="4" w:space="0" w:color="auto"/>
            </w:tcBorders>
            <w:shd w:val="clear" w:color="000000" w:fill="A6A6A6"/>
            <w:hideMark/>
          </w:tcPr>
          <w:p w14:paraId="3CA111D8"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lastRenderedPageBreak/>
              <w:t>Падащо меню</w:t>
            </w:r>
          </w:p>
        </w:tc>
        <w:tc>
          <w:tcPr>
            <w:tcW w:w="1418" w:type="pct"/>
            <w:tcBorders>
              <w:top w:val="nil"/>
              <w:left w:val="nil"/>
              <w:bottom w:val="single" w:sz="4" w:space="0" w:color="auto"/>
              <w:right w:val="single" w:sz="4" w:space="0" w:color="auto"/>
            </w:tcBorders>
            <w:shd w:val="clear" w:color="000000" w:fill="A6A6A6"/>
            <w:hideMark/>
          </w:tcPr>
          <w:p w14:paraId="0A367319"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w:t>
            </w:r>
          </w:p>
        </w:tc>
        <w:tc>
          <w:tcPr>
            <w:tcW w:w="1046" w:type="pct"/>
            <w:tcBorders>
              <w:top w:val="nil"/>
              <w:left w:val="nil"/>
              <w:bottom w:val="single" w:sz="4" w:space="0" w:color="auto"/>
              <w:right w:val="single" w:sz="4" w:space="0" w:color="auto"/>
            </w:tcBorders>
            <w:shd w:val="clear" w:color="000000" w:fill="A6A6A6"/>
            <w:hideMark/>
          </w:tcPr>
          <w:p w14:paraId="65EA4193"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Списък с влияния и заплахи. Списъка е ограничен на ниво </w:t>
            </w:r>
            <w:r w:rsidRPr="000F7E2D">
              <w:rPr>
                <w:rFonts w:ascii="Times New Roman" w:eastAsia="Times New Roman" w:hAnsi="Times New Roman" w:cs="Times New Roman"/>
                <w:color w:val="000000"/>
                <w:sz w:val="20"/>
                <w:szCs w:val="20"/>
                <w:lang w:eastAsia="en-GB"/>
              </w:rPr>
              <w:lastRenderedPageBreak/>
              <w:t>група местообитания.</w:t>
            </w:r>
          </w:p>
        </w:tc>
      </w:tr>
      <w:tr w:rsidR="00600C60" w:rsidRPr="000F7E2D" w14:paraId="0BF74DE9" w14:textId="77777777" w:rsidTr="006A6296">
        <w:trPr>
          <w:trHeight w:val="525"/>
        </w:trPr>
        <w:tc>
          <w:tcPr>
            <w:tcW w:w="819" w:type="pct"/>
            <w:tcBorders>
              <w:top w:val="nil"/>
              <w:left w:val="single" w:sz="4" w:space="0" w:color="auto"/>
              <w:bottom w:val="single" w:sz="4" w:space="0" w:color="auto"/>
              <w:right w:val="single" w:sz="4" w:space="0" w:color="auto"/>
            </w:tcBorders>
            <w:shd w:val="clear" w:color="000000" w:fill="A6A6A6"/>
            <w:hideMark/>
          </w:tcPr>
          <w:p w14:paraId="1B599374"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lastRenderedPageBreak/>
              <w:t>Оценка на влияния и заплахи</w:t>
            </w:r>
          </w:p>
        </w:tc>
        <w:tc>
          <w:tcPr>
            <w:tcW w:w="821" w:type="pct"/>
            <w:tcBorders>
              <w:top w:val="nil"/>
              <w:left w:val="nil"/>
              <w:bottom w:val="single" w:sz="4" w:space="0" w:color="auto"/>
              <w:right w:val="single" w:sz="4" w:space="0" w:color="auto"/>
            </w:tcBorders>
            <w:shd w:val="clear" w:color="000000" w:fill="A6A6A6"/>
            <w:hideMark/>
          </w:tcPr>
          <w:p w14:paraId="567A9917" w14:textId="5DC69C93"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Задължително поле за всички </w:t>
            </w:r>
            <w:r w:rsidR="000A37DC">
              <w:rPr>
                <w:rFonts w:ascii="Times New Roman" w:eastAsia="Times New Roman" w:hAnsi="Times New Roman" w:cs="Times New Roman"/>
                <w:color w:val="000000"/>
                <w:sz w:val="20"/>
                <w:szCs w:val="20"/>
                <w:lang w:eastAsia="en-GB"/>
              </w:rPr>
              <w:t>скални</w:t>
            </w:r>
            <w:r w:rsidRPr="000F7E2D">
              <w:rPr>
                <w:rFonts w:ascii="Times New Roman" w:eastAsia="Times New Roman" w:hAnsi="Times New Roman" w:cs="Times New Roman"/>
                <w:color w:val="000000"/>
                <w:sz w:val="20"/>
                <w:szCs w:val="20"/>
                <w:lang w:eastAsia="en-GB"/>
              </w:rPr>
              <w:t xml:space="preserve"> местообитания</w:t>
            </w:r>
          </w:p>
        </w:tc>
        <w:tc>
          <w:tcPr>
            <w:tcW w:w="896" w:type="pct"/>
            <w:tcBorders>
              <w:top w:val="nil"/>
              <w:left w:val="nil"/>
              <w:bottom w:val="single" w:sz="4" w:space="0" w:color="auto"/>
              <w:right w:val="single" w:sz="4" w:space="0" w:color="auto"/>
            </w:tcBorders>
            <w:shd w:val="clear" w:color="000000" w:fill="A6A6A6"/>
            <w:hideMark/>
          </w:tcPr>
          <w:p w14:paraId="384FD9ED"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Падащо меню</w:t>
            </w:r>
          </w:p>
        </w:tc>
        <w:tc>
          <w:tcPr>
            <w:tcW w:w="1418" w:type="pct"/>
            <w:tcBorders>
              <w:top w:val="nil"/>
              <w:left w:val="nil"/>
              <w:bottom w:val="single" w:sz="4" w:space="0" w:color="auto"/>
              <w:right w:val="single" w:sz="4" w:space="0" w:color="auto"/>
            </w:tcBorders>
            <w:shd w:val="clear" w:color="000000" w:fill="A6A6A6"/>
            <w:hideMark/>
          </w:tcPr>
          <w:p w14:paraId="6A683961"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ниско, средно, силно въздействие за всяка заплаха</w:t>
            </w:r>
          </w:p>
        </w:tc>
        <w:tc>
          <w:tcPr>
            <w:tcW w:w="1046" w:type="pct"/>
            <w:tcBorders>
              <w:top w:val="nil"/>
              <w:left w:val="nil"/>
              <w:bottom w:val="single" w:sz="4" w:space="0" w:color="auto"/>
              <w:right w:val="single" w:sz="4" w:space="0" w:color="auto"/>
            </w:tcBorders>
            <w:shd w:val="clear" w:color="000000" w:fill="A6A6A6"/>
            <w:hideMark/>
          </w:tcPr>
          <w:p w14:paraId="3B6E27BD" w14:textId="4CB09F20"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Попълва се за мястото за мониторинг (ETRS GRID 1</w:t>
            </w:r>
            <w:r w:rsidR="006A6296">
              <w:rPr>
                <w:rFonts w:ascii="Times New Roman" w:eastAsia="Times New Roman" w:hAnsi="Times New Roman" w:cs="Times New Roman"/>
                <w:color w:val="000000"/>
                <w:sz w:val="20"/>
                <w:szCs w:val="20"/>
                <w:lang w:val="en-US" w:eastAsia="en-GB"/>
              </w:rPr>
              <w:t>km</w:t>
            </w:r>
            <w:r w:rsidRPr="000F7E2D">
              <w:rPr>
                <w:rFonts w:ascii="Times New Roman" w:eastAsia="Times New Roman" w:hAnsi="Times New Roman" w:cs="Times New Roman"/>
                <w:color w:val="000000"/>
                <w:sz w:val="20"/>
                <w:szCs w:val="20"/>
                <w:lang w:eastAsia="en-GB"/>
              </w:rPr>
              <w:t>)</w:t>
            </w:r>
          </w:p>
        </w:tc>
      </w:tr>
    </w:tbl>
    <w:p w14:paraId="792941AD" w14:textId="2081A5F6" w:rsidR="00365DAD" w:rsidRDefault="00365DAD">
      <w:pPr>
        <w:spacing w:after="0"/>
        <w:jc w:val="both"/>
        <w:rPr>
          <w:rFonts w:ascii="Times New Roman" w:hAnsi="Times New Roman" w:cs="Times New Roman"/>
          <w:sz w:val="24"/>
          <w:szCs w:val="24"/>
        </w:rPr>
      </w:pPr>
    </w:p>
    <w:p w14:paraId="2ACFC840" w14:textId="4F98A4B2" w:rsidR="009B284C" w:rsidRDefault="009B284C" w:rsidP="009B284C">
      <w:pPr>
        <w:spacing w:after="0"/>
        <w:rPr>
          <w:rFonts w:ascii="Times New Roman" w:hAnsi="Times New Roman" w:cs="Times New Roman"/>
          <w:b/>
          <w:sz w:val="24"/>
          <w:szCs w:val="24"/>
        </w:rPr>
      </w:pPr>
      <w:r>
        <w:rPr>
          <w:rFonts w:ascii="Times New Roman" w:hAnsi="Times New Roman" w:cs="Times New Roman"/>
          <w:b/>
          <w:sz w:val="24"/>
          <w:szCs w:val="24"/>
        </w:rPr>
        <w:t>Таблица 2. Формуляр за теренни наблюдения – хартиена форма</w:t>
      </w:r>
    </w:p>
    <w:p w14:paraId="024C9E7C" w14:textId="541BC2D5" w:rsidR="007A5248" w:rsidRDefault="007A5248">
      <w:pPr>
        <w:spacing w:after="0"/>
        <w:jc w:val="both"/>
        <w:rPr>
          <w:rFonts w:ascii="Times New Roman" w:hAnsi="Times New Roman" w:cs="Times New Roman"/>
          <w:sz w:val="24"/>
          <w:szCs w:val="24"/>
        </w:rPr>
      </w:pPr>
    </w:p>
    <w:tbl>
      <w:tblPr>
        <w:tblW w:w="5238" w:type="pct"/>
        <w:tblLayout w:type="fixed"/>
        <w:tblLook w:val="04A0" w:firstRow="1" w:lastRow="0" w:firstColumn="1" w:lastColumn="0" w:noHBand="0" w:noVBand="1"/>
      </w:tblPr>
      <w:tblGrid>
        <w:gridCol w:w="1555"/>
        <w:gridCol w:w="1559"/>
        <w:gridCol w:w="1701"/>
        <w:gridCol w:w="2692"/>
        <w:gridCol w:w="1986"/>
      </w:tblGrid>
      <w:tr w:rsidR="009826AE" w:rsidRPr="000F7E2D" w14:paraId="16C4B7EF" w14:textId="77777777" w:rsidTr="00FF7B86">
        <w:trPr>
          <w:trHeight w:val="315"/>
          <w:tblHeader/>
        </w:trPr>
        <w:tc>
          <w:tcPr>
            <w:tcW w:w="819"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hideMark/>
          </w:tcPr>
          <w:p w14:paraId="36E0BC94" w14:textId="77777777" w:rsidR="009826AE" w:rsidRPr="000F7E2D" w:rsidRDefault="009826AE" w:rsidP="009826AE">
            <w:pPr>
              <w:suppressAutoHyphens w:val="0"/>
              <w:spacing w:after="0" w:line="240" w:lineRule="auto"/>
              <w:rPr>
                <w:rFonts w:ascii="Times New Roman" w:eastAsia="Times New Roman" w:hAnsi="Times New Roman" w:cs="Times New Roman"/>
                <w:b/>
                <w:bCs/>
                <w:sz w:val="24"/>
                <w:szCs w:val="24"/>
                <w:lang w:eastAsia="en-GB"/>
              </w:rPr>
            </w:pPr>
            <w:r w:rsidRPr="000F7E2D">
              <w:rPr>
                <w:rFonts w:ascii="Times New Roman" w:eastAsia="Times New Roman" w:hAnsi="Times New Roman" w:cs="Times New Roman"/>
                <w:b/>
                <w:bCs/>
                <w:sz w:val="24"/>
                <w:szCs w:val="24"/>
                <w:lang w:eastAsia="en-GB"/>
              </w:rPr>
              <w:t>Поле</w:t>
            </w:r>
          </w:p>
        </w:tc>
        <w:tc>
          <w:tcPr>
            <w:tcW w:w="821" w:type="pct"/>
            <w:tcBorders>
              <w:top w:val="single" w:sz="4" w:space="0" w:color="auto"/>
              <w:left w:val="nil"/>
              <w:bottom w:val="single" w:sz="4" w:space="0" w:color="auto"/>
              <w:right w:val="single" w:sz="4" w:space="0" w:color="auto"/>
            </w:tcBorders>
            <w:shd w:val="clear" w:color="auto" w:fill="BDD6EE" w:themeFill="accent1" w:themeFillTint="66"/>
            <w:noWrap/>
            <w:hideMark/>
          </w:tcPr>
          <w:p w14:paraId="66AF431E" w14:textId="77777777" w:rsidR="009826AE" w:rsidRPr="000F7E2D" w:rsidRDefault="009826AE" w:rsidP="009826AE">
            <w:pPr>
              <w:suppressAutoHyphens w:val="0"/>
              <w:spacing w:after="0" w:line="240" w:lineRule="auto"/>
              <w:rPr>
                <w:rFonts w:ascii="Times New Roman" w:eastAsia="Times New Roman" w:hAnsi="Times New Roman" w:cs="Times New Roman"/>
                <w:b/>
                <w:bCs/>
                <w:sz w:val="24"/>
                <w:szCs w:val="24"/>
                <w:lang w:eastAsia="en-GB"/>
              </w:rPr>
            </w:pPr>
            <w:r w:rsidRPr="000F7E2D">
              <w:rPr>
                <w:rFonts w:ascii="Times New Roman" w:eastAsia="Times New Roman" w:hAnsi="Times New Roman" w:cs="Times New Roman"/>
                <w:b/>
                <w:bCs/>
                <w:sz w:val="24"/>
                <w:szCs w:val="24"/>
                <w:lang w:eastAsia="en-GB"/>
              </w:rPr>
              <w:t>Статут</w:t>
            </w:r>
          </w:p>
        </w:tc>
        <w:tc>
          <w:tcPr>
            <w:tcW w:w="896" w:type="pct"/>
            <w:tcBorders>
              <w:top w:val="single" w:sz="4" w:space="0" w:color="auto"/>
              <w:left w:val="nil"/>
              <w:bottom w:val="single" w:sz="4" w:space="0" w:color="auto"/>
              <w:right w:val="single" w:sz="4" w:space="0" w:color="auto"/>
            </w:tcBorders>
            <w:shd w:val="clear" w:color="auto" w:fill="BDD6EE" w:themeFill="accent1" w:themeFillTint="66"/>
            <w:hideMark/>
          </w:tcPr>
          <w:p w14:paraId="6CAECF6E" w14:textId="727426A8" w:rsidR="009826AE" w:rsidRPr="000F7E2D" w:rsidRDefault="009826AE" w:rsidP="009826AE">
            <w:pPr>
              <w:suppressAutoHyphens w:val="0"/>
              <w:spacing w:after="0" w:line="240" w:lineRule="auto"/>
              <w:rPr>
                <w:rFonts w:ascii="Times New Roman" w:eastAsia="Times New Roman" w:hAnsi="Times New Roman" w:cs="Times New Roman"/>
                <w:b/>
                <w:bCs/>
                <w:sz w:val="24"/>
                <w:szCs w:val="24"/>
                <w:lang w:eastAsia="en-GB"/>
              </w:rPr>
            </w:pPr>
            <w:r w:rsidRPr="000F7E2D">
              <w:rPr>
                <w:rFonts w:ascii="Times New Roman" w:eastAsia="Times New Roman" w:hAnsi="Times New Roman" w:cs="Times New Roman"/>
                <w:b/>
                <w:bCs/>
                <w:sz w:val="24"/>
                <w:szCs w:val="24"/>
                <w:lang w:eastAsia="en-GB"/>
              </w:rPr>
              <w:t>Тип</w:t>
            </w:r>
          </w:p>
        </w:tc>
        <w:tc>
          <w:tcPr>
            <w:tcW w:w="1418" w:type="pct"/>
            <w:tcBorders>
              <w:top w:val="single" w:sz="4" w:space="0" w:color="auto"/>
              <w:left w:val="nil"/>
              <w:bottom w:val="single" w:sz="4" w:space="0" w:color="auto"/>
              <w:right w:val="single" w:sz="4" w:space="0" w:color="auto"/>
            </w:tcBorders>
            <w:shd w:val="clear" w:color="auto" w:fill="BDD6EE" w:themeFill="accent1" w:themeFillTint="66"/>
            <w:hideMark/>
          </w:tcPr>
          <w:p w14:paraId="0958A0A1" w14:textId="1738BD46" w:rsidR="009826AE" w:rsidRPr="000F7E2D" w:rsidRDefault="009826AE" w:rsidP="009826AE">
            <w:pPr>
              <w:suppressAutoHyphens w:val="0"/>
              <w:spacing w:after="0" w:line="240" w:lineRule="auto"/>
              <w:rPr>
                <w:rFonts w:ascii="Times New Roman" w:eastAsia="Times New Roman" w:hAnsi="Times New Roman" w:cs="Times New Roman"/>
                <w:b/>
                <w:bCs/>
                <w:sz w:val="24"/>
                <w:szCs w:val="24"/>
                <w:lang w:eastAsia="en-GB"/>
              </w:rPr>
            </w:pPr>
            <w:r w:rsidRPr="000F7E2D">
              <w:rPr>
                <w:rFonts w:ascii="Times New Roman" w:eastAsia="Times New Roman" w:hAnsi="Times New Roman" w:cs="Times New Roman"/>
                <w:b/>
                <w:bCs/>
                <w:sz w:val="24"/>
                <w:szCs w:val="24"/>
                <w:lang w:eastAsia="en-GB"/>
              </w:rPr>
              <w:t>Описание</w:t>
            </w:r>
            <w:r>
              <w:rPr>
                <w:rFonts w:ascii="Times New Roman" w:eastAsia="Times New Roman" w:hAnsi="Times New Roman" w:cs="Times New Roman"/>
                <w:b/>
                <w:bCs/>
                <w:sz w:val="24"/>
                <w:szCs w:val="24"/>
                <w:lang w:eastAsia="en-GB"/>
              </w:rPr>
              <w:t xml:space="preserve"> – колона за попълване</w:t>
            </w:r>
          </w:p>
        </w:tc>
        <w:tc>
          <w:tcPr>
            <w:tcW w:w="1046" w:type="pct"/>
            <w:tcBorders>
              <w:top w:val="single" w:sz="4" w:space="0" w:color="auto"/>
              <w:left w:val="nil"/>
              <w:bottom w:val="single" w:sz="4" w:space="0" w:color="auto"/>
              <w:right w:val="single" w:sz="4" w:space="0" w:color="auto"/>
            </w:tcBorders>
            <w:shd w:val="clear" w:color="auto" w:fill="BDD6EE" w:themeFill="accent1" w:themeFillTint="66"/>
            <w:noWrap/>
            <w:hideMark/>
          </w:tcPr>
          <w:p w14:paraId="28170918" w14:textId="04BD775F" w:rsidR="009826AE" w:rsidRPr="000F7E2D" w:rsidRDefault="009826AE" w:rsidP="009826AE">
            <w:pPr>
              <w:suppressAutoHyphens w:val="0"/>
              <w:spacing w:after="0" w:line="240" w:lineRule="auto"/>
              <w:rPr>
                <w:rFonts w:ascii="Times New Roman" w:eastAsia="Times New Roman" w:hAnsi="Times New Roman" w:cs="Times New Roman"/>
                <w:b/>
                <w:bCs/>
                <w:sz w:val="24"/>
                <w:szCs w:val="24"/>
                <w:lang w:eastAsia="en-GB"/>
              </w:rPr>
            </w:pPr>
            <w:r w:rsidRPr="000F7E2D">
              <w:rPr>
                <w:rFonts w:ascii="Times New Roman" w:eastAsia="Times New Roman" w:hAnsi="Times New Roman" w:cs="Times New Roman"/>
                <w:b/>
                <w:bCs/>
                <w:sz w:val="24"/>
                <w:szCs w:val="24"/>
                <w:lang w:eastAsia="en-GB"/>
              </w:rPr>
              <w:t>Бележки</w:t>
            </w:r>
          </w:p>
        </w:tc>
      </w:tr>
      <w:tr w:rsidR="009826AE" w:rsidRPr="000F7E2D" w14:paraId="72DFE5FB" w14:textId="77777777" w:rsidTr="009826AE">
        <w:trPr>
          <w:trHeight w:val="1071"/>
        </w:trPr>
        <w:tc>
          <w:tcPr>
            <w:tcW w:w="819" w:type="pct"/>
            <w:tcBorders>
              <w:top w:val="nil"/>
              <w:left w:val="single" w:sz="4" w:space="0" w:color="auto"/>
              <w:bottom w:val="single" w:sz="4" w:space="0" w:color="auto"/>
              <w:right w:val="single" w:sz="4" w:space="0" w:color="auto"/>
            </w:tcBorders>
            <w:shd w:val="clear" w:color="auto" w:fill="auto"/>
            <w:hideMark/>
          </w:tcPr>
          <w:p w14:paraId="13D119FA" w14:textId="77777777" w:rsidR="009826AE" w:rsidRPr="000F7E2D" w:rsidRDefault="009826AE" w:rsidP="009826AE">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Тип на природното местообитание</w:t>
            </w:r>
          </w:p>
        </w:tc>
        <w:tc>
          <w:tcPr>
            <w:tcW w:w="821" w:type="pct"/>
            <w:tcBorders>
              <w:top w:val="nil"/>
              <w:left w:val="nil"/>
              <w:bottom w:val="single" w:sz="4" w:space="0" w:color="auto"/>
              <w:right w:val="single" w:sz="4" w:space="0" w:color="auto"/>
            </w:tcBorders>
            <w:shd w:val="clear" w:color="auto" w:fill="auto"/>
            <w:hideMark/>
          </w:tcPr>
          <w:p w14:paraId="57DE509A" w14:textId="77777777" w:rsidR="009826AE" w:rsidRPr="000F7E2D" w:rsidRDefault="009826AE" w:rsidP="009826AE">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 xml:space="preserve">Задължително поле за всички </w:t>
            </w:r>
            <w:r>
              <w:rPr>
                <w:rFonts w:ascii="Times New Roman" w:eastAsia="Times New Roman" w:hAnsi="Times New Roman" w:cs="Times New Roman"/>
                <w:color w:val="0D0D0D"/>
                <w:sz w:val="20"/>
                <w:szCs w:val="20"/>
                <w:lang w:eastAsia="en-GB"/>
              </w:rPr>
              <w:t>скални</w:t>
            </w:r>
            <w:r w:rsidRPr="000F7E2D">
              <w:rPr>
                <w:rFonts w:ascii="Times New Roman" w:eastAsia="Times New Roman" w:hAnsi="Times New Roman" w:cs="Times New Roman"/>
                <w:color w:val="0D0D0D"/>
                <w:sz w:val="20"/>
                <w:szCs w:val="20"/>
                <w:lang w:eastAsia="en-GB"/>
              </w:rPr>
              <w:t xml:space="preserve"> местообитания</w:t>
            </w:r>
          </w:p>
        </w:tc>
        <w:tc>
          <w:tcPr>
            <w:tcW w:w="896" w:type="pct"/>
            <w:tcBorders>
              <w:top w:val="nil"/>
              <w:left w:val="nil"/>
              <w:bottom w:val="single" w:sz="4" w:space="0" w:color="auto"/>
              <w:right w:val="single" w:sz="4" w:space="0" w:color="auto"/>
            </w:tcBorders>
            <w:shd w:val="clear" w:color="auto" w:fill="auto"/>
            <w:hideMark/>
          </w:tcPr>
          <w:p w14:paraId="06C71A69" w14:textId="57D36968" w:rsidR="009826AE" w:rsidRPr="000F7E2D" w:rsidRDefault="009826AE" w:rsidP="009826AE">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Текстово поле</w:t>
            </w:r>
          </w:p>
        </w:tc>
        <w:tc>
          <w:tcPr>
            <w:tcW w:w="1418" w:type="pct"/>
            <w:tcBorders>
              <w:top w:val="nil"/>
              <w:left w:val="nil"/>
              <w:bottom w:val="single" w:sz="4" w:space="0" w:color="auto"/>
              <w:right w:val="single" w:sz="4" w:space="0" w:color="auto"/>
            </w:tcBorders>
            <w:shd w:val="clear" w:color="auto" w:fill="auto"/>
            <w:hideMark/>
          </w:tcPr>
          <w:p w14:paraId="1F4CE84B" w14:textId="45B9A24A" w:rsidR="009826AE" w:rsidRPr="000F7E2D" w:rsidRDefault="009826AE" w:rsidP="009826AE">
            <w:pPr>
              <w:suppressAutoHyphens w:val="0"/>
              <w:spacing w:after="0" w:line="240" w:lineRule="auto"/>
              <w:rPr>
                <w:rFonts w:ascii="Times New Roman" w:eastAsia="Times New Roman" w:hAnsi="Times New Roman" w:cs="Times New Roman"/>
                <w:color w:val="0D0D0D"/>
                <w:sz w:val="20"/>
                <w:szCs w:val="20"/>
                <w:lang w:eastAsia="en-GB"/>
              </w:rPr>
            </w:pPr>
            <w:r>
              <w:rPr>
                <w:rFonts w:ascii="Times New Roman" w:eastAsia="Times New Roman" w:hAnsi="Times New Roman" w:cs="Times New Roman"/>
                <w:color w:val="0D0D0D"/>
                <w:sz w:val="20"/>
                <w:szCs w:val="20"/>
                <w:lang w:eastAsia="en-GB"/>
              </w:rPr>
              <w:t>………………………………………………………………………………………………………………………………</w:t>
            </w:r>
          </w:p>
        </w:tc>
        <w:tc>
          <w:tcPr>
            <w:tcW w:w="1046" w:type="pct"/>
            <w:tcBorders>
              <w:top w:val="nil"/>
              <w:left w:val="nil"/>
              <w:bottom w:val="single" w:sz="4" w:space="0" w:color="auto"/>
              <w:right w:val="single" w:sz="4" w:space="0" w:color="auto"/>
            </w:tcBorders>
            <w:shd w:val="clear" w:color="auto" w:fill="auto"/>
            <w:hideMark/>
          </w:tcPr>
          <w:p w14:paraId="647836EC" w14:textId="7799F309" w:rsidR="009826AE" w:rsidRPr="000F7E2D" w:rsidRDefault="009826AE" w:rsidP="009826AE">
            <w:pPr>
              <w:suppressAutoHyphens w:val="0"/>
              <w:spacing w:after="0" w:line="240" w:lineRule="auto"/>
              <w:rPr>
                <w:rFonts w:ascii="Times New Roman" w:eastAsia="Times New Roman" w:hAnsi="Times New Roman" w:cs="Times New Roman"/>
                <w:color w:val="0D0D0D"/>
                <w:sz w:val="20"/>
                <w:szCs w:val="20"/>
                <w:lang w:eastAsia="en-GB"/>
              </w:rPr>
            </w:pPr>
          </w:p>
        </w:tc>
      </w:tr>
      <w:tr w:rsidR="009826AE" w:rsidRPr="000F7E2D" w14:paraId="2BF68CCC" w14:textId="77777777" w:rsidTr="00FF7B86">
        <w:trPr>
          <w:trHeight w:val="525"/>
        </w:trPr>
        <w:tc>
          <w:tcPr>
            <w:tcW w:w="819" w:type="pct"/>
            <w:tcBorders>
              <w:top w:val="nil"/>
              <w:left w:val="single" w:sz="4" w:space="0" w:color="auto"/>
              <w:bottom w:val="single" w:sz="4" w:space="0" w:color="auto"/>
              <w:right w:val="single" w:sz="4" w:space="0" w:color="auto"/>
            </w:tcBorders>
            <w:shd w:val="clear" w:color="auto" w:fill="auto"/>
          </w:tcPr>
          <w:p w14:paraId="1286BDC1" w14:textId="77777777" w:rsidR="009826AE" w:rsidRPr="000F7E2D" w:rsidRDefault="009826AE" w:rsidP="009826AE">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Подтип на природното местообитание</w:t>
            </w:r>
          </w:p>
        </w:tc>
        <w:tc>
          <w:tcPr>
            <w:tcW w:w="821" w:type="pct"/>
            <w:tcBorders>
              <w:top w:val="nil"/>
              <w:left w:val="nil"/>
              <w:bottom w:val="single" w:sz="4" w:space="0" w:color="auto"/>
              <w:right w:val="single" w:sz="4" w:space="0" w:color="auto"/>
            </w:tcBorders>
            <w:shd w:val="clear" w:color="auto" w:fill="auto"/>
          </w:tcPr>
          <w:p w14:paraId="562A5A6C" w14:textId="77777777" w:rsidR="009826AE" w:rsidRPr="000F7E2D" w:rsidRDefault="009826AE" w:rsidP="009826AE">
            <w:pPr>
              <w:suppressAutoHyphens w:val="0"/>
              <w:spacing w:after="0" w:line="240" w:lineRule="auto"/>
              <w:rPr>
                <w:rFonts w:ascii="Times New Roman" w:eastAsia="Times New Roman" w:hAnsi="Times New Roman" w:cs="Times New Roman"/>
                <w:color w:val="0D0D0D"/>
                <w:sz w:val="20"/>
                <w:szCs w:val="20"/>
                <w:lang w:eastAsia="en-GB"/>
              </w:rPr>
            </w:pPr>
          </w:p>
        </w:tc>
        <w:tc>
          <w:tcPr>
            <w:tcW w:w="896" w:type="pct"/>
            <w:tcBorders>
              <w:top w:val="nil"/>
              <w:left w:val="nil"/>
              <w:bottom w:val="single" w:sz="4" w:space="0" w:color="auto"/>
              <w:right w:val="single" w:sz="4" w:space="0" w:color="auto"/>
            </w:tcBorders>
            <w:shd w:val="clear" w:color="auto" w:fill="auto"/>
          </w:tcPr>
          <w:p w14:paraId="31DBBBC0" w14:textId="6B9EAD0D" w:rsidR="009826AE" w:rsidRPr="000F7E2D" w:rsidRDefault="009826AE" w:rsidP="009826AE">
            <w:pPr>
              <w:suppressAutoHyphens w:val="0"/>
              <w:spacing w:after="0" w:line="240" w:lineRule="auto"/>
              <w:rPr>
                <w:rFonts w:ascii="Times New Roman" w:eastAsia="Times New Roman" w:hAnsi="Times New Roman" w:cs="Times New Roman"/>
                <w:color w:val="0D0D0D"/>
                <w:sz w:val="20"/>
                <w:szCs w:val="20"/>
                <w:lang w:eastAsia="en-GB"/>
              </w:rPr>
            </w:pPr>
            <w:r>
              <w:rPr>
                <w:rFonts w:ascii="Times New Roman" w:eastAsia="Times New Roman" w:hAnsi="Times New Roman" w:cs="Times New Roman"/>
                <w:color w:val="000000"/>
                <w:sz w:val="20"/>
                <w:szCs w:val="20"/>
                <w:lang w:eastAsia="en-GB"/>
              </w:rPr>
              <w:t>Текстово поле</w:t>
            </w:r>
          </w:p>
        </w:tc>
        <w:tc>
          <w:tcPr>
            <w:tcW w:w="1418" w:type="pct"/>
            <w:tcBorders>
              <w:top w:val="nil"/>
              <w:left w:val="nil"/>
              <w:bottom w:val="single" w:sz="4" w:space="0" w:color="auto"/>
              <w:right w:val="single" w:sz="4" w:space="0" w:color="auto"/>
            </w:tcBorders>
            <w:shd w:val="clear" w:color="auto" w:fill="auto"/>
          </w:tcPr>
          <w:p w14:paraId="55BE7869" w14:textId="254E37BF" w:rsidR="009826AE" w:rsidRPr="000F7E2D" w:rsidRDefault="009826AE" w:rsidP="009826AE">
            <w:pPr>
              <w:suppressAutoHyphens w:val="0"/>
              <w:spacing w:after="0" w:line="240" w:lineRule="auto"/>
              <w:rPr>
                <w:rFonts w:ascii="Times New Roman" w:eastAsia="Times New Roman" w:hAnsi="Times New Roman" w:cs="Times New Roman"/>
                <w:color w:val="0D0D0D"/>
                <w:sz w:val="20"/>
                <w:szCs w:val="20"/>
                <w:lang w:eastAsia="en-GB"/>
              </w:rPr>
            </w:pPr>
            <w:r>
              <w:rPr>
                <w:rFonts w:ascii="Times New Roman" w:eastAsia="Times New Roman" w:hAnsi="Times New Roman" w:cs="Times New Roman"/>
                <w:color w:val="0D0D0D"/>
                <w:sz w:val="20"/>
                <w:szCs w:val="20"/>
                <w:lang w:eastAsia="en-GB"/>
              </w:rPr>
              <w:t>………………………………………………………………</w:t>
            </w:r>
          </w:p>
        </w:tc>
        <w:tc>
          <w:tcPr>
            <w:tcW w:w="1046" w:type="pct"/>
            <w:tcBorders>
              <w:top w:val="nil"/>
              <w:left w:val="nil"/>
              <w:bottom w:val="single" w:sz="4" w:space="0" w:color="auto"/>
              <w:right w:val="single" w:sz="4" w:space="0" w:color="auto"/>
            </w:tcBorders>
            <w:shd w:val="clear" w:color="auto" w:fill="auto"/>
            <w:noWrap/>
          </w:tcPr>
          <w:p w14:paraId="071E2ED0" w14:textId="5B63E843" w:rsidR="009826AE" w:rsidRPr="000F7E2D" w:rsidRDefault="009826AE" w:rsidP="009826AE">
            <w:pPr>
              <w:suppressAutoHyphens w:val="0"/>
              <w:spacing w:after="0" w:line="240" w:lineRule="auto"/>
              <w:rPr>
                <w:rFonts w:ascii="Times New Roman" w:eastAsia="Times New Roman" w:hAnsi="Times New Roman" w:cs="Times New Roman"/>
                <w:color w:val="0D0D0D"/>
                <w:sz w:val="20"/>
                <w:szCs w:val="20"/>
                <w:lang w:eastAsia="en-GB"/>
              </w:rPr>
            </w:pPr>
          </w:p>
        </w:tc>
      </w:tr>
      <w:tr w:rsidR="009826AE" w:rsidRPr="000F7E2D" w14:paraId="5347253B" w14:textId="77777777" w:rsidTr="00FF7B86">
        <w:trPr>
          <w:trHeight w:val="525"/>
        </w:trPr>
        <w:tc>
          <w:tcPr>
            <w:tcW w:w="819" w:type="pct"/>
            <w:tcBorders>
              <w:top w:val="nil"/>
              <w:left w:val="single" w:sz="4" w:space="0" w:color="auto"/>
              <w:bottom w:val="single" w:sz="4" w:space="0" w:color="auto"/>
              <w:right w:val="single" w:sz="4" w:space="0" w:color="auto"/>
            </w:tcBorders>
            <w:shd w:val="clear" w:color="auto" w:fill="auto"/>
            <w:hideMark/>
          </w:tcPr>
          <w:p w14:paraId="2C844088" w14:textId="77777777" w:rsidR="009826AE" w:rsidRPr="000F7E2D" w:rsidRDefault="009826AE" w:rsidP="009826AE">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Код на мястото за мониторинг (ETRS GRID 1</w:t>
            </w:r>
            <w:r>
              <w:rPr>
                <w:rFonts w:ascii="Times New Roman" w:eastAsia="Times New Roman" w:hAnsi="Times New Roman" w:cs="Times New Roman"/>
                <w:color w:val="0D0D0D"/>
                <w:sz w:val="20"/>
                <w:szCs w:val="20"/>
                <w:lang w:val="en-US" w:eastAsia="en-GB"/>
              </w:rPr>
              <w:t>km</w:t>
            </w:r>
            <w:r w:rsidRPr="000F7E2D">
              <w:rPr>
                <w:rFonts w:ascii="Times New Roman" w:eastAsia="Times New Roman" w:hAnsi="Times New Roman" w:cs="Times New Roman"/>
                <w:color w:val="0D0D0D"/>
                <w:sz w:val="20"/>
                <w:szCs w:val="20"/>
                <w:lang w:eastAsia="en-GB"/>
              </w:rPr>
              <w:t>):</w:t>
            </w:r>
          </w:p>
        </w:tc>
        <w:tc>
          <w:tcPr>
            <w:tcW w:w="821" w:type="pct"/>
            <w:tcBorders>
              <w:top w:val="nil"/>
              <w:left w:val="nil"/>
              <w:bottom w:val="single" w:sz="4" w:space="0" w:color="auto"/>
              <w:right w:val="single" w:sz="4" w:space="0" w:color="auto"/>
            </w:tcBorders>
            <w:shd w:val="clear" w:color="auto" w:fill="auto"/>
            <w:hideMark/>
          </w:tcPr>
          <w:p w14:paraId="68AC73C0" w14:textId="77777777" w:rsidR="009826AE" w:rsidRPr="000F7E2D" w:rsidRDefault="009826AE" w:rsidP="009826AE">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 xml:space="preserve">Задължително поле за всички </w:t>
            </w:r>
            <w:r>
              <w:rPr>
                <w:rFonts w:ascii="Times New Roman" w:eastAsia="Times New Roman" w:hAnsi="Times New Roman" w:cs="Times New Roman"/>
                <w:color w:val="0D0D0D"/>
                <w:sz w:val="20"/>
                <w:szCs w:val="20"/>
                <w:lang w:eastAsia="en-GB"/>
              </w:rPr>
              <w:t>скални</w:t>
            </w:r>
            <w:r w:rsidRPr="000F7E2D">
              <w:rPr>
                <w:rFonts w:ascii="Times New Roman" w:eastAsia="Times New Roman" w:hAnsi="Times New Roman" w:cs="Times New Roman"/>
                <w:color w:val="0D0D0D"/>
                <w:sz w:val="20"/>
                <w:szCs w:val="20"/>
                <w:lang w:eastAsia="en-GB"/>
              </w:rPr>
              <w:t xml:space="preserve"> местообитания</w:t>
            </w:r>
          </w:p>
        </w:tc>
        <w:tc>
          <w:tcPr>
            <w:tcW w:w="896" w:type="pct"/>
            <w:tcBorders>
              <w:top w:val="nil"/>
              <w:left w:val="nil"/>
              <w:bottom w:val="single" w:sz="4" w:space="0" w:color="auto"/>
              <w:right w:val="single" w:sz="4" w:space="0" w:color="auto"/>
            </w:tcBorders>
            <w:shd w:val="clear" w:color="auto" w:fill="auto"/>
            <w:hideMark/>
          </w:tcPr>
          <w:p w14:paraId="3AE17E7E" w14:textId="73F2D282" w:rsidR="009826AE" w:rsidRPr="000F7E2D" w:rsidRDefault="009826AE" w:rsidP="009826AE">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Текстово поле</w:t>
            </w:r>
          </w:p>
        </w:tc>
        <w:tc>
          <w:tcPr>
            <w:tcW w:w="1418" w:type="pct"/>
            <w:tcBorders>
              <w:top w:val="nil"/>
              <w:left w:val="nil"/>
              <w:bottom w:val="single" w:sz="4" w:space="0" w:color="auto"/>
              <w:right w:val="single" w:sz="4" w:space="0" w:color="auto"/>
            </w:tcBorders>
            <w:shd w:val="clear" w:color="auto" w:fill="auto"/>
            <w:hideMark/>
          </w:tcPr>
          <w:p w14:paraId="77BE7745" w14:textId="7E075B27" w:rsidR="009826AE" w:rsidRPr="000F7E2D" w:rsidRDefault="009826AE" w:rsidP="009826AE">
            <w:pPr>
              <w:suppressAutoHyphens w:val="0"/>
              <w:spacing w:after="0" w:line="240" w:lineRule="auto"/>
              <w:rPr>
                <w:rFonts w:ascii="Times New Roman" w:eastAsia="Times New Roman" w:hAnsi="Times New Roman" w:cs="Times New Roman"/>
                <w:color w:val="0D0D0D"/>
                <w:sz w:val="20"/>
                <w:szCs w:val="20"/>
                <w:lang w:eastAsia="en-GB"/>
              </w:rPr>
            </w:pPr>
            <w:r>
              <w:rPr>
                <w:rFonts w:ascii="Times New Roman" w:eastAsia="Times New Roman" w:hAnsi="Times New Roman" w:cs="Times New Roman"/>
                <w:color w:val="0D0D0D"/>
                <w:sz w:val="20"/>
                <w:szCs w:val="20"/>
                <w:lang w:eastAsia="en-GB"/>
              </w:rPr>
              <w:t>………………………………………………………………………………………………………………………………</w:t>
            </w:r>
          </w:p>
        </w:tc>
        <w:tc>
          <w:tcPr>
            <w:tcW w:w="1046" w:type="pct"/>
            <w:tcBorders>
              <w:top w:val="nil"/>
              <w:left w:val="nil"/>
              <w:bottom w:val="single" w:sz="4" w:space="0" w:color="auto"/>
              <w:right w:val="single" w:sz="4" w:space="0" w:color="auto"/>
            </w:tcBorders>
            <w:shd w:val="clear" w:color="auto" w:fill="auto"/>
            <w:noWrap/>
            <w:hideMark/>
          </w:tcPr>
          <w:p w14:paraId="60F2878D" w14:textId="03D00AE3" w:rsidR="009826AE" w:rsidRPr="000F7E2D" w:rsidRDefault="009826AE" w:rsidP="009826AE">
            <w:pPr>
              <w:suppressAutoHyphens w:val="0"/>
              <w:spacing w:after="0" w:line="240" w:lineRule="auto"/>
              <w:rPr>
                <w:rFonts w:ascii="Times New Roman" w:eastAsia="Times New Roman" w:hAnsi="Times New Roman" w:cs="Times New Roman"/>
                <w:color w:val="0D0D0D"/>
                <w:sz w:val="20"/>
                <w:szCs w:val="20"/>
                <w:lang w:eastAsia="en-GB"/>
              </w:rPr>
            </w:pPr>
          </w:p>
        </w:tc>
      </w:tr>
      <w:tr w:rsidR="009826AE" w:rsidRPr="000F7E2D" w14:paraId="6E043043" w14:textId="77777777" w:rsidTr="00FF7B86">
        <w:trPr>
          <w:trHeight w:val="780"/>
        </w:trPr>
        <w:tc>
          <w:tcPr>
            <w:tcW w:w="819" w:type="pct"/>
            <w:tcBorders>
              <w:top w:val="nil"/>
              <w:left w:val="single" w:sz="4" w:space="0" w:color="auto"/>
              <w:bottom w:val="single" w:sz="4" w:space="0" w:color="auto"/>
              <w:right w:val="single" w:sz="4" w:space="0" w:color="auto"/>
            </w:tcBorders>
            <w:shd w:val="clear" w:color="auto" w:fill="auto"/>
            <w:noWrap/>
            <w:hideMark/>
          </w:tcPr>
          <w:p w14:paraId="6B6C2FAF" w14:textId="302A9530" w:rsidR="009826AE" w:rsidRPr="000F7E2D" w:rsidRDefault="009826AE" w:rsidP="009826AE">
            <w:pPr>
              <w:suppressAutoHyphens w:val="0"/>
              <w:spacing w:after="0" w:line="240" w:lineRule="auto"/>
              <w:rPr>
                <w:rFonts w:ascii="Times New Roman" w:eastAsia="Times New Roman" w:hAnsi="Times New Roman" w:cs="Times New Roman"/>
                <w:color w:val="0D0D0D"/>
                <w:sz w:val="20"/>
                <w:szCs w:val="20"/>
                <w:lang w:eastAsia="en-GB"/>
              </w:rPr>
            </w:pPr>
            <w:r>
              <w:rPr>
                <w:rFonts w:ascii="Times New Roman" w:eastAsia="Times New Roman" w:hAnsi="Times New Roman" w:cs="Times New Roman"/>
                <w:color w:val="0D0D0D"/>
                <w:sz w:val="20"/>
                <w:szCs w:val="20"/>
                <w:lang w:eastAsia="en-GB"/>
              </w:rPr>
              <w:t>Наблюдател</w:t>
            </w:r>
            <w:r w:rsidRPr="000F7E2D">
              <w:rPr>
                <w:rFonts w:ascii="Times New Roman" w:eastAsia="Times New Roman" w:hAnsi="Times New Roman" w:cs="Times New Roman"/>
                <w:color w:val="0D0D0D"/>
                <w:sz w:val="20"/>
                <w:szCs w:val="20"/>
                <w:lang w:eastAsia="en-GB"/>
              </w:rPr>
              <w:t xml:space="preserve">: </w:t>
            </w:r>
          </w:p>
        </w:tc>
        <w:tc>
          <w:tcPr>
            <w:tcW w:w="821" w:type="pct"/>
            <w:tcBorders>
              <w:top w:val="nil"/>
              <w:left w:val="nil"/>
              <w:bottom w:val="single" w:sz="4" w:space="0" w:color="auto"/>
              <w:right w:val="single" w:sz="4" w:space="0" w:color="auto"/>
            </w:tcBorders>
            <w:shd w:val="clear" w:color="auto" w:fill="auto"/>
            <w:hideMark/>
          </w:tcPr>
          <w:p w14:paraId="306E31F4" w14:textId="77777777" w:rsidR="009826AE" w:rsidRPr="000F7E2D" w:rsidRDefault="009826AE" w:rsidP="009826AE">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 xml:space="preserve">Задължително поле за всички </w:t>
            </w:r>
            <w:r>
              <w:rPr>
                <w:rFonts w:ascii="Times New Roman" w:eastAsia="Times New Roman" w:hAnsi="Times New Roman" w:cs="Times New Roman"/>
                <w:color w:val="0D0D0D"/>
                <w:sz w:val="20"/>
                <w:szCs w:val="20"/>
                <w:lang w:eastAsia="en-GB"/>
              </w:rPr>
              <w:t>скални</w:t>
            </w:r>
            <w:r w:rsidRPr="000F7E2D">
              <w:rPr>
                <w:rFonts w:ascii="Times New Roman" w:eastAsia="Times New Roman" w:hAnsi="Times New Roman" w:cs="Times New Roman"/>
                <w:color w:val="0D0D0D"/>
                <w:sz w:val="20"/>
                <w:szCs w:val="20"/>
                <w:lang w:eastAsia="en-GB"/>
              </w:rPr>
              <w:t xml:space="preserve"> местообитания</w:t>
            </w:r>
          </w:p>
        </w:tc>
        <w:tc>
          <w:tcPr>
            <w:tcW w:w="896" w:type="pct"/>
            <w:tcBorders>
              <w:top w:val="nil"/>
              <w:left w:val="nil"/>
              <w:bottom w:val="single" w:sz="4" w:space="0" w:color="auto"/>
              <w:right w:val="single" w:sz="4" w:space="0" w:color="auto"/>
            </w:tcBorders>
            <w:shd w:val="clear" w:color="auto" w:fill="auto"/>
            <w:hideMark/>
          </w:tcPr>
          <w:p w14:paraId="0E7F2E57" w14:textId="770FF895" w:rsidR="009826AE" w:rsidRPr="000F7E2D" w:rsidRDefault="009826AE" w:rsidP="009826AE">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Текстово поле</w:t>
            </w:r>
          </w:p>
        </w:tc>
        <w:tc>
          <w:tcPr>
            <w:tcW w:w="1418" w:type="pct"/>
            <w:tcBorders>
              <w:top w:val="nil"/>
              <w:left w:val="nil"/>
              <w:bottom w:val="single" w:sz="4" w:space="0" w:color="auto"/>
              <w:right w:val="single" w:sz="4" w:space="0" w:color="auto"/>
            </w:tcBorders>
            <w:shd w:val="clear" w:color="auto" w:fill="auto"/>
            <w:hideMark/>
          </w:tcPr>
          <w:p w14:paraId="40218B22" w14:textId="57B60BFE" w:rsidR="009826AE" w:rsidRPr="000F7E2D" w:rsidRDefault="009826AE" w:rsidP="009826AE">
            <w:pPr>
              <w:suppressAutoHyphens w:val="0"/>
              <w:spacing w:after="0" w:line="240" w:lineRule="auto"/>
              <w:rPr>
                <w:rFonts w:ascii="Times New Roman" w:eastAsia="Times New Roman" w:hAnsi="Times New Roman" w:cs="Times New Roman"/>
                <w:color w:val="0D0D0D"/>
                <w:sz w:val="20"/>
                <w:szCs w:val="20"/>
                <w:lang w:eastAsia="en-GB"/>
              </w:rPr>
            </w:pPr>
            <w:r>
              <w:rPr>
                <w:rFonts w:ascii="Times New Roman" w:eastAsia="Times New Roman" w:hAnsi="Times New Roman" w:cs="Times New Roman"/>
                <w:color w:val="0D0D0D"/>
                <w:sz w:val="20"/>
                <w:szCs w:val="20"/>
                <w:lang w:eastAsia="en-GB"/>
              </w:rPr>
              <w:t>………………………………………………………………………………………………</w:t>
            </w:r>
          </w:p>
        </w:tc>
        <w:tc>
          <w:tcPr>
            <w:tcW w:w="1046" w:type="pct"/>
            <w:tcBorders>
              <w:top w:val="nil"/>
              <w:left w:val="nil"/>
              <w:bottom w:val="single" w:sz="4" w:space="0" w:color="auto"/>
              <w:right w:val="single" w:sz="4" w:space="0" w:color="auto"/>
            </w:tcBorders>
            <w:shd w:val="clear" w:color="auto" w:fill="auto"/>
            <w:noWrap/>
            <w:hideMark/>
          </w:tcPr>
          <w:p w14:paraId="61E374C9" w14:textId="092A24BE" w:rsidR="009826AE" w:rsidRPr="000F7E2D" w:rsidRDefault="009826AE" w:rsidP="009826AE">
            <w:pPr>
              <w:suppressAutoHyphens w:val="0"/>
              <w:spacing w:after="0" w:line="240" w:lineRule="auto"/>
              <w:rPr>
                <w:rFonts w:ascii="Times New Roman" w:eastAsia="Times New Roman" w:hAnsi="Times New Roman" w:cs="Times New Roman"/>
                <w:color w:val="0D0D0D"/>
                <w:sz w:val="20"/>
                <w:szCs w:val="20"/>
                <w:lang w:eastAsia="en-GB"/>
              </w:rPr>
            </w:pPr>
          </w:p>
        </w:tc>
      </w:tr>
      <w:tr w:rsidR="009826AE" w:rsidRPr="000F7E2D" w14:paraId="1C97D91B" w14:textId="77777777" w:rsidTr="00FF7B86">
        <w:trPr>
          <w:trHeight w:val="525"/>
        </w:trPr>
        <w:tc>
          <w:tcPr>
            <w:tcW w:w="819" w:type="pct"/>
            <w:tcBorders>
              <w:top w:val="nil"/>
              <w:left w:val="single" w:sz="4" w:space="0" w:color="auto"/>
              <w:bottom w:val="single" w:sz="4" w:space="0" w:color="auto"/>
              <w:right w:val="single" w:sz="4" w:space="0" w:color="auto"/>
            </w:tcBorders>
            <w:shd w:val="clear" w:color="auto" w:fill="auto"/>
            <w:noWrap/>
            <w:hideMark/>
          </w:tcPr>
          <w:p w14:paraId="31BC7419" w14:textId="77777777" w:rsidR="009826AE" w:rsidRPr="000F7E2D" w:rsidRDefault="009826AE" w:rsidP="009826AE">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 xml:space="preserve">Дата на оценяване: </w:t>
            </w:r>
          </w:p>
        </w:tc>
        <w:tc>
          <w:tcPr>
            <w:tcW w:w="821" w:type="pct"/>
            <w:tcBorders>
              <w:top w:val="nil"/>
              <w:left w:val="nil"/>
              <w:bottom w:val="single" w:sz="4" w:space="0" w:color="auto"/>
              <w:right w:val="single" w:sz="4" w:space="0" w:color="auto"/>
            </w:tcBorders>
            <w:shd w:val="clear" w:color="auto" w:fill="auto"/>
            <w:hideMark/>
          </w:tcPr>
          <w:p w14:paraId="25BEC35E" w14:textId="77777777" w:rsidR="009826AE" w:rsidRPr="000F7E2D" w:rsidRDefault="009826AE" w:rsidP="009826AE">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 xml:space="preserve">Задължително поле за всички </w:t>
            </w:r>
            <w:r>
              <w:rPr>
                <w:rFonts w:ascii="Times New Roman" w:eastAsia="Times New Roman" w:hAnsi="Times New Roman" w:cs="Times New Roman"/>
                <w:color w:val="0D0D0D"/>
                <w:sz w:val="20"/>
                <w:szCs w:val="20"/>
                <w:lang w:eastAsia="en-GB"/>
              </w:rPr>
              <w:t>скални</w:t>
            </w:r>
            <w:r w:rsidRPr="000F7E2D">
              <w:rPr>
                <w:rFonts w:ascii="Times New Roman" w:eastAsia="Times New Roman" w:hAnsi="Times New Roman" w:cs="Times New Roman"/>
                <w:color w:val="0D0D0D"/>
                <w:sz w:val="20"/>
                <w:szCs w:val="20"/>
                <w:lang w:eastAsia="en-GB"/>
              </w:rPr>
              <w:t xml:space="preserve"> местообитания</w:t>
            </w:r>
          </w:p>
        </w:tc>
        <w:tc>
          <w:tcPr>
            <w:tcW w:w="896" w:type="pct"/>
            <w:tcBorders>
              <w:top w:val="nil"/>
              <w:left w:val="nil"/>
              <w:bottom w:val="single" w:sz="4" w:space="0" w:color="auto"/>
              <w:right w:val="single" w:sz="4" w:space="0" w:color="auto"/>
            </w:tcBorders>
            <w:shd w:val="clear" w:color="auto" w:fill="auto"/>
            <w:hideMark/>
          </w:tcPr>
          <w:p w14:paraId="2259B049" w14:textId="3FFF6368" w:rsidR="009826AE" w:rsidRPr="000F7E2D" w:rsidRDefault="009826AE" w:rsidP="009826AE">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DD.MM.YYYY</w:t>
            </w:r>
          </w:p>
        </w:tc>
        <w:tc>
          <w:tcPr>
            <w:tcW w:w="1418" w:type="pct"/>
            <w:tcBorders>
              <w:top w:val="nil"/>
              <w:left w:val="nil"/>
              <w:bottom w:val="single" w:sz="4" w:space="0" w:color="auto"/>
              <w:right w:val="single" w:sz="4" w:space="0" w:color="auto"/>
            </w:tcBorders>
            <w:shd w:val="clear" w:color="auto" w:fill="auto"/>
            <w:hideMark/>
          </w:tcPr>
          <w:p w14:paraId="65CCB0C4" w14:textId="586BAA0F" w:rsidR="009826AE" w:rsidRPr="000F7E2D" w:rsidRDefault="009826AE" w:rsidP="009826AE">
            <w:pPr>
              <w:suppressAutoHyphens w:val="0"/>
              <w:spacing w:after="0" w:line="240" w:lineRule="auto"/>
              <w:rPr>
                <w:rFonts w:ascii="Times New Roman" w:eastAsia="Times New Roman" w:hAnsi="Times New Roman" w:cs="Times New Roman"/>
                <w:color w:val="0D0D0D"/>
                <w:sz w:val="20"/>
                <w:szCs w:val="20"/>
                <w:lang w:eastAsia="en-GB"/>
              </w:rPr>
            </w:pPr>
            <w:r>
              <w:rPr>
                <w:rFonts w:ascii="Times New Roman" w:eastAsia="Times New Roman" w:hAnsi="Times New Roman" w:cs="Times New Roman"/>
                <w:color w:val="0D0D0D"/>
                <w:sz w:val="20"/>
                <w:szCs w:val="20"/>
                <w:lang w:eastAsia="en-GB"/>
              </w:rPr>
              <w:t>………………………………………………………………………………………………</w:t>
            </w:r>
          </w:p>
        </w:tc>
        <w:tc>
          <w:tcPr>
            <w:tcW w:w="1046" w:type="pct"/>
            <w:tcBorders>
              <w:top w:val="nil"/>
              <w:left w:val="nil"/>
              <w:bottom w:val="single" w:sz="4" w:space="0" w:color="auto"/>
              <w:right w:val="single" w:sz="4" w:space="0" w:color="auto"/>
            </w:tcBorders>
            <w:shd w:val="clear" w:color="auto" w:fill="auto"/>
            <w:noWrap/>
            <w:hideMark/>
          </w:tcPr>
          <w:p w14:paraId="78A63DA5" w14:textId="6E976EF8" w:rsidR="009826AE" w:rsidRPr="000F7E2D" w:rsidRDefault="009826AE" w:rsidP="009826AE">
            <w:pPr>
              <w:suppressAutoHyphens w:val="0"/>
              <w:spacing w:after="0" w:line="240" w:lineRule="auto"/>
              <w:rPr>
                <w:rFonts w:ascii="Times New Roman" w:eastAsia="Times New Roman" w:hAnsi="Times New Roman" w:cs="Times New Roman"/>
                <w:color w:val="0D0D0D"/>
                <w:sz w:val="20"/>
                <w:szCs w:val="20"/>
                <w:lang w:eastAsia="en-GB"/>
              </w:rPr>
            </w:pPr>
          </w:p>
        </w:tc>
      </w:tr>
      <w:tr w:rsidR="009826AE" w:rsidRPr="000F7E2D" w14:paraId="38F8F512" w14:textId="77777777" w:rsidTr="00FF7B86">
        <w:trPr>
          <w:trHeight w:val="525"/>
        </w:trPr>
        <w:tc>
          <w:tcPr>
            <w:tcW w:w="819" w:type="pct"/>
            <w:tcBorders>
              <w:top w:val="nil"/>
              <w:left w:val="single" w:sz="4" w:space="0" w:color="auto"/>
              <w:bottom w:val="single" w:sz="4" w:space="0" w:color="auto"/>
              <w:right w:val="single" w:sz="4" w:space="0" w:color="auto"/>
            </w:tcBorders>
            <w:shd w:val="clear" w:color="auto" w:fill="auto"/>
            <w:noWrap/>
            <w:hideMark/>
          </w:tcPr>
          <w:p w14:paraId="0870A586" w14:textId="77777777" w:rsidR="009826AE" w:rsidRPr="000F7E2D" w:rsidRDefault="009826AE" w:rsidP="009826AE">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Час на оценяване:</w:t>
            </w:r>
          </w:p>
        </w:tc>
        <w:tc>
          <w:tcPr>
            <w:tcW w:w="821" w:type="pct"/>
            <w:tcBorders>
              <w:top w:val="nil"/>
              <w:left w:val="nil"/>
              <w:bottom w:val="single" w:sz="4" w:space="0" w:color="auto"/>
              <w:right w:val="single" w:sz="4" w:space="0" w:color="auto"/>
            </w:tcBorders>
            <w:shd w:val="clear" w:color="auto" w:fill="auto"/>
            <w:hideMark/>
          </w:tcPr>
          <w:p w14:paraId="648AA872" w14:textId="77777777" w:rsidR="009826AE" w:rsidRPr="000F7E2D" w:rsidRDefault="009826AE" w:rsidP="009826AE">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 xml:space="preserve">Задължително поле за всички </w:t>
            </w:r>
            <w:r>
              <w:rPr>
                <w:rFonts w:ascii="Times New Roman" w:eastAsia="Times New Roman" w:hAnsi="Times New Roman" w:cs="Times New Roman"/>
                <w:color w:val="0D0D0D"/>
                <w:sz w:val="20"/>
                <w:szCs w:val="20"/>
                <w:lang w:eastAsia="en-GB"/>
              </w:rPr>
              <w:t>скални</w:t>
            </w:r>
            <w:r w:rsidRPr="000F7E2D">
              <w:rPr>
                <w:rFonts w:ascii="Times New Roman" w:eastAsia="Times New Roman" w:hAnsi="Times New Roman" w:cs="Times New Roman"/>
                <w:color w:val="0D0D0D"/>
                <w:sz w:val="20"/>
                <w:szCs w:val="20"/>
                <w:lang w:eastAsia="en-GB"/>
              </w:rPr>
              <w:t xml:space="preserve"> местообитания</w:t>
            </w:r>
          </w:p>
        </w:tc>
        <w:tc>
          <w:tcPr>
            <w:tcW w:w="896" w:type="pct"/>
            <w:tcBorders>
              <w:top w:val="nil"/>
              <w:left w:val="nil"/>
              <w:bottom w:val="single" w:sz="4" w:space="0" w:color="auto"/>
              <w:right w:val="single" w:sz="4" w:space="0" w:color="auto"/>
            </w:tcBorders>
            <w:shd w:val="clear" w:color="auto" w:fill="auto"/>
            <w:hideMark/>
          </w:tcPr>
          <w:p w14:paraId="366D020B" w14:textId="220A90F6" w:rsidR="009826AE" w:rsidRPr="000F7E2D" w:rsidRDefault="009826AE" w:rsidP="009826AE">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HH:MM:SS</w:t>
            </w:r>
          </w:p>
        </w:tc>
        <w:tc>
          <w:tcPr>
            <w:tcW w:w="1418" w:type="pct"/>
            <w:tcBorders>
              <w:top w:val="nil"/>
              <w:left w:val="nil"/>
              <w:bottom w:val="single" w:sz="4" w:space="0" w:color="auto"/>
              <w:right w:val="single" w:sz="4" w:space="0" w:color="auto"/>
            </w:tcBorders>
            <w:shd w:val="clear" w:color="auto" w:fill="auto"/>
            <w:hideMark/>
          </w:tcPr>
          <w:p w14:paraId="0EF437AA" w14:textId="365400F4" w:rsidR="009826AE" w:rsidRPr="000F7E2D" w:rsidRDefault="009826AE" w:rsidP="009826AE">
            <w:pPr>
              <w:suppressAutoHyphens w:val="0"/>
              <w:spacing w:after="0" w:line="240" w:lineRule="auto"/>
              <w:rPr>
                <w:rFonts w:ascii="Times New Roman" w:eastAsia="Times New Roman" w:hAnsi="Times New Roman" w:cs="Times New Roman"/>
                <w:color w:val="0D0D0D"/>
                <w:sz w:val="20"/>
                <w:szCs w:val="20"/>
                <w:lang w:eastAsia="en-GB"/>
              </w:rPr>
            </w:pPr>
            <w:r>
              <w:rPr>
                <w:rFonts w:ascii="Times New Roman" w:eastAsia="Times New Roman" w:hAnsi="Times New Roman" w:cs="Times New Roman"/>
                <w:color w:val="0D0D0D"/>
                <w:sz w:val="20"/>
                <w:szCs w:val="20"/>
                <w:lang w:eastAsia="en-GB"/>
              </w:rPr>
              <w:t>………………………………………………………………………………………………</w:t>
            </w:r>
          </w:p>
        </w:tc>
        <w:tc>
          <w:tcPr>
            <w:tcW w:w="1046" w:type="pct"/>
            <w:tcBorders>
              <w:top w:val="nil"/>
              <w:left w:val="nil"/>
              <w:bottom w:val="single" w:sz="4" w:space="0" w:color="auto"/>
              <w:right w:val="single" w:sz="4" w:space="0" w:color="auto"/>
            </w:tcBorders>
            <w:shd w:val="clear" w:color="auto" w:fill="auto"/>
            <w:noWrap/>
            <w:hideMark/>
          </w:tcPr>
          <w:p w14:paraId="4A083C2A" w14:textId="526F2B7E" w:rsidR="009826AE" w:rsidRPr="000F7E2D" w:rsidRDefault="009826AE" w:rsidP="009826AE">
            <w:pPr>
              <w:suppressAutoHyphens w:val="0"/>
              <w:spacing w:after="0" w:line="240" w:lineRule="auto"/>
              <w:rPr>
                <w:rFonts w:ascii="Times New Roman" w:eastAsia="Times New Roman" w:hAnsi="Times New Roman" w:cs="Times New Roman"/>
                <w:color w:val="0D0D0D"/>
                <w:sz w:val="20"/>
                <w:szCs w:val="20"/>
                <w:lang w:eastAsia="en-GB"/>
              </w:rPr>
            </w:pPr>
          </w:p>
        </w:tc>
      </w:tr>
      <w:tr w:rsidR="009826AE" w:rsidRPr="000F7E2D" w14:paraId="294FC2E1" w14:textId="77777777" w:rsidTr="00FF7B86">
        <w:trPr>
          <w:trHeight w:val="525"/>
        </w:trPr>
        <w:tc>
          <w:tcPr>
            <w:tcW w:w="819" w:type="pct"/>
            <w:tcBorders>
              <w:top w:val="nil"/>
              <w:left w:val="single" w:sz="4" w:space="0" w:color="auto"/>
              <w:bottom w:val="single" w:sz="4" w:space="0" w:color="auto"/>
              <w:right w:val="single" w:sz="4" w:space="0" w:color="auto"/>
            </w:tcBorders>
            <w:shd w:val="clear" w:color="auto" w:fill="auto"/>
            <w:noWrap/>
            <w:hideMark/>
          </w:tcPr>
          <w:p w14:paraId="41DE76E6" w14:textId="77777777" w:rsidR="009826AE" w:rsidRPr="000F7E2D" w:rsidRDefault="009826AE" w:rsidP="009826AE">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Размер на пробната площадка (m2)</w:t>
            </w:r>
          </w:p>
        </w:tc>
        <w:tc>
          <w:tcPr>
            <w:tcW w:w="821" w:type="pct"/>
            <w:tcBorders>
              <w:top w:val="nil"/>
              <w:left w:val="nil"/>
              <w:bottom w:val="single" w:sz="4" w:space="0" w:color="auto"/>
              <w:right w:val="single" w:sz="4" w:space="0" w:color="auto"/>
            </w:tcBorders>
            <w:shd w:val="clear" w:color="auto" w:fill="auto"/>
            <w:hideMark/>
          </w:tcPr>
          <w:p w14:paraId="0E843AB6" w14:textId="77777777" w:rsidR="009826AE" w:rsidRPr="000F7E2D" w:rsidRDefault="009826AE" w:rsidP="009826AE">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 xml:space="preserve">Задължително поле за всички </w:t>
            </w:r>
            <w:r>
              <w:rPr>
                <w:rFonts w:ascii="Times New Roman" w:eastAsia="Times New Roman" w:hAnsi="Times New Roman" w:cs="Times New Roman"/>
                <w:color w:val="0D0D0D"/>
                <w:sz w:val="20"/>
                <w:szCs w:val="20"/>
                <w:lang w:eastAsia="en-GB"/>
              </w:rPr>
              <w:t>скални</w:t>
            </w:r>
            <w:r w:rsidRPr="000F7E2D">
              <w:rPr>
                <w:rFonts w:ascii="Times New Roman" w:eastAsia="Times New Roman" w:hAnsi="Times New Roman" w:cs="Times New Roman"/>
                <w:color w:val="0D0D0D"/>
                <w:sz w:val="20"/>
                <w:szCs w:val="20"/>
                <w:lang w:eastAsia="en-GB"/>
              </w:rPr>
              <w:t xml:space="preserve"> местообитания</w:t>
            </w:r>
          </w:p>
        </w:tc>
        <w:tc>
          <w:tcPr>
            <w:tcW w:w="896" w:type="pct"/>
            <w:tcBorders>
              <w:top w:val="single" w:sz="4" w:space="0" w:color="auto"/>
              <w:left w:val="single" w:sz="4" w:space="0" w:color="auto"/>
              <w:bottom w:val="single" w:sz="4" w:space="0" w:color="auto"/>
              <w:right w:val="single" w:sz="4" w:space="0" w:color="auto"/>
            </w:tcBorders>
            <w:shd w:val="clear" w:color="auto" w:fill="auto"/>
            <w:noWrap/>
            <w:hideMark/>
          </w:tcPr>
          <w:p w14:paraId="01CD13D7" w14:textId="0E18B7D4" w:rsidR="009826AE" w:rsidRPr="000F7E2D" w:rsidRDefault="009826AE" w:rsidP="009826AE">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Числово поле (десетично)</w:t>
            </w:r>
          </w:p>
        </w:tc>
        <w:tc>
          <w:tcPr>
            <w:tcW w:w="1418" w:type="pct"/>
            <w:tcBorders>
              <w:top w:val="nil"/>
              <w:left w:val="single" w:sz="4" w:space="0" w:color="auto"/>
              <w:bottom w:val="single" w:sz="4" w:space="0" w:color="auto"/>
              <w:right w:val="single" w:sz="4" w:space="0" w:color="auto"/>
            </w:tcBorders>
            <w:shd w:val="clear" w:color="auto" w:fill="auto"/>
            <w:hideMark/>
          </w:tcPr>
          <w:p w14:paraId="337EC9AA" w14:textId="4ADD6607" w:rsidR="009826AE" w:rsidRPr="000F7E2D" w:rsidRDefault="009826AE" w:rsidP="009826AE">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 </w:t>
            </w:r>
            <w:r>
              <w:rPr>
                <w:rFonts w:ascii="Times New Roman" w:eastAsia="Times New Roman" w:hAnsi="Times New Roman" w:cs="Times New Roman"/>
                <w:color w:val="0D0D0D"/>
                <w:sz w:val="20"/>
                <w:szCs w:val="20"/>
                <w:lang w:eastAsia="en-GB"/>
              </w:rPr>
              <w:t>………………………………………………………………………………………………</w:t>
            </w:r>
          </w:p>
        </w:tc>
        <w:tc>
          <w:tcPr>
            <w:tcW w:w="1046" w:type="pct"/>
            <w:tcBorders>
              <w:top w:val="nil"/>
              <w:left w:val="nil"/>
              <w:bottom w:val="single" w:sz="4" w:space="0" w:color="auto"/>
              <w:right w:val="single" w:sz="4" w:space="0" w:color="auto"/>
            </w:tcBorders>
            <w:shd w:val="clear" w:color="auto" w:fill="auto"/>
            <w:noWrap/>
            <w:hideMark/>
          </w:tcPr>
          <w:p w14:paraId="220B5F32" w14:textId="7A1247BE" w:rsidR="009826AE" w:rsidRPr="000F7E2D" w:rsidRDefault="009826AE" w:rsidP="009826AE">
            <w:pPr>
              <w:suppressAutoHyphens w:val="0"/>
              <w:spacing w:after="0" w:line="240" w:lineRule="auto"/>
              <w:rPr>
                <w:rFonts w:ascii="Times New Roman" w:eastAsia="Times New Roman" w:hAnsi="Times New Roman" w:cs="Times New Roman"/>
                <w:color w:val="0D0D0D"/>
                <w:sz w:val="20"/>
                <w:szCs w:val="20"/>
                <w:lang w:eastAsia="en-GB"/>
              </w:rPr>
            </w:pPr>
          </w:p>
        </w:tc>
      </w:tr>
      <w:tr w:rsidR="009826AE" w:rsidRPr="000F7E2D" w14:paraId="4B912392" w14:textId="77777777" w:rsidTr="00FF7B86">
        <w:trPr>
          <w:trHeight w:val="525"/>
        </w:trPr>
        <w:tc>
          <w:tcPr>
            <w:tcW w:w="819" w:type="pct"/>
            <w:tcBorders>
              <w:top w:val="nil"/>
              <w:left w:val="single" w:sz="4" w:space="0" w:color="auto"/>
              <w:bottom w:val="single" w:sz="4" w:space="0" w:color="auto"/>
              <w:right w:val="single" w:sz="4" w:space="0" w:color="auto"/>
            </w:tcBorders>
            <w:shd w:val="clear" w:color="auto" w:fill="auto"/>
            <w:noWrap/>
            <w:hideMark/>
          </w:tcPr>
          <w:p w14:paraId="73F3F0AD" w14:textId="77777777" w:rsidR="009826AE" w:rsidRPr="000F7E2D" w:rsidRDefault="009826AE" w:rsidP="009826AE">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 xml:space="preserve">Координати (ширина): </w:t>
            </w:r>
          </w:p>
        </w:tc>
        <w:tc>
          <w:tcPr>
            <w:tcW w:w="821" w:type="pct"/>
            <w:tcBorders>
              <w:top w:val="nil"/>
              <w:left w:val="nil"/>
              <w:bottom w:val="single" w:sz="4" w:space="0" w:color="auto"/>
              <w:right w:val="single" w:sz="4" w:space="0" w:color="auto"/>
            </w:tcBorders>
            <w:shd w:val="clear" w:color="auto" w:fill="auto"/>
            <w:hideMark/>
          </w:tcPr>
          <w:p w14:paraId="70650CDD" w14:textId="77777777" w:rsidR="009826AE" w:rsidRPr="000F7E2D" w:rsidRDefault="009826AE" w:rsidP="009826AE">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 xml:space="preserve">Задължително поле за всички </w:t>
            </w:r>
            <w:r>
              <w:rPr>
                <w:rFonts w:ascii="Times New Roman" w:eastAsia="Times New Roman" w:hAnsi="Times New Roman" w:cs="Times New Roman"/>
                <w:color w:val="0D0D0D"/>
                <w:sz w:val="20"/>
                <w:szCs w:val="20"/>
                <w:lang w:eastAsia="en-GB"/>
              </w:rPr>
              <w:t>скални</w:t>
            </w:r>
            <w:r w:rsidRPr="000F7E2D">
              <w:rPr>
                <w:rFonts w:ascii="Times New Roman" w:eastAsia="Times New Roman" w:hAnsi="Times New Roman" w:cs="Times New Roman"/>
                <w:color w:val="0D0D0D"/>
                <w:sz w:val="20"/>
                <w:szCs w:val="20"/>
                <w:lang w:eastAsia="en-GB"/>
              </w:rPr>
              <w:t xml:space="preserve"> местообитания</w:t>
            </w:r>
          </w:p>
        </w:tc>
        <w:tc>
          <w:tcPr>
            <w:tcW w:w="896" w:type="pct"/>
            <w:tcBorders>
              <w:top w:val="nil"/>
              <w:left w:val="single" w:sz="4" w:space="0" w:color="auto"/>
              <w:bottom w:val="single" w:sz="4" w:space="0" w:color="auto"/>
              <w:right w:val="single" w:sz="4" w:space="0" w:color="auto"/>
            </w:tcBorders>
            <w:shd w:val="clear" w:color="auto" w:fill="auto"/>
            <w:hideMark/>
          </w:tcPr>
          <w:p w14:paraId="6FAB6967" w14:textId="7228E812" w:rsidR="009826AE" w:rsidRPr="000F7E2D" w:rsidRDefault="009826AE" w:rsidP="009826AE">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Числово поле (десетично)</w:t>
            </w:r>
            <w:r w:rsidRPr="000F7E2D">
              <w:rPr>
                <w:rFonts w:ascii="Times New Roman" w:eastAsia="Times New Roman" w:hAnsi="Times New Roman" w:cs="Times New Roman"/>
                <w:color w:val="0D0D0D"/>
                <w:sz w:val="20"/>
                <w:szCs w:val="20"/>
                <w:lang w:eastAsia="en-GB"/>
              </w:rPr>
              <w:br/>
              <w:t>dd.dddddd</w:t>
            </w:r>
          </w:p>
        </w:tc>
        <w:tc>
          <w:tcPr>
            <w:tcW w:w="1418" w:type="pct"/>
            <w:tcBorders>
              <w:top w:val="nil"/>
              <w:left w:val="single" w:sz="4" w:space="0" w:color="auto"/>
              <w:bottom w:val="single" w:sz="4" w:space="0" w:color="auto"/>
              <w:right w:val="single" w:sz="4" w:space="0" w:color="auto"/>
            </w:tcBorders>
            <w:shd w:val="clear" w:color="auto" w:fill="auto"/>
            <w:hideMark/>
          </w:tcPr>
          <w:p w14:paraId="1DF77CA5" w14:textId="716D686D" w:rsidR="009826AE" w:rsidRPr="000F7E2D" w:rsidRDefault="009826AE" w:rsidP="009826AE">
            <w:pPr>
              <w:suppressAutoHyphens w:val="0"/>
              <w:spacing w:after="0" w:line="240" w:lineRule="auto"/>
              <w:rPr>
                <w:rFonts w:ascii="Times New Roman" w:eastAsia="Times New Roman" w:hAnsi="Times New Roman" w:cs="Times New Roman"/>
                <w:color w:val="0D0D0D"/>
                <w:sz w:val="20"/>
                <w:szCs w:val="20"/>
                <w:lang w:eastAsia="en-GB"/>
              </w:rPr>
            </w:pPr>
            <w:r>
              <w:rPr>
                <w:rFonts w:ascii="Times New Roman" w:eastAsia="Times New Roman" w:hAnsi="Times New Roman" w:cs="Times New Roman"/>
                <w:color w:val="0D0D0D"/>
                <w:sz w:val="20"/>
                <w:szCs w:val="20"/>
                <w:lang w:eastAsia="en-GB"/>
              </w:rPr>
              <w:t>………………………………………………………………………………………………</w:t>
            </w:r>
          </w:p>
        </w:tc>
        <w:tc>
          <w:tcPr>
            <w:tcW w:w="1046" w:type="pct"/>
            <w:tcBorders>
              <w:top w:val="nil"/>
              <w:left w:val="nil"/>
              <w:bottom w:val="single" w:sz="4" w:space="0" w:color="auto"/>
              <w:right w:val="single" w:sz="4" w:space="0" w:color="auto"/>
            </w:tcBorders>
            <w:shd w:val="clear" w:color="auto" w:fill="auto"/>
            <w:noWrap/>
            <w:hideMark/>
          </w:tcPr>
          <w:p w14:paraId="3A7592E5" w14:textId="59329051" w:rsidR="009826AE" w:rsidRPr="000F7E2D" w:rsidRDefault="009826AE" w:rsidP="009826AE">
            <w:pPr>
              <w:suppressAutoHyphens w:val="0"/>
              <w:spacing w:after="0" w:line="240" w:lineRule="auto"/>
              <w:rPr>
                <w:rFonts w:ascii="Times New Roman" w:eastAsia="Times New Roman" w:hAnsi="Times New Roman" w:cs="Times New Roman"/>
                <w:color w:val="0D0D0D"/>
                <w:sz w:val="20"/>
                <w:szCs w:val="20"/>
                <w:lang w:eastAsia="en-GB"/>
              </w:rPr>
            </w:pPr>
          </w:p>
        </w:tc>
      </w:tr>
      <w:tr w:rsidR="009826AE" w:rsidRPr="000F7E2D" w14:paraId="6F5CD209" w14:textId="77777777" w:rsidTr="00FF7B86">
        <w:trPr>
          <w:trHeight w:val="525"/>
        </w:trPr>
        <w:tc>
          <w:tcPr>
            <w:tcW w:w="819" w:type="pct"/>
            <w:tcBorders>
              <w:top w:val="nil"/>
              <w:left w:val="single" w:sz="4" w:space="0" w:color="auto"/>
              <w:bottom w:val="nil"/>
              <w:right w:val="single" w:sz="4" w:space="0" w:color="auto"/>
            </w:tcBorders>
            <w:shd w:val="clear" w:color="auto" w:fill="auto"/>
            <w:noWrap/>
            <w:hideMark/>
          </w:tcPr>
          <w:p w14:paraId="1A0E83B7" w14:textId="77777777" w:rsidR="009826AE" w:rsidRPr="000F7E2D" w:rsidRDefault="009826AE" w:rsidP="009826AE">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 xml:space="preserve">Координати (дължина): </w:t>
            </w:r>
          </w:p>
        </w:tc>
        <w:tc>
          <w:tcPr>
            <w:tcW w:w="821" w:type="pct"/>
            <w:tcBorders>
              <w:top w:val="nil"/>
              <w:left w:val="nil"/>
              <w:bottom w:val="nil"/>
              <w:right w:val="single" w:sz="4" w:space="0" w:color="auto"/>
            </w:tcBorders>
            <w:shd w:val="clear" w:color="auto" w:fill="auto"/>
            <w:hideMark/>
          </w:tcPr>
          <w:p w14:paraId="39DFB7A2" w14:textId="77777777" w:rsidR="009826AE" w:rsidRPr="000F7E2D" w:rsidRDefault="009826AE" w:rsidP="009826AE">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 xml:space="preserve">Задължително поле за всички </w:t>
            </w:r>
            <w:r>
              <w:rPr>
                <w:rFonts w:ascii="Times New Roman" w:eastAsia="Times New Roman" w:hAnsi="Times New Roman" w:cs="Times New Roman"/>
                <w:color w:val="0D0D0D"/>
                <w:sz w:val="20"/>
                <w:szCs w:val="20"/>
                <w:lang w:eastAsia="en-GB"/>
              </w:rPr>
              <w:t>скални</w:t>
            </w:r>
            <w:r w:rsidRPr="000F7E2D">
              <w:rPr>
                <w:rFonts w:ascii="Times New Roman" w:eastAsia="Times New Roman" w:hAnsi="Times New Roman" w:cs="Times New Roman"/>
                <w:color w:val="0D0D0D"/>
                <w:sz w:val="20"/>
                <w:szCs w:val="20"/>
                <w:lang w:eastAsia="en-GB"/>
              </w:rPr>
              <w:t xml:space="preserve"> местообитания</w:t>
            </w:r>
          </w:p>
        </w:tc>
        <w:tc>
          <w:tcPr>
            <w:tcW w:w="896" w:type="pct"/>
            <w:tcBorders>
              <w:top w:val="nil"/>
              <w:left w:val="single" w:sz="4" w:space="0" w:color="auto"/>
              <w:bottom w:val="nil"/>
              <w:right w:val="single" w:sz="4" w:space="0" w:color="auto"/>
            </w:tcBorders>
            <w:shd w:val="clear" w:color="auto" w:fill="auto"/>
            <w:hideMark/>
          </w:tcPr>
          <w:p w14:paraId="56948583" w14:textId="778DA66C" w:rsidR="009826AE" w:rsidRPr="000F7E2D" w:rsidRDefault="009826AE" w:rsidP="009826AE">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Числово поле (десетично)</w:t>
            </w:r>
            <w:r w:rsidRPr="000F7E2D">
              <w:rPr>
                <w:rFonts w:ascii="Times New Roman" w:eastAsia="Times New Roman" w:hAnsi="Times New Roman" w:cs="Times New Roman"/>
                <w:color w:val="0D0D0D"/>
                <w:sz w:val="20"/>
                <w:szCs w:val="20"/>
                <w:lang w:eastAsia="en-GB"/>
              </w:rPr>
              <w:br/>
              <w:t>dd.dddddd</w:t>
            </w:r>
          </w:p>
        </w:tc>
        <w:tc>
          <w:tcPr>
            <w:tcW w:w="1418" w:type="pct"/>
            <w:tcBorders>
              <w:top w:val="nil"/>
              <w:left w:val="single" w:sz="4" w:space="0" w:color="auto"/>
              <w:bottom w:val="nil"/>
              <w:right w:val="single" w:sz="4" w:space="0" w:color="auto"/>
            </w:tcBorders>
            <w:shd w:val="clear" w:color="auto" w:fill="auto"/>
            <w:hideMark/>
          </w:tcPr>
          <w:p w14:paraId="1AD2CD41" w14:textId="50FFC3DC" w:rsidR="009826AE" w:rsidRPr="000F7E2D" w:rsidRDefault="009826AE" w:rsidP="009826AE">
            <w:pPr>
              <w:suppressAutoHyphens w:val="0"/>
              <w:spacing w:after="0" w:line="240" w:lineRule="auto"/>
              <w:rPr>
                <w:rFonts w:ascii="Times New Roman" w:eastAsia="Times New Roman" w:hAnsi="Times New Roman" w:cs="Times New Roman"/>
                <w:color w:val="0D0D0D"/>
                <w:sz w:val="20"/>
                <w:szCs w:val="20"/>
                <w:lang w:eastAsia="en-GB"/>
              </w:rPr>
            </w:pPr>
            <w:r>
              <w:rPr>
                <w:rFonts w:ascii="Times New Roman" w:eastAsia="Times New Roman" w:hAnsi="Times New Roman" w:cs="Times New Roman"/>
                <w:color w:val="0D0D0D"/>
                <w:sz w:val="20"/>
                <w:szCs w:val="20"/>
                <w:lang w:eastAsia="en-GB"/>
              </w:rPr>
              <w:t>………………………………………………………………………………………………</w:t>
            </w:r>
          </w:p>
        </w:tc>
        <w:tc>
          <w:tcPr>
            <w:tcW w:w="1046" w:type="pct"/>
            <w:tcBorders>
              <w:top w:val="nil"/>
              <w:left w:val="nil"/>
              <w:bottom w:val="nil"/>
              <w:right w:val="single" w:sz="4" w:space="0" w:color="auto"/>
            </w:tcBorders>
            <w:shd w:val="clear" w:color="auto" w:fill="auto"/>
            <w:noWrap/>
            <w:hideMark/>
          </w:tcPr>
          <w:p w14:paraId="24190836" w14:textId="3F7BE8DD" w:rsidR="009826AE" w:rsidRPr="000F7E2D" w:rsidRDefault="009826AE" w:rsidP="009826AE">
            <w:pPr>
              <w:suppressAutoHyphens w:val="0"/>
              <w:spacing w:after="0" w:line="240" w:lineRule="auto"/>
              <w:rPr>
                <w:rFonts w:ascii="Times New Roman" w:eastAsia="Times New Roman" w:hAnsi="Times New Roman" w:cs="Times New Roman"/>
                <w:color w:val="0D0D0D"/>
                <w:sz w:val="20"/>
                <w:szCs w:val="20"/>
                <w:lang w:eastAsia="en-GB"/>
              </w:rPr>
            </w:pPr>
          </w:p>
        </w:tc>
      </w:tr>
      <w:tr w:rsidR="006B6864" w:rsidRPr="000F7E2D" w14:paraId="1FF9BC9F" w14:textId="77777777" w:rsidTr="00FF7B86">
        <w:trPr>
          <w:trHeight w:val="300"/>
        </w:trPr>
        <w:tc>
          <w:tcPr>
            <w:tcW w:w="819" w:type="pct"/>
            <w:tcBorders>
              <w:top w:val="single" w:sz="4" w:space="0" w:color="auto"/>
              <w:left w:val="single" w:sz="4" w:space="0" w:color="auto"/>
              <w:bottom w:val="single" w:sz="4" w:space="0" w:color="auto"/>
              <w:right w:val="nil"/>
            </w:tcBorders>
            <w:shd w:val="clear" w:color="000000" w:fill="808080"/>
            <w:noWrap/>
            <w:hideMark/>
          </w:tcPr>
          <w:p w14:paraId="56F29BFA" w14:textId="77777777" w:rsidR="006B6864" w:rsidRPr="000F7E2D" w:rsidRDefault="006B6864" w:rsidP="00FF7B86">
            <w:pPr>
              <w:suppressAutoHyphens w:val="0"/>
              <w:spacing w:after="0" w:line="240" w:lineRule="auto"/>
              <w:rPr>
                <w:rFonts w:ascii="Times New Roman" w:eastAsia="Times New Roman" w:hAnsi="Times New Roman" w:cs="Times New Roman"/>
                <w:b/>
                <w:bCs/>
                <w:color w:val="000000"/>
                <w:lang w:eastAsia="en-GB"/>
              </w:rPr>
            </w:pPr>
            <w:r w:rsidRPr="000F7E2D">
              <w:rPr>
                <w:rFonts w:ascii="Times New Roman" w:eastAsia="Times New Roman" w:hAnsi="Times New Roman" w:cs="Times New Roman"/>
                <w:b/>
                <w:bCs/>
                <w:color w:val="000000"/>
                <w:lang w:eastAsia="en-GB"/>
              </w:rPr>
              <w:t>Условия на средата</w:t>
            </w:r>
          </w:p>
        </w:tc>
        <w:tc>
          <w:tcPr>
            <w:tcW w:w="821" w:type="pct"/>
            <w:tcBorders>
              <w:top w:val="single" w:sz="4" w:space="0" w:color="auto"/>
              <w:left w:val="nil"/>
              <w:bottom w:val="single" w:sz="4" w:space="0" w:color="auto"/>
              <w:right w:val="nil"/>
            </w:tcBorders>
            <w:shd w:val="clear" w:color="000000" w:fill="808080"/>
            <w:noWrap/>
            <w:hideMark/>
          </w:tcPr>
          <w:p w14:paraId="3456B7A3" w14:textId="7B15C8B3" w:rsidR="006B6864" w:rsidRPr="000F7E2D" w:rsidRDefault="006B6864" w:rsidP="00FF7B86">
            <w:pPr>
              <w:suppressAutoHyphens w:val="0"/>
              <w:spacing w:after="0" w:line="240" w:lineRule="auto"/>
              <w:rPr>
                <w:rFonts w:ascii="Times New Roman" w:eastAsia="Times New Roman" w:hAnsi="Times New Roman" w:cs="Times New Roman"/>
                <w:b/>
                <w:bCs/>
                <w:color w:val="000000"/>
                <w:lang w:eastAsia="en-GB"/>
              </w:rPr>
            </w:pPr>
          </w:p>
        </w:tc>
        <w:tc>
          <w:tcPr>
            <w:tcW w:w="896" w:type="pct"/>
            <w:tcBorders>
              <w:top w:val="single" w:sz="4" w:space="0" w:color="auto"/>
              <w:left w:val="nil"/>
              <w:bottom w:val="single" w:sz="4" w:space="0" w:color="auto"/>
              <w:right w:val="nil"/>
            </w:tcBorders>
            <w:shd w:val="clear" w:color="000000" w:fill="808080"/>
            <w:noWrap/>
            <w:hideMark/>
          </w:tcPr>
          <w:p w14:paraId="7DCFBEAE" w14:textId="70807EBA" w:rsidR="006B6864" w:rsidRPr="000F7E2D" w:rsidRDefault="006B6864" w:rsidP="00FF7B86">
            <w:pPr>
              <w:suppressAutoHyphens w:val="0"/>
              <w:spacing w:after="0" w:line="240" w:lineRule="auto"/>
              <w:rPr>
                <w:rFonts w:ascii="Times New Roman" w:eastAsia="Times New Roman" w:hAnsi="Times New Roman" w:cs="Times New Roman"/>
                <w:b/>
                <w:bCs/>
                <w:color w:val="000000"/>
                <w:lang w:eastAsia="en-GB"/>
              </w:rPr>
            </w:pPr>
          </w:p>
        </w:tc>
        <w:tc>
          <w:tcPr>
            <w:tcW w:w="1418" w:type="pct"/>
            <w:tcBorders>
              <w:top w:val="single" w:sz="4" w:space="0" w:color="auto"/>
              <w:left w:val="nil"/>
              <w:bottom w:val="single" w:sz="4" w:space="0" w:color="auto"/>
              <w:right w:val="nil"/>
            </w:tcBorders>
            <w:shd w:val="clear" w:color="000000" w:fill="808080"/>
            <w:noWrap/>
            <w:hideMark/>
          </w:tcPr>
          <w:p w14:paraId="25D30A94" w14:textId="125E7D95" w:rsidR="006B6864" w:rsidRPr="000F7E2D" w:rsidRDefault="006B6864" w:rsidP="00FF7B86">
            <w:pPr>
              <w:suppressAutoHyphens w:val="0"/>
              <w:spacing w:after="0" w:line="240" w:lineRule="auto"/>
              <w:rPr>
                <w:rFonts w:ascii="Times New Roman" w:eastAsia="Times New Roman" w:hAnsi="Times New Roman" w:cs="Times New Roman"/>
                <w:b/>
                <w:bCs/>
                <w:color w:val="000000"/>
                <w:lang w:eastAsia="en-GB"/>
              </w:rPr>
            </w:pPr>
          </w:p>
        </w:tc>
        <w:tc>
          <w:tcPr>
            <w:tcW w:w="1046" w:type="pct"/>
            <w:tcBorders>
              <w:top w:val="single" w:sz="4" w:space="0" w:color="auto"/>
              <w:left w:val="nil"/>
              <w:bottom w:val="single" w:sz="4" w:space="0" w:color="auto"/>
              <w:right w:val="single" w:sz="4" w:space="0" w:color="auto"/>
            </w:tcBorders>
            <w:shd w:val="clear" w:color="000000" w:fill="808080"/>
            <w:noWrap/>
            <w:hideMark/>
          </w:tcPr>
          <w:p w14:paraId="2C49A2DD" w14:textId="6F183923" w:rsidR="006B6864" w:rsidRPr="000F7E2D" w:rsidRDefault="006B6864" w:rsidP="00FF7B86">
            <w:pPr>
              <w:suppressAutoHyphens w:val="0"/>
              <w:spacing w:after="0" w:line="240" w:lineRule="auto"/>
              <w:rPr>
                <w:rFonts w:ascii="Times New Roman" w:eastAsia="Times New Roman" w:hAnsi="Times New Roman" w:cs="Times New Roman"/>
                <w:b/>
                <w:bCs/>
                <w:color w:val="000000"/>
                <w:lang w:eastAsia="en-GB"/>
              </w:rPr>
            </w:pPr>
          </w:p>
        </w:tc>
      </w:tr>
      <w:tr w:rsidR="00BE1F78" w:rsidRPr="000F7E2D" w14:paraId="744F210A" w14:textId="77777777" w:rsidTr="00FF7B86">
        <w:trPr>
          <w:trHeight w:val="525"/>
        </w:trPr>
        <w:tc>
          <w:tcPr>
            <w:tcW w:w="819" w:type="pct"/>
            <w:tcBorders>
              <w:top w:val="nil"/>
              <w:left w:val="single" w:sz="4" w:space="0" w:color="auto"/>
              <w:bottom w:val="single" w:sz="4" w:space="0" w:color="auto"/>
              <w:right w:val="single" w:sz="4" w:space="0" w:color="auto"/>
            </w:tcBorders>
            <w:shd w:val="clear" w:color="auto" w:fill="auto"/>
            <w:noWrap/>
            <w:hideMark/>
          </w:tcPr>
          <w:p w14:paraId="4AC5EC6A" w14:textId="77777777" w:rsidR="00BE1F78" w:rsidRPr="000F7E2D" w:rsidRDefault="00BE1F78" w:rsidP="00BE1F78">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Надморска височина (m): </w:t>
            </w:r>
          </w:p>
        </w:tc>
        <w:tc>
          <w:tcPr>
            <w:tcW w:w="821" w:type="pct"/>
            <w:tcBorders>
              <w:top w:val="nil"/>
              <w:left w:val="nil"/>
              <w:bottom w:val="single" w:sz="4" w:space="0" w:color="auto"/>
              <w:right w:val="single" w:sz="4" w:space="0" w:color="auto"/>
            </w:tcBorders>
            <w:shd w:val="clear" w:color="auto" w:fill="auto"/>
            <w:hideMark/>
          </w:tcPr>
          <w:p w14:paraId="260B7161" w14:textId="77777777" w:rsidR="00BE1F78" w:rsidRPr="000F7E2D" w:rsidRDefault="00BE1F78" w:rsidP="00BE1F78">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Задължително поле за всички </w:t>
            </w:r>
            <w:r>
              <w:rPr>
                <w:rFonts w:ascii="Times New Roman" w:eastAsia="Times New Roman" w:hAnsi="Times New Roman" w:cs="Times New Roman"/>
                <w:color w:val="000000"/>
                <w:sz w:val="20"/>
                <w:szCs w:val="20"/>
                <w:lang w:eastAsia="en-GB"/>
              </w:rPr>
              <w:t>скални</w:t>
            </w:r>
            <w:r w:rsidRPr="000F7E2D">
              <w:rPr>
                <w:rFonts w:ascii="Times New Roman" w:eastAsia="Times New Roman" w:hAnsi="Times New Roman" w:cs="Times New Roman"/>
                <w:color w:val="000000"/>
                <w:sz w:val="20"/>
                <w:szCs w:val="20"/>
                <w:lang w:eastAsia="en-GB"/>
              </w:rPr>
              <w:t xml:space="preserve"> местообитания</w:t>
            </w:r>
          </w:p>
        </w:tc>
        <w:tc>
          <w:tcPr>
            <w:tcW w:w="896" w:type="pct"/>
            <w:tcBorders>
              <w:top w:val="nil"/>
              <w:left w:val="single" w:sz="4" w:space="0" w:color="auto"/>
              <w:bottom w:val="single" w:sz="4" w:space="0" w:color="auto"/>
              <w:right w:val="single" w:sz="4" w:space="0" w:color="auto"/>
            </w:tcBorders>
            <w:shd w:val="clear" w:color="auto" w:fill="auto"/>
            <w:noWrap/>
            <w:hideMark/>
          </w:tcPr>
          <w:p w14:paraId="20096C09" w14:textId="63F2758E" w:rsidR="00BE1F78" w:rsidRPr="000F7E2D" w:rsidRDefault="00BE1F78" w:rsidP="00BE1F78">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Числово поле (Десетично)</w:t>
            </w:r>
          </w:p>
        </w:tc>
        <w:tc>
          <w:tcPr>
            <w:tcW w:w="1418" w:type="pct"/>
            <w:tcBorders>
              <w:top w:val="nil"/>
              <w:left w:val="single" w:sz="4" w:space="0" w:color="auto"/>
              <w:bottom w:val="single" w:sz="4" w:space="0" w:color="auto"/>
              <w:right w:val="single" w:sz="4" w:space="0" w:color="auto"/>
            </w:tcBorders>
            <w:shd w:val="clear" w:color="auto" w:fill="auto"/>
            <w:hideMark/>
          </w:tcPr>
          <w:p w14:paraId="248247EC" w14:textId="4C9DDBF7" w:rsidR="00BE1F78" w:rsidRPr="000F7E2D" w:rsidRDefault="00BE1F78" w:rsidP="00BE1F78">
            <w:pPr>
              <w:suppressAutoHyphens w:val="0"/>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p>
        </w:tc>
        <w:tc>
          <w:tcPr>
            <w:tcW w:w="1046" w:type="pct"/>
            <w:tcBorders>
              <w:top w:val="nil"/>
              <w:left w:val="nil"/>
              <w:bottom w:val="single" w:sz="4" w:space="0" w:color="auto"/>
              <w:right w:val="single" w:sz="4" w:space="0" w:color="auto"/>
            </w:tcBorders>
            <w:shd w:val="clear" w:color="auto" w:fill="auto"/>
            <w:noWrap/>
            <w:hideMark/>
          </w:tcPr>
          <w:p w14:paraId="350DFA7B" w14:textId="5F0C82F9" w:rsidR="00BE1F78" w:rsidRPr="000F7E2D" w:rsidRDefault="00BE1F78" w:rsidP="00BE1F78">
            <w:pPr>
              <w:suppressAutoHyphens w:val="0"/>
              <w:spacing w:after="0" w:line="240" w:lineRule="auto"/>
              <w:rPr>
                <w:rFonts w:ascii="Times New Roman" w:eastAsia="Times New Roman" w:hAnsi="Times New Roman" w:cs="Times New Roman"/>
                <w:color w:val="000000"/>
                <w:sz w:val="20"/>
                <w:szCs w:val="20"/>
                <w:lang w:eastAsia="en-GB"/>
              </w:rPr>
            </w:pPr>
          </w:p>
        </w:tc>
      </w:tr>
      <w:tr w:rsidR="00BE1F78" w:rsidRPr="000F7E2D" w14:paraId="3765A424" w14:textId="77777777" w:rsidTr="00FF7B86">
        <w:trPr>
          <w:trHeight w:val="525"/>
        </w:trPr>
        <w:tc>
          <w:tcPr>
            <w:tcW w:w="819" w:type="pct"/>
            <w:tcBorders>
              <w:top w:val="nil"/>
              <w:left w:val="single" w:sz="4" w:space="0" w:color="auto"/>
              <w:bottom w:val="single" w:sz="4" w:space="0" w:color="auto"/>
              <w:right w:val="single" w:sz="4" w:space="0" w:color="auto"/>
            </w:tcBorders>
            <w:shd w:val="clear" w:color="auto" w:fill="auto"/>
            <w:noWrap/>
            <w:hideMark/>
          </w:tcPr>
          <w:p w14:paraId="1AB36D1A" w14:textId="77777777" w:rsidR="00BE1F78" w:rsidRPr="000F7E2D" w:rsidRDefault="00BE1F78" w:rsidP="00BE1F78">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Наклон на терена</w:t>
            </w:r>
          </w:p>
        </w:tc>
        <w:tc>
          <w:tcPr>
            <w:tcW w:w="821" w:type="pct"/>
            <w:tcBorders>
              <w:top w:val="nil"/>
              <w:left w:val="nil"/>
              <w:bottom w:val="single" w:sz="4" w:space="0" w:color="auto"/>
              <w:right w:val="single" w:sz="4" w:space="0" w:color="auto"/>
            </w:tcBorders>
            <w:shd w:val="clear" w:color="auto" w:fill="auto"/>
            <w:hideMark/>
          </w:tcPr>
          <w:p w14:paraId="706D4AA5" w14:textId="77777777" w:rsidR="00BE1F78" w:rsidRPr="000F7E2D" w:rsidRDefault="00BE1F78" w:rsidP="00BE1F78">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Задължително поле за всички </w:t>
            </w:r>
            <w:r>
              <w:rPr>
                <w:rFonts w:ascii="Times New Roman" w:eastAsia="Times New Roman" w:hAnsi="Times New Roman" w:cs="Times New Roman"/>
                <w:color w:val="000000"/>
                <w:sz w:val="20"/>
                <w:szCs w:val="20"/>
                <w:lang w:eastAsia="en-GB"/>
              </w:rPr>
              <w:lastRenderedPageBreak/>
              <w:t>скални</w:t>
            </w:r>
            <w:r w:rsidRPr="000F7E2D">
              <w:rPr>
                <w:rFonts w:ascii="Times New Roman" w:eastAsia="Times New Roman" w:hAnsi="Times New Roman" w:cs="Times New Roman"/>
                <w:color w:val="000000"/>
                <w:sz w:val="20"/>
                <w:szCs w:val="20"/>
                <w:lang w:eastAsia="en-GB"/>
              </w:rPr>
              <w:t xml:space="preserve"> местообитания</w:t>
            </w:r>
          </w:p>
        </w:tc>
        <w:tc>
          <w:tcPr>
            <w:tcW w:w="896" w:type="pct"/>
            <w:tcBorders>
              <w:top w:val="single" w:sz="4" w:space="0" w:color="auto"/>
              <w:left w:val="nil"/>
              <w:bottom w:val="single" w:sz="4" w:space="0" w:color="auto"/>
              <w:right w:val="single" w:sz="4" w:space="0" w:color="auto"/>
            </w:tcBorders>
            <w:shd w:val="clear" w:color="auto" w:fill="auto"/>
            <w:hideMark/>
          </w:tcPr>
          <w:p w14:paraId="2BD591BB" w14:textId="49E942D1" w:rsidR="00BE1F78" w:rsidRPr="000F7E2D" w:rsidRDefault="00BE1F78" w:rsidP="00BE1F78">
            <w:pPr>
              <w:suppressAutoHyphens w:val="0"/>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lastRenderedPageBreak/>
              <w:t>Текстово поле</w:t>
            </w:r>
          </w:p>
        </w:tc>
        <w:tc>
          <w:tcPr>
            <w:tcW w:w="1418" w:type="pct"/>
            <w:tcBorders>
              <w:top w:val="nil"/>
              <w:left w:val="nil"/>
              <w:bottom w:val="single" w:sz="4" w:space="0" w:color="auto"/>
              <w:right w:val="single" w:sz="4" w:space="0" w:color="auto"/>
            </w:tcBorders>
            <w:shd w:val="clear" w:color="auto" w:fill="auto"/>
            <w:hideMark/>
          </w:tcPr>
          <w:p w14:paraId="02433B3A" w14:textId="77777777" w:rsidR="00BE1F78" w:rsidRDefault="00BE1F78" w:rsidP="00BE1F78">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равно, полегато, стръмно, много стръмно</w:t>
            </w:r>
          </w:p>
          <w:p w14:paraId="6843D531" w14:textId="77777777" w:rsidR="00BE1F78" w:rsidRDefault="00BE1F78" w:rsidP="00BE1F78">
            <w:pPr>
              <w:suppressAutoHyphens w:val="0"/>
              <w:spacing w:after="0" w:line="240" w:lineRule="auto"/>
              <w:rPr>
                <w:rFonts w:ascii="Times New Roman" w:eastAsia="Times New Roman" w:hAnsi="Times New Roman" w:cs="Times New Roman"/>
                <w:i/>
                <w:color w:val="000000"/>
                <w:sz w:val="20"/>
                <w:szCs w:val="20"/>
                <w:lang w:eastAsia="en-GB"/>
              </w:rPr>
            </w:pPr>
          </w:p>
          <w:p w14:paraId="3B447B17" w14:textId="0D56B0B1" w:rsidR="00BE1F78" w:rsidRPr="000F7E2D" w:rsidRDefault="00BE1F78" w:rsidP="00BE1F78">
            <w:pPr>
              <w:suppressAutoHyphens w:val="0"/>
              <w:spacing w:after="0" w:line="240" w:lineRule="auto"/>
              <w:rPr>
                <w:rFonts w:ascii="Times New Roman" w:eastAsia="Times New Roman" w:hAnsi="Times New Roman" w:cs="Times New Roman"/>
                <w:color w:val="000000"/>
                <w:sz w:val="20"/>
                <w:szCs w:val="20"/>
                <w:lang w:eastAsia="en-GB"/>
              </w:rPr>
            </w:pPr>
            <w:r w:rsidRPr="000500CA">
              <w:rPr>
                <w:rFonts w:ascii="Times New Roman" w:eastAsia="Times New Roman" w:hAnsi="Times New Roman" w:cs="Times New Roman"/>
                <w:i/>
                <w:color w:val="000000"/>
                <w:sz w:val="20"/>
                <w:szCs w:val="20"/>
                <w:lang w:eastAsia="en-GB"/>
              </w:rPr>
              <w:lastRenderedPageBreak/>
              <w:t>/подчертава се вярното/</w:t>
            </w:r>
          </w:p>
        </w:tc>
        <w:tc>
          <w:tcPr>
            <w:tcW w:w="1046" w:type="pct"/>
            <w:tcBorders>
              <w:top w:val="nil"/>
              <w:left w:val="nil"/>
              <w:bottom w:val="single" w:sz="4" w:space="0" w:color="auto"/>
              <w:right w:val="single" w:sz="4" w:space="0" w:color="auto"/>
            </w:tcBorders>
            <w:shd w:val="clear" w:color="auto" w:fill="auto"/>
            <w:noWrap/>
            <w:hideMark/>
          </w:tcPr>
          <w:p w14:paraId="4D32F81F" w14:textId="51C53264" w:rsidR="00BE1F78" w:rsidRPr="000F7E2D" w:rsidRDefault="00BE1F78" w:rsidP="00BE1F78">
            <w:pPr>
              <w:suppressAutoHyphens w:val="0"/>
              <w:spacing w:after="0" w:line="240" w:lineRule="auto"/>
              <w:rPr>
                <w:rFonts w:ascii="Times New Roman" w:eastAsia="Times New Roman" w:hAnsi="Times New Roman" w:cs="Times New Roman"/>
                <w:color w:val="000000"/>
                <w:sz w:val="20"/>
                <w:szCs w:val="20"/>
                <w:lang w:eastAsia="en-GB"/>
              </w:rPr>
            </w:pPr>
          </w:p>
        </w:tc>
      </w:tr>
      <w:tr w:rsidR="00BE1F78" w:rsidRPr="000F7E2D" w14:paraId="002084AA" w14:textId="77777777" w:rsidTr="00BE1F78">
        <w:trPr>
          <w:trHeight w:val="1033"/>
        </w:trPr>
        <w:tc>
          <w:tcPr>
            <w:tcW w:w="819" w:type="pct"/>
            <w:tcBorders>
              <w:top w:val="nil"/>
              <w:left w:val="single" w:sz="4" w:space="0" w:color="auto"/>
              <w:bottom w:val="single" w:sz="4" w:space="0" w:color="auto"/>
              <w:right w:val="single" w:sz="4" w:space="0" w:color="auto"/>
            </w:tcBorders>
            <w:shd w:val="clear" w:color="auto" w:fill="auto"/>
            <w:noWrap/>
            <w:hideMark/>
          </w:tcPr>
          <w:p w14:paraId="5156BB9D" w14:textId="77777777" w:rsidR="00BE1F78" w:rsidRPr="000F7E2D" w:rsidRDefault="00BE1F78" w:rsidP="00BE1F78">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Изложение</w:t>
            </w:r>
          </w:p>
        </w:tc>
        <w:tc>
          <w:tcPr>
            <w:tcW w:w="821" w:type="pct"/>
            <w:tcBorders>
              <w:top w:val="nil"/>
              <w:left w:val="nil"/>
              <w:bottom w:val="single" w:sz="4" w:space="0" w:color="auto"/>
              <w:right w:val="single" w:sz="4" w:space="0" w:color="auto"/>
            </w:tcBorders>
            <w:shd w:val="clear" w:color="auto" w:fill="auto"/>
            <w:hideMark/>
          </w:tcPr>
          <w:p w14:paraId="07685B44" w14:textId="77777777" w:rsidR="00BE1F78" w:rsidRPr="000F7E2D" w:rsidRDefault="00BE1F78" w:rsidP="00BE1F78">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Задължително поле за всички </w:t>
            </w:r>
            <w:r>
              <w:rPr>
                <w:rFonts w:ascii="Times New Roman" w:eastAsia="Times New Roman" w:hAnsi="Times New Roman" w:cs="Times New Roman"/>
                <w:color w:val="000000"/>
                <w:sz w:val="20"/>
                <w:szCs w:val="20"/>
                <w:lang w:eastAsia="en-GB"/>
              </w:rPr>
              <w:t>скални</w:t>
            </w:r>
            <w:r w:rsidRPr="000F7E2D">
              <w:rPr>
                <w:rFonts w:ascii="Times New Roman" w:eastAsia="Times New Roman" w:hAnsi="Times New Roman" w:cs="Times New Roman"/>
                <w:color w:val="000000"/>
                <w:sz w:val="20"/>
                <w:szCs w:val="20"/>
                <w:lang w:eastAsia="en-GB"/>
              </w:rPr>
              <w:t xml:space="preserve"> местообитания</w:t>
            </w:r>
          </w:p>
        </w:tc>
        <w:tc>
          <w:tcPr>
            <w:tcW w:w="896" w:type="pct"/>
            <w:tcBorders>
              <w:top w:val="nil"/>
              <w:left w:val="nil"/>
              <w:bottom w:val="single" w:sz="4" w:space="0" w:color="auto"/>
              <w:right w:val="single" w:sz="4" w:space="0" w:color="auto"/>
            </w:tcBorders>
            <w:shd w:val="clear" w:color="auto" w:fill="auto"/>
            <w:hideMark/>
          </w:tcPr>
          <w:p w14:paraId="49820264" w14:textId="3194D68C" w:rsidR="00BE1F78" w:rsidRPr="000F7E2D" w:rsidRDefault="00BE1F78" w:rsidP="00BE1F78">
            <w:pPr>
              <w:suppressAutoHyphens w:val="0"/>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Текстово поле</w:t>
            </w:r>
          </w:p>
        </w:tc>
        <w:tc>
          <w:tcPr>
            <w:tcW w:w="1418" w:type="pct"/>
            <w:tcBorders>
              <w:top w:val="nil"/>
              <w:left w:val="nil"/>
              <w:bottom w:val="single" w:sz="4" w:space="0" w:color="auto"/>
              <w:right w:val="single" w:sz="4" w:space="0" w:color="auto"/>
            </w:tcBorders>
            <w:shd w:val="clear" w:color="auto" w:fill="auto"/>
            <w:hideMark/>
          </w:tcPr>
          <w:p w14:paraId="4DC3D47A" w14:textId="77777777" w:rsidR="00BE1F78" w:rsidRDefault="00BE1F78" w:rsidP="00BE1F78">
            <w:pPr>
              <w:suppressAutoHyphens w:val="0"/>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С, СИ, СЗ, З, </w:t>
            </w:r>
            <w:r w:rsidRPr="000F7E2D">
              <w:rPr>
                <w:rFonts w:ascii="Times New Roman" w:eastAsia="Times New Roman" w:hAnsi="Times New Roman" w:cs="Times New Roman"/>
                <w:color w:val="000000"/>
                <w:sz w:val="20"/>
                <w:szCs w:val="20"/>
                <w:lang w:eastAsia="en-GB"/>
              </w:rPr>
              <w:t>И, ЮИ, ЮЗ, Ю</w:t>
            </w:r>
          </w:p>
          <w:p w14:paraId="6CBB1E84" w14:textId="77777777" w:rsidR="00BE1F78" w:rsidRDefault="00BE1F78" w:rsidP="00BE1F78">
            <w:pPr>
              <w:suppressAutoHyphens w:val="0"/>
              <w:spacing w:after="0" w:line="240" w:lineRule="auto"/>
              <w:rPr>
                <w:rFonts w:ascii="Times New Roman" w:eastAsia="Times New Roman" w:hAnsi="Times New Roman" w:cs="Times New Roman"/>
                <w:i/>
                <w:color w:val="000000"/>
                <w:sz w:val="20"/>
                <w:szCs w:val="20"/>
                <w:lang w:eastAsia="en-GB"/>
              </w:rPr>
            </w:pPr>
          </w:p>
          <w:p w14:paraId="1BA28322" w14:textId="618E91C2" w:rsidR="00BE1F78" w:rsidRPr="000F7E2D" w:rsidRDefault="00BE1F78" w:rsidP="00BE1F78">
            <w:pPr>
              <w:suppressAutoHyphens w:val="0"/>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i/>
                <w:color w:val="000000"/>
                <w:sz w:val="20"/>
                <w:szCs w:val="20"/>
                <w:lang w:eastAsia="en-GB"/>
              </w:rPr>
              <w:t>/подчертава се вярното/</w:t>
            </w:r>
          </w:p>
        </w:tc>
        <w:tc>
          <w:tcPr>
            <w:tcW w:w="1046" w:type="pct"/>
            <w:tcBorders>
              <w:top w:val="nil"/>
              <w:left w:val="nil"/>
              <w:bottom w:val="single" w:sz="4" w:space="0" w:color="auto"/>
              <w:right w:val="single" w:sz="4" w:space="0" w:color="auto"/>
            </w:tcBorders>
            <w:shd w:val="clear" w:color="auto" w:fill="auto"/>
            <w:hideMark/>
          </w:tcPr>
          <w:p w14:paraId="448D69CC" w14:textId="3B080DB8" w:rsidR="00BE1F78" w:rsidRPr="000F7E2D" w:rsidRDefault="00BE1F78" w:rsidP="00BE1F78">
            <w:pPr>
              <w:suppressAutoHyphens w:val="0"/>
              <w:spacing w:after="0" w:line="240" w:lineRule="auto"/>
              <w:rPr>
                <w:rFonts w:ascii="Times New Roman" w:eastAsia="Times New Roman" w:hAnsi="Times New Roman" w:cs="Times New Roman"/>
                <w:color w:val="000000"/>
                <w:sz w:val="20"/>
                <w:szCs w:val="20"/>
                <w:lang w:eastAsia="en-GB"/>
              </w:rPr>
            </w:pPr>
          </w:p>
        </w:tc>
      </w:tr>
      <w:tr w:rsidR="006B6864" w:rsidRPr="000F7E2D" w14:paraId="3A42FDDB" w14:textId="77777777" w:rsidTr="00FF7B86">
        <w:trPr>
          <w:trHeight w:val="525"/>
        </w:trPr>
        <w:tc>
          <w:tcPr>
            <w:tcW w:w="819" w:type="pct"/>
            <w:tcBorders>
              <w:top w:val="nil"/>
              <w:left w:val="single" w:sz="4" w:space="0" w:color="auto"/>
              <w:bottom w:val="single" w:sz="4" w:space="0" w:color="auto"/>
              <w:right w:val="single" w:sz="4" w:space="0" w:color="auto"/>
            </w:tcBorders>
            <w:shd w:val="clear" w:color="auto" w:fill="auto"/>
            <w:noWrap/>
            <w:hideMark/>
          </w:tcPr>
          <w:p w14:paraId="7A8E2128" w14:textId="77777777" w:rsidR="006B6864" w:rsidRPr="000F7E2D" w:rsidRDefault="006B6864" w:rsidP="00FF7B86">
            <w:pPr>
              <w:suppressAutoHyphens w:val="0"/>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Влажност на скалния субстрат</w:t>
            </w:r>
            <w:r w:rsidRPr="000F7E2D">
              <w:rPr>
                <w:rFonts w:ascii="Times New Roman" w:eastAsia="Times New Roman" w:hAnsi="Times New Roman" w:cs="Times New Roman"/>
                <w:color w:val="000000"/>
                <w:sz w:val="20"/>
                <w:szCs w:val="20"/>
                <w:lang w:eastAsia="en-GB"/>
              </w:rPr>
              <w:t>:</w:t>
            </w:r>
          </w:p>
        </w:tc>
        <w:tc>
          <w:tcPr>
            <w:tcW w:w="821" w:type="pct"/>
            <w:tcBorders>
              <w:top w:val="nil"/>
              <w:left w:val="nil"/>
              <w:bottom w:val="single" w:sz="4" w:space="0" w:color="auto"/>
              <w:right w:val="single" w:sz="4" w:space="0" w:color="auto"/>
            </w:tcBorders>
            <w:shd w:val="clear" w:color="auto" w:fill="auto"/>
            <w:hideMark/>
          </w:tcPr>
          <w:p w14:paraId="399AEC9A" w14:textId="77777777" w:rsidR="006B6864" w:rsidRPr="000F7E2D" w:rsidRDefault="006B6864" w:rsidP="00FF7B86">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Задължително поле за всички </w:t>
            </w:r>
            <w:r>
              <w:rPr>
                <w:rFonts w:ascii="Times New Roman" w:eastAsia="Times New Roman" w:hAnsi="Times New Roman" w:cs="Times New Roman"/>
                <w:color w:val="000000"/>
                <w:sz w:val="20"/>
                <w:szCs w:val="20"/>
                <w:lang w:eastAsia="en-GB"/>
              </w:rPr>
              <w:t>скални</w:t>
            </w:r>
            <w:r w:rsidRPr="000F7E2D">
              <w:rPr>
                <w:rFonts w:ascii="Times New Roman" w:eastAsia="Times New Roman" w:hAnsi="Times New Roman" w:cs="Times New Roman"/>
                <w:color w:val="000000"/>
                <w:sz w:val="20"/>
                <w:szCs w:val="20"/>
                <w:lang w:eastAsia="en-GB"/>
              </w:rPr>
              <w:t xml:space="preserve"> местообитания</w:t>
            </w:r>
          </w:p>
        </w:tc>
        <w:tc>
          <w:tcPr>
            <w:tcW w:w="896" w:type="pct"/>
            <w:tcBorders>
              <w:top w:val="nil"/>
              <w:left w:val="nil"/>
              <w:bottom w:val="single" w:sz="4" w:space="0" w:color="auto"/>
              <w:right w:val="single" w:sz="4" w:space="0" w:color="auto"/>
            </w:tcBorders>
            <w:shd w:val="clear" w:color="auto" w:fill="auto"/>
            <w:hideMark/>
          </w:tcPr>
          <w:p w14:paraId="0773958F" w14:textId="5D367708" w:rsidR="006B6864" w:rsidRPr="000F7E2D" w:rsidRDefault="0018706E" w:rsidP="00FF7B86">
            <w:pPr>
              <w:suppressAutoHyphens w:val="0"/>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Текстово поле</w:t>
            </w:r>
          </w:p>
        </w:tc>
        <w:tc>
          <w:tcPr>
            <w:tcW w:w="1418" w:type="pct"/>
            <w:tcBorders>
              <w:top w:val="nil"/>
              <w:left w:val="nil"/>
              <w:bottom w:val="single" w:sz="4" w:space="0" w:color="auto"/>
              <w:right w:val="single" w:sz="4" w:space="0" w:color="auto"/>
            </w:tcBorders>
            <w:shd w:val="clear" w:color="auto" w:fill="auto"/>
            <w:hideMark/>
          </w:tcPr>
          <w:p w14:paraId="0D6F7C0E" w14:textId="77777777" w:rsidR="006B6864" w:rsidRDefault="006B6864" w:rsidP="00FF7B86">
            <w:pPr>
              <w:suppressAutoHyphens w:val="0"/>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сух,  влажен, много влажен, преовлажнен</w:t>
            </w:r>
          </w:p>
          <w:p w14:paraId="7910A554" w14:textId="77777777" w:rsidR="0018706E" w:rsidRDefault="0018706E" w:rsidP="00FF7B86">
            <w:pPr>
              <w:suppressAutoHyphens w:val="0"/>
              <w:spacing w:after="0" w:line="240" w:lineRule="auto"/>
              <w:rPr>
                <w:rFonts w:ascii="Times New Roman" w:eastAsia="Times New Roman" w:hAnsi="Times New Roman" w:cs="Times New Roman"/>
                <w:i/>
                <w:color w:val="000000"/>
                <w:sz w:val="20"/>
                <w:szCs w:val="20"/>
                <w:lang w:eastAsia="en-GB"/>
              </w:rPr>
            </w:pPr>
          </w:p>
          <w:p w14:paraId="783D389B" w14:textId="72B085F9" w:rsidR="0018706E" w:rsidRPr="000F7E2D" w:rsidRDefault="0018706E" w:rsidP="00FF7B86">
            <w:pPr>
              <w:suppressAutoHyphens w:val="0"/>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i/>
                <w:color w:val="000000"/>
                <w:sz w:val="20"/>
                <w:szCs w:val="20"/>
                <w:lang w:eastAsia="en-GB"/>
              </w:rPr>
              <w:t>/подчертава се вярното/</w:t>
            </w:r>
          </w:p>
        </w:tc>
        <w:tc>
          <w:tcPr>
            <w:tcW w:w="1046" w:type="pct"/>
            <w:tcBorders>
              <w:top w:val="nil"/>
              <w:left w:val="nil"/>
              <w:bottom w:val="single" w:sz="4" w:space="0" w:color="auto"/>
              <w:right w:val="single" w:sz="4" w:space="0" w:color="auto"/>
            </w:tcBorders>
            <w:shd w:val="clear" w:color="auto" w:fill="auto"/>
            <w:noWrap/>
            <w:hideMark/>
          </w:tcPr>
          <w:p w14:paraId="5FB19236" w14:textId="65439D31" w:rsidR="006B6864" w:rsidRPr="000F7E2D" w:rsidRDefault="006B6864" w:rsidP="00FF7B86">
            <w:pPr>
              <w:suppressAutoHyphens w:val="0"/>
              <w:spacing w:after="0" w:line="240" w:lineRule="auto"/>
              <w:rPr>
                <w:rFonts w:ascii="Times New Roman" w:eastAsia="Times New Roman" w:hAnsi="Times New Roman" w:cs="Times New Roman"/>
                <w:color w:val="000000"/>
                <w:sz w:val="20"/>
                <w:szCs w:val="20"/>
                <w:lang w:eastAsia="en-GB"/>
              </w:rPr>
            </w:pPr>
          </w:p>
        </w:tc>
      </w:tr>
      <w:tr w:rsidR="0018706E" w:rsidRPr="000F7E2D" w14:paraId="0B108B7D" w14:textId="77777777" w:rsidTr="00FF7B86">
        <w:trPr>
          <w:trHeight w:val="525"/>
        </w:trPr>
        <w:tc>
          <w:tcPr>
            <w:tcW w:w="819" w:type="pct"/>
            <w:tcBorders>
              <w:top w:val="nil"/>
              <w:left w:val="single" w:sz="4" w:space="0" w:color="auto"/>
              <w:bottom w:val="single" w:sz="4" w:space="0" w:color="auto"/>
              <w:right w:val="single" w:sz="4" w:space="0" w:color="auto"/>
            </w:tcBorders>
            <w:shd w:val="clear" w:color="auto" w:fill="auto"/>
            <w:noWrap/>
            <w:hideMark/>
          </w:tcPr>
          <w:p w14:paraId="3711850A" w14:textId="77777777" w:rsidR="0018706E" w:rsidRPr="000F7E2D" w:rsidRDefault="0018706E" w:rsidP="0018706E">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Площ с разкритие на скалата (%):</w:t>
            </w:r>
          </w:p>
        </w:tc>
        <w:tc>
          <w:tcPr>
            <w:tcW w:w="821" w:type="pct"/>
            <w:tcBorders>
              <w:top w:val="nil"/>
              <w:left w:val="nil"/>
              <w:bottom w:val="single" w:sz="4" w:space="0" w:color="auto"/>
              <w:right w:val="single" w:sz="4" w:space="0" w:color="auto"/>
            </w:tcBorders>
            <w:shd w:val="clear" w:color="auto" w:fill="auto"/>
            <w:hideMark/>
          </w:tcPr>
          <w:p w14:paraId="3629993D" w14:textId="77777777" w:rsidR="0018706E" w:rsidRPr="000F7E2D" w:rsidRDefault="0018706E" w:rsidP="0018706E">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Задължително поле за всички </w:t>
            </w:r>
            <w:r>
              <w:rPr>
                <w:rFonts w:ascii="Times New Roman" w:eastAsia="Times New Roman" w:hAnsi="Times New Roman" w:cs="Times New Roman"/>
                <w:color w:val="000000"/>
                <w:sz w:val="20"/>
                <w:szCs w:val="20"/>
                <w:lang w:eastAsia="en-GB"/>
              </w:rPr>
              <w:t>скални</w:t>
            </w:r>
            <w:r w:rsidRPr="000F7E2D">
              <w:rPr>
                <w:rFonts w:ascii="Times New Roman" w:eastAsia="Times New Roman" w:hAnsi="Times New Roman" w:cs="Times New Roman"/>
                <w:color w:val="000000"/>
                <w:sz w:val="20"/>
                <w:szCs w:val="20"/>
                <w:lang w:eastAsia="en-GB"/>
              </w:rPr>
              <w:t xml:space="preserve"> местообитания</w:t>
            </w:r>
          </w:p>
        </w:tc>
        <w:tc>
          <w:tcPr>
            <w:tcW w:w="896" w:type="pct"/>
            <w:tcBorders>
              <w:top w:val="nil"/>
              <w:left w:val="nil"/>
              <w:bottom w:val="single" w:sz="4" w:space="0" w:color="auto"/>
              <w:right w:val="single" w:sz="4" w:space="0" w:color="auto"/>
            </w:tcBorders>
            <w:shd w:val="clear" w:color="auto" w:fill="auto"/>
            <w:hideMark/>
          </w:tcPr>
          <w:p w14:paraId="74E8935F" w14:textId="65CE7CA5" w:rsidR="0018706E" w:rsidRPr="000F7E2D" w:rsidRDefault="0018706E" w:rsidP="0018706E">
            <w:pPr>
              <w:suppressAutoHyphens w:val="0"/>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Числово поле</w:t>
            </w:r>
          </w:p>
        </w:tc>
        <w:tc>
          <w:tcPr>
            <w:tcW w:w="1418" w:type="pct"/>
            <w:tcBorders>
              <w:top w:val="nil"/>
              <w:left w:val="nil"/>
              <w:bottom w:val="single" w:sz="4" w:space="0" w:color="auto"/>
              <w:right w:val="single" w:sz="4" w:space="0" w:color="auto"/>
            </w:tcBorders>
            <w:shd w:val="clear" w:color="auto" w:fill="auto"/>
            <w:hideMark/>
          </w:tcPr>
          <w:p w14:paraId="734B2AED" w14:textId="77777777" w:rsidR="0018706E" w:rsidRDefault="0018706E" w:rsidP="0018706E">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до 10, 11-30, над 30</w:t>
            </w:r>
          </w:p>
          <w:p w14:paraId="25BAAFD3" w14:textId="77777777" w:rsidR="0018706E" w:rsidRDefault="0018706E" w:rsidP="0018706E">
            <w:pPr>
              <w:suppressAutoHyphens w:val="0"/>
              <w:spacing w:after="0" w:line="240" w:lineRule="auto"/>
              <w:rPr>
                <w:rFonts w:ascii="Times New Roman" w:eastAsia="Times New Roman" w:hAnsi="Times New Roman" w:cs="Times New Roman"/>
                <w:i/>
                <w:color w:val="000000"/>
                <w:sz w:val="20"/>
                <w:szCs w:val="20"/>
                <w:lang w:eastAsia="en-GB"/>
              </w:rPr>
            </w:pPr>
          </w:p>
          <w:p w14:paraId="05F7F085" w14:textId="77777777" w:rsidR="0018706E" w:rsidRPr="000500CA" w:rsidRDefault="0018706E" w:rsidP="0018706E">
            <w:pPr>
              <w:suppressAutoHyphens w:val="0"/>
              <w:spacing w:after="0" w:line="240" w:lineRule="auto"/>
              <w:rPr>
                <w:rFonts w:ascii="Times New Roman" w:eastAsia="Times New Roman" w:hAnsi="Times New Roman" w:cs="Times New Roman"/>
                <w:i/>
                <w:color w:val="000000"/>
                <w:sz w:val="20"/>
                <w:szCs w:val="20"/>
                <w:lang w:eastAsia="en-GB"/>
              </w:rPr>
            </w:pPr>
            <w:r w:rsidRPr="000500CA">
              <w:rPr>
                <w:rFonts w:ascii="Times New Roman" w:eastAsia="Times New Roman" w:hAnsi="Times New Roman" w:cs="Times New Roman"/>
                <w:i/>
                <w:color w:val="000000"/>
                <w:sz w:val="20"/>
                <w:szCs w:val="20"/>
                <w:lang w:eastAsia="en-GB"/>
              </w:rPr>
              <w:t>/подчертава се вярното/</w:t>
            </w:r>
          </w:p>
          <w:p w14:paraId="196A9807" w14:textId="3D90B3B6" w:rsidR="0018706E" w:rsidRPr="000F7E2D" w:rsidRDefault="0018706E" w:rsidP="0018706E">
            <w:pPr>
              <w:suppressAutoHyphens w:val="0"/>
              <w:spacing w:after="0" w:line="240" w:lineRule="auto"/>
              <w:rPr>
                <w:rFonts w:ascii="Times New Roman" w:eastAsia="Times New Roman" w:hAnsi="Times New Roman" w:cs="Times New Roman"/>
                <w:color w:val="000000"/>
                <w:sz w:val="20"/>
                <w:szCs w:val="20"/>
                <w:lang w:eastAsia="en-GB"/>
              </w:rPr>
            </w:pPr>
          </w:p>
        </w:tc>
        <w:tc>
          <w:tcPr>
            <w:tcW w:w="1046" w:type="pct"/>
            <w:tcBorders>
              <w:top w:val="nil"/>
              <w:left w:val="nil"/>
              <w:bottom w:val="single" w:sz="4" w:space="0" w:color="auto"/>
              <w:right w:val="single" w:sz="4" w:space="0" w:color="auto"/>
            </w:tcBorders>
            <w:shd w:val="clear" w:color="auto" w:fill="auto"/>
            <w:noWrap/>
            <w:hideMark/>
          </w:tcPr>
          <w:p w14:paraId="29570967" w14:textId="7987FD8A" w:rsidR="0018706E" w:rsidRPr="000F7E2D" w:rsidRDefault="0018706E" w:rsidP="0018706E">
            <w:pPr>
              <w:suppressAutoHyphens w:val="0"/>
              <w:spacing w:after="0" w:line="240" w:lineRule="auto"/>
              <w:rPr>
                <w:rFonts w:ascii="Times New Roman" w:eastAsia="Times New Roman" w:hAnsi="Times New Roman" w:cs="Times New Roman"/>
                <w:color w:val="000000"/>
                <w:sz w:val="20"/>
                <w:szCs w:val="20"/>
                <w:lang w:eastAsia="en-GB"/>
              </w:rPr>
            </w:pPr>
          </w:p>
        </w:tc>
      </w:tr>
      <w:tr w:rsidR="006B6864" w:rsidRPr="000F7E2D" w14:paraId="6A50C70C" w14:textId="77777777" w:rsidTr="00FF7B86">
        <w:trPr>
          <w:trHeight w:val="525"/>
        </w:trPr>
        <w:tc>
          <w:tcPr>
            <w:tcW w:w="819" w:type="pct"/>
            <w:tcBorders>
              <w:top w:val="nil"/>
              <w:left w:val="single" w:sz="4" w:space="0" w:color="auto"/>
              <w:bottom w:val="single" w:sz="4" w:space="0" w:color="auto"/>
              <w:right w:val="single" w:sz="4" w:space="0" w:color="auto"/>
            </w:tcBorders>
            <w:shd w:val="clear" w:color="auto" w:fill="auto"/>
            <w:hideMark/>
          </w:tcPr>
          <w:p w14:paraId="14C3F070" w14:textId="77777777" w:rsidR="006B6864" w:rsidRPr="000F7E2D" w:rsidRDefault="006B6864" w:rsidP="00FF7B86">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Общо покритие на дървета и храсти (%): </w:t>
            </w:r>
          </w:p>
        </w:tc>
        <w:tc>
          <w:tcPr>
            <w:tcW w:w="821" w:type="pct"/>
            <w:tcBorders>
              <w:top w:val="nil"/>
              <w:left w:val="nil"/>
              <w:bottom w:val="single" w:sz="4" w:space="0" w:color="auto"/>
              <w:right w:val="single" w:sz="4" w:space="0" w:color="auto"/>
            </w:tcBorders>
            <w:shd w:val="clear" w:color="auto" w:fill="auto"/>
            <w:hideMark/>
          </w:tcPr>
          <w:p w14:paraId="3BEBAABD" w14:textId="77777777" w:rsidR="006B6864" w:rsidRPr="000F7E2D" w:rsidRDefault="006B6864" w:rsidP="00FF7B86">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Задължително поле за всички </w:t>
            </w:r>
            <w:r>
              <w:rPr>
                <w:rFonts w:ascii="Times New Roman" w:eastAsia="Times New Roman" w:hAnsi="Times New Roman" w:cs="Times New Roman"/>
                <w:color w:val="000000"/>
                <w:sz w:val="20"/>
                <w:szCs w:val="20"/>
                <w:lang w:eastAsia="en-GB"/>
              </w:rPr>
              <w:t>скални</w:t>
            </w:r>
            <w:r w:rsidRPr="000F7E2D">
              <w:rPr>
                <w:rFonts w:ascii="Times New Roman" w:eastAsia="Times New Roman" w:hAnsi="Times New Roman" w:cs="Times New Roman"/>
                <w:color w:val="000000"/>
                <w:sz w:val="20"/>
                <w:szCs w:val="20"/>
                <w:lang w:eastAsia="en-GB"/>
              </w:rPr>
              <w:t xml:space="preserve"> местообитания</w:t>
            </w:r>
          </w:p>
        </w:tc>
        <w:tc>
          <w:tcPr>
            <w:tcW w:w="896" w:type="pct"/>
            <w:tcBorders>
              <w:top w:val="nil"/>
              <w:left w:val="nil"/>
              <w:bottom w:val="single" w:sz="4" w:space="0" w:color="auto"/>
              <w:right w:val="single" w:sz="4" w:space="0" w:color="auto"/>
            </w:tcBorders>
            <w:shd w:val="clear" w:color="auto" w:fill="auto"/>
            <w:hideMark/>
          </w:tcPr>
          <w:p w14:paraId="5B01FB63" w14:textId="77777777" w:rsidR="006B6864" w:rsidRPr="000F7E2D" w:rsidRDefault="006B6864" w:rsidP="00FF7B86">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Числово поле (цяло число)</w:t>
            </w:r>
          </w:p>
        </w:tc>
        <w:tc>
          <w:tcPr>
            <w:tcW w:w="1418" w:type="pct"/>
            <w:tcBorders>
              <w:top w:val="nil"/>
              <w:left w:val="nil"/>
              <w:bottom w:val="single" w:sz="4" w:space="0" w:color="auto"/>
              <w:right w:val="single" w:sz="4" w:space="0" w:color="auto"/>
            </w:tcBorders>
            <w:shd w:val="clear" w:color="auto" w:fill="auto"/>
            <w:hideMark/>
          </w:tcPr>
          <w:p w14:paraId="7615DFED" w14:textId="65460DD7" w:rsidR="006B6864" w:rsidRPr="000F7E2D" w:rsidRDefault="0018706E" w:rsidP="00FF7B86">
            <w:pPr>
              <w:suppressAutoHyphens w:val="0"/>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p>
        </w:tc>
        <w:tc>
          <w:tcPr>
            <w:tcW w:w="1046" w:type="pct"/>
            <w:tcBorders>
              <w:top w:val="nil"/>
              <w:left w:val="nil"/>
              <w:bottom w:val="single" w:sz="4" w:space="0" w:color="auto"/>
              <w:right w:val="single" w:sz="4" w:space="0" w:color="auto"/>
            </w:tcBorders>
            <w:shd w:val="clear" w:color="auto" w:fill="auto"/>
            <w:noWrap/>
            <w:hideMark/>
          </w:tcPr>
          <w:p w14:paraId="403C7491" w14:textId="08888D0D" w:rsidR="006B6864" w:rsidRPr="000F7E2D" w:rsidRDefault="006B6864" w:rsidP="00FF7B86">
            <w:pPr>
              <w:suppressAutoHyphens w:val="0"/>
              <w:spacing w:after="0" w:line="240" w:lineRule="auto"/>
              <w:rPr>
                <w:rFonts w:ascii="Times New Roman" w:eastAsia="Times New Roman" w:hAnsi="Times New Roman" w:cs="Times New Roman"/>
                <w:color w:val="000000"/>
                <w:sz w:val="20"/>
                <w:szCs w:val="20"/>
                <w:lang w:eastAsia="en-GB"/>
              </w:rPr>
            </w:pPr>
          </w:p>
        </w:tc>
      </w:tr>
      <w:tr w:rsidR="006B6864" w:rsidRPr="000F7E2D" w14:paraId="75EDEB19" w14:textId="77777777" w:rsidTr="00FF7B86">
        <w:trPr>
          <w:trHeight w:val="525"/>
        </w:trPr>
        <w:tc>
          <w:tcPr>
            <w:tcW w:w="819" w:type="pct"/>
            <w:tcBorders>
              <w:top w:val="nil"/>
              <w:left w:val="single" w:sz="4" w:space="0" w:color="auto"/>
              <w:bottom w:val="single" w:sz="4" w:space="0" w:color="auto"/>
              <w:right w:val="single" w:sz="4" w:space="0" w:color="auto"/>
            </w:tcBorders>
            <w:shd w:val="clear" w:color="auto" w:fill="auto"/>
            <w:hideMark/>
          </w:tcPr>
          <w:p w14:paraId="37F11889" w14:textId="77777777" w:rsidR="006B6864" w:rsidRPr="000F7E2D" w:rsidRDefault="006B6864" w:rsidP="00FF7B86">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Общо покритие на тревите, полухрастите и ниските храстчета (%): </w:t>
            </w:r>
          </w:p>
        </w:tc>
        <w:tc>
          <w:tcPr>
            <w:tcW w:w="821" w:type="pct"/>
            <w:tcBorders>
              <w:top w:val="nil"/>
              <w:left w:val="nil"/>
              <w:bottom w:val="single" w:sz="4" w:space="0" w:color="auto"/>
              <w:right w:val="single" w:sz="4" w:space="0" w:color="auto"/>
            </w:tcBorders>
            <w:shd w:val="clear" w:color="auto" w:fill="auto"/>
            <w:hideMark/>
          </w:tcPr>
          <w:p w14:paraId="37471F4E" w14:textId="77777777" w:rsidR="006B6864" w:rsidRPr="000F7E2D" w:rsidRDefault="006B6864" w:rsidP="00FF7B86">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Задължително поле за всички </w:t>
            </w:r>
            <w:r>
              <w:rPr>
                <w:rFonts w:ascii="Times New Roman" w:eastAsia="Times New Roman" w:hAnsi="Times New Roman" w:cs="Times New Roman"/>
                <w:color w:val="000000"/>
                <w:sz w:val="20"/>
                <w:szCs w:val="20"/>
                <w:lang w:eastAsia="en-GB"/>
              </w:rPr>
              <w:t>скални</w:t>
            </w:r>
            <w:r w:rsidRPr="000F7E2D">
              <w:rPr>
                <w:rFonts w:ascii="Times New Roman" w:eastAsia="Times New Roman" w:hAnsi="Times New Roman" w:cs="Times New Roman"/>
                <w:color w:val="000000"/>
                <w:sz w:val="20"/>
                <w:szCs w:val="20"/>
                <w:lang w:eastAsia="en-GB"/>
              </w:rPr>
              <w:t xml:space="preserve"> местообитания</w:t>
            </w:r>
          </w:p>
        </w:tc>
        <w:tc>
          <w:tcPr>
            <w:tcW w:w="896" w:type="pct"/>
            <w:tcBorders>
              <w:top w:val="nil"/>
              <w:left w:val="nil"/>
              <w:bottom w:val="single" w:sz="4" w:space="0" w:color="auto"/>
              <w:right w:val="single" w:sz="4" w:space="0" w:color="auto"/>
            </w:tcBorders>
            <w:shd w:val="clear" w:color="auto" w:fill="auto"/>
            <w:hideMark/>
          </w:tcPr>
          <w:p w14:paraId="3E88BD84" w14:textId="77777777" w:rsidR="006B6864" w:rsidRPr="000F7E2D" w:rsidRDefault="006B6864" w:rsidP="00FF7B86">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Числово поле (цяло число)</w:t>
            </w:r>
          </w:p>
        </w:tc>
        <w:tc>
          <w:tcPr>
            <w:tcW w:w="1418" w:type="pct"/>
            <w:tcBorders>
              <w:top w:val="nil"/>
              <w:left w:val="nil"/>
              <w:bottom w:val="single" w:sz="4" w:space="0" w:color="auto"/>
              <w:right w:val="single" w:sz="4" w:space="0" w:color="auto"/>
            </w:tcBorders>
            <w:shd w:val="clear" w:color="auto" w:fill="auto"/>
            <w:hideMark/>
          </w:tcPr>
          <w:p w14:paraId="57E0E3DA" w14:textId="77777777" w:rsidR="006B6864" w:rsidRDefault="0018706E" w:rsidP="00FF7B86">
            <w:pPr>
              <w:suppressAutoHyphens w:val="0"/>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p>
          <w:p w14:paraId="1EDB440D" w14:textId="11849CEC" w:rsidR="0018706E" w:rsidRPr="000F7E2D" w:rsidRDefault="0018706E" w:rsidP="00FF7B86">
            <w:pPr>
              <w:suppressAutoHyphens w:val="0"/>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p>
        </w:tc>
        <w:tc>
          <w:tcPr>
            <w:tcW w:w="1046" w:type="pct"/>
            <w:tcBorders>
              <w:top w:val="nil"/>
              <w:left w:val="nil"/>
              <w:bottom w:val="single" w:sz="4" w:space="0" w:color="auto"/>
              <w:right w:val="single" w:sz="4" w:space="0" w:color="auto"/>
            </w:tcBorders>
            <w:shd w:val="clear" w:color="auto" w:fill="auto"/>
            <w:noWrap/>
            <w:hideMark/>
          </w:tcPr>
          <w:p w14:paraId="5CCE6B0E" w14:textId="611CD0A6" w:rsidR="006B6864" w:rsidRPr="000F7E2D" w:rsidRDefault="006B6864" w:rsidP="00FF7B86">
            <w:pPr>
              <w:suppressAutoHyphens w:val="0"/>
              <w:spacing w:after="0" w:line="240" w:lineRule="auto"/>
              <w:rPr>
                <w:rFonts w:ascii="Times New Roman" w:eastAsia="Times New Roman" w:hAnsi="Times New Roman" w:cs="Times New Roman"/>
                <w:color w:val="000000"/>
                <w:sz w:val="20"/>
                <w:szCs w:val="20"/>
                <w:lang w:eastAsia="en-GB"/>
              </w:rPr>
            </w:pPr>
          </w:p>
        </w:tc>
      </w:tr>
      <w:tr w:rsidR="006B6864" w:rsidRPr="000F7E2D" w14:paraId="4BC8CECE" w14:textId="77777777" w:rsidTr="00FF7B86">
        <w:trPr>
          <w:trHeight w:val="525"/>
        </w:trPr>
        <w:tc>
          <w:tcPr>
            <w:tcW w:w="819" w:type="pct"/>
            <w:tcBorders>
              <w:top w:val="nil"/>
              <w:left w:val="single" w:sz="4" w:space="0" w:color="auto"/>
              <w:bottom w:val="single" w:sz="4" w:space="0" w:color="auto"/>
              <w:right w:val="single" w:sz="4" w:space="0" w:color="auto"/>
            </w:tcBorders>
            <w:shd w:val="clear" w:color="auto" w:fill="auto"/>
            <w:hideMark/>
          </w:tcPr>
          <w:p w14:paraId="43611751" w14:textId="77777777" w:rsidR="006B6864" w:rsidRPr="000F7E2D" w:rsidRDefault="006B6864" w:rsidP="00FF7B86">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Общо покритие на мъховете и/или лишеите (%):</w:t>
            </w:r>
          </w:p>
        </w:tc>
        <w:tc>
          <w:tcPr>
            <w:tcW w:w="821" w:type="pct"/>
            <w:tcBorders>
              <w:top w:val="nil"/>
              <w:left w:val="nil"/>
              <w:bottom w:val="single" w:sz="4" w:space="0" w:color="auto"/>
              <w:right w:val="single" w:sz="4" w:space="0" w:color="auto"/>
            </w:tcBorders>
            <w:shd w:val="clear" w:color="auto" w:fill="auto"/>
            <w:hideMark/>
          </w:tcPr>
          <w:p w14:paraId="7EC8545D" w14:textId="77777777" w:rsidR="006B6864" w:rsidRPr="000F7E2D" w:rsidRDefault="006B6864" w:rsidP="00FF7B86">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Задължително поле за всички </w:t>
            </w:r>
            <w:r>
              <w:rPr>
                <w:rFonts w:ascii="Times New Roman" w:eastAsia="Times New Roman" w:hAnsi="Times New Roman" w:cs="Times New Roman"/>
                <w:color w:val="000000"/>
                <w:sz w:val="20"/>
                <w:szCs w:val="20"/>
                <w:lang w:eastAsia="en-GB"/>
              </w:rPr>
              <w:t>скални</w:t>
            </w:r>
            <w:r w:rsidRPr="000F7E2D">
              <w:rPr>
                <w:rFonts w:ascii="Times New Roman" w:eastAsia="Times New Roman" w:hAnsi="Times New Roman" w:cs="Times New Roman"/>
                <w:color w:val="000000"/>
                <w:sz w:val="20"/>
                <w:szCs w:val="20"/>
                <w:lang w:eastAsia="en-GB"/>
              </w:rPr>
              <w:t xml:space="preserve"> местообитания</w:t>
            </w:r>
          </w:p>
        </w:tc>
        <w:tc>
          <w:tcPr>
            <w:tcW w:w="896" w:type="pct"/>
            <w:tcBorders>
              <w:top w:val="nil"/>
              <w:left w:val="nil"/>
              <w:bottom w:val="single" w:sz="4" w:space="0" w:color="auto"/>
              <w:right w:val="single" w:sz="4" w:space="0" w:color="auto"/>
            </w:tcBorders>
            <w:shd w:val="clear" w:color="auto" w:fill="auto"/>
            <w:hideMark/>
          </w:tcPr>
          <w:p w14:paraId="66598119" w14:textId="77777777" w:rsidR="006B6864" w:rsidRPr="000F7E2D" w:rsidRDefault="006B6864" w:rsidP="00FF7B86">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Числово поле (цяло число)</w:t>
            </w:r>
          </w:p>
        </w:tc>
        <w:tc>
          <w:tcPr>
            <w:tcW w:w="1418" w:type="pct"/>
            <w:tcBorders>
              <w:top w:val="nil"/>
              <w:left w:val="nil"/>
              <w:bottom w:val="single" w:sz="4" w:space="0" w:color="auto"/>
              <w:right w:val="single" w:sz="4" w:space="0" w:color="auto"/>
            </w:tcBorders>
            <w:shd w:val="clear" w:color="auto" w:fill="auto"/>
            <w:hideMark/>
          </w:tcPr>
          <w:p w14:paraId="51EF5E51" w14:textId="77777777" w:rsidR="006B6864" w:rsidRDefault="0018706E" w:rsidP="00FF7B86">
            <w:pPr>
              <w:suppressAutoHyphens w:val="0"/>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p>
          <w:p w14:paraId="12BA8C1A" w14:textId="6B5EE3EA" w:rsidR="0018706E" w:rsidRPr="000F7E2D" w:rsidRDefault="0018706E" w:rsidP="00FF7B86">
            <w:pPr>
              <w:suppressAutoHyphens w:val="0"/>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p>
        </w:tc>
        <w:tc>
          <w:tcPr>
            <w:tcW w:w="1046" w:type="pct"/>
            <w:tcBorders>
              <w:top w:val="nil"/>
              <w:left w:val="nil"/>
              <w:bottom w:val="single" w:sz="4" w:space="0" w:color="auto"/>
              <w:right w:val="single" w:sz="4" w:space="0" w:color="auto"/>
            </w:tcBorders>
            <w:shd w:val="clear" w:color="auto" w:fill="auto"/>
            <w:noWrap/>
            <w:hideMark/>
          </w:tcPr>
          <w:p w14:paraId="199D8A21" w14:textId="70CD9D41" w:rsidR="006B6864" w:rsidRPr="000F7E2D" w:rsidRDefault="006B6864" w:rsidP="00FF7B86">
            <w:pPr>
              <w:suppressAutoHyphens w:val="0"/>
              <w:spacing w:after="0" w:line="240" w:lineRule="auto"/>
              <w:rPr>
                <w:rFonts w:ascii="Times New Roman" w:eastAsia="Times New Roman" w:hAnsi="Times New Roman" w:cs="Times New Roman"/>
                <w:color w:val="000000"/>
                <w:sz w:val="20"/>
                <w:szCs w:val="20"/>
                <w:lang w:eastAsia="en-GB"/>
              </w:rPr>
            </w:pPr>
          </w:p>
        </w:tc>
      </w:tr>
      <w:tr w:rsidR="0018706E" w:rsidRPr="000F7E2D" w14:paraId="38D95BF8" w14:textId="77777777" w:rsidTr="00FF7B86">
        <w:trPr>
          <w:trHeight w:val="525"/>
        </w:trPr>
        <w:tc>
          <w:tcPr>
            <w:tcW w:w="819" w:type="pct"/>
            <w:tcBorders>
              <w:top w:val="nil"/>
              <w:left w:val="single" w:sz="4" w:space="0" w:color="auto"/>
              <w:bottom w:val="single" w:sz="4" w:space="0" w:color="auto"/>
              <w:right w:val="single" w:sz="4" w:space="0" w:color="auto"/>
            </w:tcBorders>
            <w:shd w:val="clear" w:color="auto" w:fill="auto"/>
            <w:hideMark/>
          </w:tcPr>
          <w:p w14:paraId="71B2A53A" w14:textId="77777777" w:rsidR="0018706E" w:rsidRPr="000F7E2D" w:rsidRDefault="0018706E" w:rsidP="0018706E">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Покритие на мъртва постилка (%):</w:t>
            </w:r>
          </w:p>
        </w:tc>
        <w:tc>
          <w:tcPr>
            <w:tcW w:w="821" w:type="pct"/>
            <w:tcBorders>
              <w:top w:val="nil"/>
              <w:left w:val="nil"/>
              <w:bottom w:val="nil"/>
              <w:right w:val="single" w:sz="4" w:space="0" w:color="auto"/>
            </w:tcBorders>
            <w:shd w:val="clear" w:color="auto" w:fill="auto"/>
            <w:hideMark/>
          </w:tcPr>
          <w:p w14:paraId="6D798D97" w14:textId="77777777" w:rsidR="0018706E" w:rsidRPr="000F7E2D" w:rsidRDefault="0018706E" w:rsidP="0018706E">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Задължително поле за всички </w:t>
            </w:r>
            <w:r>
              <w:rPr>
                <w:rFonts w:ascii="Times New Roman" w:eastAsia="Times New Roman" w:hAnsi="Times New Roman" w:cs="Times New Roman"/>
                <w:color w:val="000000"/>
                <w:sz w:val="20"/>
                <w:szCs w:val="20"/>
                <w:lang w:eastAsia="en-GB"/>
              </w:rPr>
              <w:t>скални</w:t>
            </w:r>
            <w:r w:rsidRPr="000F7E2D">
              <w:rPr>
                <w:rFonts w:ascii="Times New Roman" w:eastAsia="Times New Roman" w:hAnsi="Times New Roman" w:cs="Times New Roman"/>
                <w:color w:val="000000"/>
                <w:sz w:val="20"/>
                <w:szCs w:val="20"/>
                <w:lang w:eastAsia="en-GB"/>
              </w:rPr>
              <w:t xml:space="preserve"> местообитания</w:t>
            </w:r>
          </w:p>
        </w:tc>
        <w:tc>
          <w:tcPr>
            <w:tcW w:w="896" w:type="pct"/>
            <w:tcBorders>
              <w:top w:val="nil"/>
              <w:left w:val="nil"/>
              <w:bottom w:val="nil"/>
              <w:right w:val="single" w:sz="4" w:space="0" w:color="auto"/>
            </w:tcBorders>
            <w:shd w:val="clear" w:color="auto" w:fill="auto"/>
            <w:hideMark/>
          </w:tcPr>
          <w:p w14:paraId="6B39CCDE" w14:textId="53B1EC6A" w:rsidR="0018706E" w:rsidRPr="000F7E2D" w:rsidRDefault="0018706E" w:rsidP="0018706E">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Числово поле (цяло число)</w:t>
            </w:r>
          </w:p>
        </w:tc>
        <w:tc>
          <w:tcPr>
            <w:tcW w:w="1418" w:type="pct"/>
            <w:tcBorders>
              <w:top w:val="nil"/>
              <w:left w:val="nil"/>
              <w:bottom w:val="nil"/>
              <w:right w:val="single" w:sz="4" w:space="0" w:color="auto"/>
            </w:tcBorders>
            <w:shd w:val="clear" w:color="auto" w:fill="auto"/>
            <w:hideMark/>
          </w:tcPr>
          <w:p w14:paraId="237559F6" w14:textId="62435341" w:rsidR="0018706E" w:rsidRPr="000F7E2D" w:rsidRDefault="0018706E" w:rsidP="0018706E">
            <w:pPr>
              <w:suppressAutoHyphens w:val="0"/>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p>
        </w:tc>
        <w:tc>
          <w:tcPr>
            <w:tcW w:w="1046" w:type="pct"/>
            <w:tcBorders>
              <w:top w:val="nil"/>
              <w:left w:val="nil"/>
              <w:bottom w:val="nil"/>
              <w:right w:val="single" w:sz="4" w:space="0" w:color="auto"/>
            </w:tcBorders>
            <w:shd w:val="clear" w:color="auto" w:fill="auto"/>
            <w:noWrap/>
            <w:hideMark/>
          </w:tcPr>
          <w:p w14:paraId="6808E8D7" w14:textId="4BDDDDEC" w:rsidR="0018706E" w:rsidRPr="000F7E2D" w:rsidRDefault="0018706E" w:rsidP="0018706E">
            <w:pPr>
              <w:suppressAutoHyphens w:val="0"/>
              <w:spacing w:after="0" w:line="240" w:lineRule="auto"/>
              <w:rPr>
                <w:rFonts w:ascii="Times New Roman" w:eastAsia="Times New Roman" w:hAnsi="Times New Roman" w:cs="Times New Roman"/>
                <w:color w:val="000000"/>
                <w:sz w:val="20"/>
                <w:szCs w:val="20"/>
                <w:lang w:eastAsia="en-GB"/>
              </w:rPr>
            </w:pPr>
          </w:p>
        </w:tc>
      </w:tr>
      <w:tr w:rsidR="0018706E" w:rsidRPr="000F7E2D" w14:paraId="600BB50C" w14:textId="77777777" w:rsidTr="00FF7B86">
        <w:trPr>
          <w:trHeight w:val="525"/>
        </w:trPr>
        <w:tc>
          <w:tcPr>
            <w:tcW w:w="819" w:type="pct"/>
            <w:tcBorders>
              <w:top w:val="nil"/>
              <w:left w:val="single" w:sz="4" w:space="0" w:color="auto"/>
              <w:bottom w:val="single" w:sz="4" w:space="0" w:color="auto"/>
              <w:right w:val="single" w:sz="4" w:space="0" w:color="auto"/>
            </w:tcBorders>
            <w:shd w:val="clear" w:color="auto" w:fill="auto"/>
            <w:hideMark/>
          </w:tcPr>
          <w:p w14:paraId="05AA0719" w14:textId="77777777" w:rsidR="0018706E" w:rsidRPr="000F7E2D" w:rsidRDefault="0018706E" w:rsidP="0018706E">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Идентификатор на снимки: </w:t>
            </w:r>
          </w:p>
        </w:tc>
        <w:tc>
          <w:tcPr>
            <w:tcW w:w="821" w:type="pct"/>
            <w:tcBorders>
              <w:top w:val="single" w:sz="4" w:space="0" w:color="auto"/>
              <w:left w:val="nil"/>
              <w:bottom w:val="single" w:sz="4" w:space="0" w:color="auto"/>
              <w:right w:val="single" w:sz="4" w:space="0" w:color="auto"/>
            </w:tcBorders>
            <w:shd w:val="clear" w:color="auto" w:fill="auto"/>
            <w:hideMark/>
          </w:tcPr>
          <w:p w14:paraId="66DF00ED" w14:textId="77777777" w:rsidR="0018706E" w:rsidRPr="000F7E2D" w:rsidRDefault="0018706E" w:rsidP="0018706E">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Задължително поле за всички </w:t>
            </w:r>
            <w:r>
              <w:rPr>
                <w:rFonts w:ascii="Times New Roman" w:eastAsia="Times New Roman" w:hAnsi="Times New Roman" w:cs="Times New Roman"/>
                <w:color w:val="000000"/>
                <w:sz w:val="20"/>
                <w:szCs w:val="20"/>
                <w:lang w:eastAsia="en-GB"/>
              </w:rPr>
              <w:t>скални</w:t>
            </w:r>
            <w:r w:rsidRPr="000F7E2D">
              <w:rPr>
                <w:rFonts w:ascii="Times New Roman" w:eastAsia="Times New Roman" w:hAnsi="Times New Roman" w:cs="Times New Roman"/>
                <w:color w:val="000000"/>
                <w:sz w:val="20"/>
                <w:szCs w:val="20"/>
                <w:lang w:eastAsia="en-GB"/>
              </w:rPr>
              <w:t xml:space="preserve"> местообитания</w:t>
            </w:r>
          </w:p>
        </w:tc>
        <w:tc>
          <w:tcPr>
            <w:tcW w:w="896" w:type="pct"/>
            <w:tcBorders>
              <w:top w:val="single" w:sz="4" w:space="0" w:color="auto"/>
              <w:left w:val="nil"/>
              <w:bottom w:val="single" w:sz="4" w:space="0" w:color="auto"/>
              <w:right w:val="single" w:sz="4" w:space="0" w:color="auto"/>
            </w:tcBorders>
            <w:shd w:val="clear" w:color="auto" w:fill="auto"/>
            <w:hideMark/>
          </w:tcPr>
          <w:p w14:paraId="143382CE" w14:textId="649C7407" w:rsidR="0018706E" w:rsidRPr="000F7E2D" w:rsidRDefault="0018706E" w:rsidP="0018706E">
            <w:pPr>
              <w:suppressAutoHyphens w:val="0"/>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Снимки</w:t>
            </w:r>
          </w:p>
        </w:tc>
        <w:tc>
          <w:tcPr>
            <w:tcW w:w="1418" w:type="pct"/>
            <w:tcBorders>
              <w:top w:val="single" w:sz="4" w:space="0" w:color="auto"/>
              <w:left w:val="nil"/>
              <w:bottom w:val="single" w:sz="4" w:space="0" w:color="auto"/>
              <w:right w:val="single" w:sz="4" w:space="0" w:color="auto"/>
            </w:tcBorders>
            <w:shd w:val="clear" w:color="auto" w:fill="auto"/>
            <w:hideMark/>
          </w:tcPr>
          <w:p w14:paraId="172DD23C" w14:textId="105ECE62" w:rsidR="0018706E" w:rsidRPr="000F7E2D" w:rsidRDefault="0018706E" w:rsidP="0018706E">
            <w:pPr>
              <w:suppressAutoHyphens w:val="0"/>
              <w:spacing w:after="0" w:line="240" w:lineRule="auto"/>
              <w:rPr>
                <w:rFonts w:ascii="Times New Roman" w:eastAsia="Times New Roman" w:hAnsi="Times New Roman" w:cs="Times New Roman"/>
                <w:color w:val="000000"/>
                <w:sz w:val="20"/>
                <w:szCs w:val="20"/>
                <w:lang w:eastAsia="en-GB"/>
              </w:rPr>
            </w:pPr>
            <w:r w:rsidRPr="00531D26">
              <w:rPr>
                <w:rFonts w:ascii="Times New Roman" w:eastAsia="Times New Roman" w:hAnsi="Times New Roman" w:cs="Times New Roman"/>
                <w:i/>
                <w:color w:val="000000"/>
                <w:sz w:val="20"/>
                <w:szCs w:val="20"/>
                <w:lang w:eastAsia="en-GB"/>
              </w:rPr>
              <w:t>До 3 представителни снимки на местообитанието</w:t>
            </w:r>
          </w:p>
        </w:tc>
        <w:tc>
          <w:tcPr>
            <w:tcW w:w="1046" w:type="pct"/>
            <w:tcBorders>
              <w:top w:val="single" w:sz="4" w:space="0" w:color="auto"/>
              <w:left w:val="nil"/>
              <w:bottom w:val="single" w:sz="4" w:space="0" w:color="auto"/>
              <w:right w:val="single" w:sz="4" w:space="0" w:color="auto"/>
            </w:tcBorders>
            <w:shd w:val="clear" w:color="auto" w:fill="auto"/>
            <w:hideMark/>
          </w:tcPr>
          <w:p w14:paraId="53E70084" w14:textId="0F882273" w:rsidR="0018706E" w:rsidRPr="000F7E2D" w:rsidRDefault="0018706E" w:rsidP="0018706E">
            <w:pPr>
              <w:suppressAutoHyphens w:val="0"/>
              <w:spacing w:after="0" w:line="240" w:lineRule="auto"/>
              <w:rPr>
                <w:rFonts w:ascii="Times New Roman" w:eastAsia="Times New Roman" w:hAnsi="Times New Roman" w:cs="Times New Roman"/>
                <w:color w:val="000000"/>
                <w:sz w:val="20"/>
                <w:szCs w:val="20"/>
                <w:lang w:eastAsia="en-GB"/>
              </w:rPr>
            </w:pPr>
          </w:p>
        </w:tc>
      </w:tr>
      <w:tr w:rsidR="006B6864" w:rsidRPr="000F7E2D" w14:paraId="62B6ACC3" w14:textId="77777777" w:rsidTr="00FF7B86">
        <w:trPr>
          <w:trHeight w:val="300"/>
        </w:trPr>
        <w:tc>
          <w:tcPr>
            <w:tcW w:w="819" w:type="pct"/>
            <w:tcBorders>
              <w:top w:val="single" w:sz="4" w:space="0" w:color="auto"/>
              <w:left w:val="single" w:sz="4" w:space="0" w:color="auto"/>
              <w:bottom w:val="single" w:sz="4" w:space="0" w:color="auto"/>
              <w:right w:val="nil"/>
            </w:tcBorders>
            <w:shd w:val="clear" w:color="000000" w:fill="808080"/>
            <w:noWrap/>
            <w:hideMark/>
          </w:tcPr>
          <w:p w14:paraId="3C2D792F" w14:textId="77777777" w:rsidR="006B6864" w:rsidRPr="000F7E2D" w:rsidRDefault="006B6864" w:rsidP="00FF7B86">
            <w:pPr>
              <w:suppressAutoHyphens w:val="0"/>
              <w:spacing w:after="0" w:line="240" w:lineRule="auto"/>
              <w:rPr>
                <w:rFonts w:ascii="Times New Roman" w:eastAsia="Times New Roman" w:hAnsi="Times New Roman" w:cs="Times New Roman"/>
                <w:b/>
                <w:bCs/>
                <w:color w:val="000000"/>
                <w:lang w:eastAsia="en-GB"/>
              </w:rPr>
            </w:pPr>
            <w:r w:rsidRPr="000F7E2D">
              <w:rPr>
                <w:rFonts w:ascii="Times New Roman" w:eastAsia="Times New Roman" w:hAnsi="Times New Roman" w:cs="Times New Roman"/>
                <w:b/>
                <w:bCs/>
                <w:color w:val="000000"/>
                <w:lang w:eastAsia="en-GB"/>
              </w:rPr>
              <w:t>Флористичен състав / типични видове</w:t>
            </w:r>
          </w:p>
        </w:tc>
        <w:tc>
          <w:tcPr>
            <w:tcW w:w="821" w:type="pct"/>
            <w:tcBorders>
              <w:top w:val="single" w:sz="4" w:space="0" w:color="auto"/>
              <w:left w:val="nil"/>
              <w:bottom w:val="single" w:sz="4" w:space="0" w:color="auto"/>
              <w:right w:val="nil"/>
            </w:tcBorders>
            <w:shd w:val="clear" w:color="000000" w:fill="808080"/>
            <w:hideMark/>
          </w:tcPr>
          <w:p w14:paraId="378EC229" w14:textId="080C83E8" w:rsidR="006B6864" w:rsidRPr="000F7E2D" w:rsidRDefault="006B6864" w:rsidP="00FF7B86">
            <w:pPr>
              <w:suppressAutoHyphens w:val="0"/>
              <w:spacing w:after="0" w:line="240" w:lineRule="auto"/>
              <w:rPr>
                <w:rFonts w:ascii="Times New Roman" w:eastAsia="Times New Roman" w:hAnsi="Times New Roman" w:cs="Times New Roman"/>
                <w:color w:val="000000"/>
                <w:lang w:eastAsia="en-GB"/>
              </w:rPr>
            </w:pPr>
          </w:p>
        </w:tc>
        <w:tc>
          <w:tcPr>
            <w:tcW w:w="896" w:type="pct"/>
            <w:tcBorders>
              <w:top w:val="single" w:sz="4" w:space="0" w:color="auto"/>
              <w:left w:val="nil"/>
              <w:bottom w:val="single" w:sz="4" w:space="0" w:color="auto"/>
              <w:right w:val="nil"/>
            </w:tcBorders>
            <w:shd w:val="clear" w:color="000000" w:fill="808080"/>
            <w:hideMark/>
          </w:tcPr>
          <w:p w14:paraId="7ABB80AC" w14:textId="41DBCCF9" w:rsidR="006B6864" w:rsidRPr="000F7E2D" w:rsidRDefault="006B6864" w:rsidP="00FF7B86">
            <w:pPr>
              <w:suppressAutoHyphens w:val="0"/>
              <w:spacing w:after="0" w:line="240" w:lineRule="auto"/>
              <w:rPr>
                <w:rFonts w:ascii="Times New Roman" w:eastAsia="Times New Roman" w:hAnsi="Times New Roman" w:cs="Times New Roman"/>
                <w:color w:val="000000"/>
                <w:lang w:eastAsia="en-GB"/>
              </w:rPr>
            </w:pPr>
          </w:p>
        </w:tc>
        <w:tc>
          <w:tcPr>
            <w:tcW w:w="1418" w:type="pct"/>
            <w:tcBorders>
              <w:top w:val="single" w:sz="4" w:space="0" w:color="auto"/>
              <w:left w:val="nil"/>
              <w:bottom w:val="single" w:sz="4" w:space="0" w:color="auto"/>
              <w:right w:val="nil"/>
            </w:tcBorders>
            <w:shd w:val="clear" w:color="000000" w:fill="808080"/>
            <w:hideMark/>
          </w:tcPr>
          <w:p w14:paraId="06444844" w14:textId="7C6DBB45" w:rsidR="006B6864" w:rsidRPr="000F7E2D" w:rsidRDefault="006B6864" w:rsidP="00FF7B86">
            <w:pPr>
              <w:suppressAutoHyphens w:val="0"/>
              <w:spacing w:after="0" w:line="240" w:lineRule="auto"/>
              <w:rPr>
                <w:rFonts w:ascii="Times New Roman" w:eastAsia="Times New Roman" w:hAnsi="Times New Roman" w:cs="Times New Roman"/>
                <w:color w:val="000000"/>
                <w:lang w:eastAsia="en-GB"/>
              </w:rPr>
            </w:pPr>
          </w:p>
        </w:tc>
        <w:tc>
          <w:tcPr>
            <w:tcW w:w="1046" w:type="pct"/>
            <w:tcBorders>
              <w:top w:val="single" w:sz="4" w:space="0" w:color="auto"/>
              <w:left w:val="nil"/>
              <w:bottom w:val="single" w:sz="4" w:space="0" w:color="auto"/>
              <w:right w:val="single" w:sz="4" w:space="0" w:color="auto"/>
            </w:tcBorders>
            <w:shd w:val="clear" w:color="000000" w:fill="808080"/>
            <w:noWrap/>
            <w:hideMark/>
          </w:tcPr>
          <w:p w14:paraId="0494FCE6" w14:textId="70125230" w:rsidR="006B6864" w:rsidRPr="000F7E2D" w:rsidRDefault="006B6864" w:rsidP="00FF7B86">
            <w:pPr>
              <w:suppressAutoHyphens w:val="0"/>
              <w:spacing w:after="0" w:line="240" w:lineRule="auto"/>
              <w:rPr>
                <w:rFonts w:ascii="Times New Roman" w:eastAsia="Times New Roman" w:hAnsi="Times New Roman" w:cs="Times New Roman"/>
                <w:color w:val="000000"/>
                <w:lang w:eastAsia="en-GB"/>
              </w:rPr>
            </w:pPr>
          </w:p>
        </w:tc>
      </w:tr>
      <w:tr w:rsidR="00B240DA" w:rsidRPr="000F7E2D" w14:paraId="4BB7DCA1" w14:textId="77777777" w:rsidTr="00FF7B86">
        <w:trPr>
          <w:trHeight w:val="1035"/>
        </w:trPr>
        <w:tc>
          <w:tcPr>
            <w:tcW w:w="819" w:type="pct"/>
            <w:tcBorders>
              <w:top w:val="nil"/>
              <w:left w:val="single" w:sz="4" w:space="0" w:color="auto"/>
              <w:bottom w:val="single" w:sz="4" w:space="0" w:color="auto"/>
              <w:right w:val="single" w:sz="4" w:space="0" w:color="auto"/>
            </w:tcBorders>
            <w:shd w:val="clear" w:color="000000" w:fill="F2F2F2"/>
            <w:hideMark/>
          </w:tcPr>
          <w:p w14:paraId="150EB14C" w14:textId="77777777" w:rsidR="00B240DA" w:rsidRPr="000F7E2D" w:rsidRDefault="00B240DA" w:rsidP="00B240DA">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Типичен вид</w:t>
            </w:r>
          </w:p>
        </w:tc>
        <w:tc>
          <w:tcPr>
            <w:tcW w:w="821" w:type="pct"/>
            <w:tcBorders>
              <w:top w:val="nil"/>
              <w:left w:val="nil"/>
              <w:bottom w:val="single" w:sz="4" w:space="0" w:color="auto"/>
              <w:right w:val="single" w:sz="4" w:space="0" w:color="auto"/>
            </w:tcBorders>
            <w:shd w:val="clear" w:color="000000" w:fill="F2F2F2"/>
            <w:hideMark/>
          </w:tcPr>
          <w:p w14:paraId="6FB47F22" w14:textId="77777777" w:rsidR="00B240DA" w:rsidRPr="000F7E2D" w:rsidRDefault="00B240DA" w:rsidP="00B240DA">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Задължително поле за </w:t>
            </w:r>
            <w:r>
              <w:rPr>
                <w:rFonts w:ascii="Times New Roman" w:eastAsia="Times New Roman" w:hAnsi="Times New Roman" w:cs="Times New Roman"/>
                <w:color w:val="000000"/>
                <w:sz w:val="20"/>
                <w:szCs w:val="20"/>
                <w:lang w:eastAsia="en-GB"/>
              </w:rPr>
              <w:t>скално местообитание 1240</w:t>
            </w:r>
          </w:p>
        </w:tc>
        <w:tc>
          <w:tcPr>
            <w:tcW w:w="896" w:type="pct"/>
            <w:tcBorders>
              <w:top w:val="nil"/>
              <w:left w:val="nil"/>
              <w:bottom w:val="single" w:sz="4" w:space="0" w:color="auto"/>
              <w:right w:val="single" w:sz="4" w:space="0" w:color="auto"/>
            </w:tcBorders>
            <w:shd w:val="clear" w:color="000000" w:fill="F2F2F2"/>
            <w:hideMark/>
          </w:tcPr>
          <w:p w14:paraId="7A7E22F9" w14:textId="221E9E96" w:rsidR="00B240DA" w:rsidRPr="000F7E2D" w:rsidRDefault="00B240DA" w:rsidP="00B240DA">
            <w:pPr>
              <w:suppressAutoHyphens w:val="0"/>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Текстово поле</w:t>
            </w:r>
          </w:p>
        </w:tc>
        <w:tc>
          <w:tcPr>
            <w:tcW w:w="1418" w:type="pct"/>
            <w:tcBorders>
              <w:top w:val="nil"/>
              <w:left w:val="nil"/>
              <w:bottom w:val="single" w:sz="4" w:space="0" w:color="auto"/>
              <w:right w:val="single" w:sz="4" w:space="0" w:color="auto"/>
            </w:tcBorders>
            <w:shd w:val="clear" w:color="000000" w:fill="F2F2F2"/>
            <w:hideMark/>
          </w:tcPr>
          <w:p w14:paraId="7A22F70D" w14:textId="77777777" w:rsidR="00B240DA" w:rsidRPr="00531D26" w:rsidRDefault="00B240DA" w:rsidP="00B240DA">
            <w:pPr>
              <w:suppressAutoHyphens w:val="0"/>
              <w:spacing w:after="0" w:line="240" w:lineRule="auto"/>
              <w:rPr>
                <w:rFonts w:ascii="Times New Roman" w:eastAsia="Times New Roman" w:hAnsi="Times New Roman" w:cs="Times New Roman"/>
                <w:i/>
                <w:color w:val="000000"/>
                <w:sz w:val="20"/>
                <w:szCs w:val="20"/>
                <w:lang w:eastAsia="en-GB"/>
              </w:rPr>
            </w:pPr>
            <w:r w:rsidRPr="00531D26">
              <w:rPr>
                <w:rFonts w:ascii="Times New Roman" w:eastAsia="Times New Roman" w:hAnsi="Times New Roman" w:cs="Times New Roman"/>
                <w:i/>
                <w:color w:val="000000"/>
                <w:sz w:val="20"/>
                <w:szCs w:val="20"/>
                <w:lang w:eastAsia="en-GB"/>
              </w:rPr>
              <w:t>От списъка с типичните видове на конкретното местообитание:</w:t>
            </w:r>
          </w:p>
          <w:p w14:paraId="5410B2C0" w14:textId="2A6CA1A3" w:rsidR="00B240DA" w:rsidRPr="000F7E2D" w:rsidRDefault="00B240DA" w:rsidP="00B240DA">
            <w:pPr>
              <w:suppressAutoHyphens w:val="0"/>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p>
        </w:tc>
        <w:tc>
          <w:tcPr>
            <w:tcW w:w="1046" w:type="pct"/>
            <w:tcBorders>
              <w:top w:val="nil"/>
              <w:left w:val="nil"/>
              <w:bottom w:val="single" w:sz="4" w:space="0" w:color="auto"/>
              <w:right w:val="single" w:sz="4" w:space="0" w:color="auto"/>
            </w:tcBorders>
            <w:shd w:val="clear" w:color="000000" w:fill="F2F2F2"/>
            <w:hideMark/>
          </w:tcPr>
          <w:p w14:paraId="1FA6592D" w14:textId="2481C40E" w:rsidR="00B240DA" w:rsidRPr="000F7E2D" w:rsidRDefault="00B240DA" w:rsidP="00B240DA">
            <w:pPr>
              <w:suppressAutoHyphens w:val="0"/>
              <w:spacing w:after="0" w:line="240" w:lineRule="auto"/>
              <w:rPr>
                <w:rFonts w:ascii="Times New Roman" w:eastAsia="Times New Roman" w:hAnsi="Times New Roman" w:cs="Times New Roman"/>
                <w:color w:val="000000"/>
                <w:sz w:val="20"/>
                <w:szCs w:val="20"/>
                <w:lang w:eastAsia="en-GB"/>
              </w:rPr>
            </w:pPr>
          </w:p>
        </w:tc>
      </w:tr>
      <w:tr w:rsidR="00B240DA" w:rsidRPr="000F7E2D" w14:paraId="3A864FE0" w14:textId="77777777" w:rsidTr="00FF7B86">
        <w:trPr>
          <w:trHeight w:val="525"/>
        </w:trPr>
        <w:tc>
          <w:tcPr>
            <w:tcW w:w="819" w:type="pct"/>
            <w:tcBorders>
              <w:top w:val="nil"/>
              <w:left w:val="single" w:sz="4" w:space="0" w:color="auto"/>
              <w:bottom w:val="single" w:sz="4" w:space="0" w:color="auto"/>
              <w:right w:val="single" w:sz="4" w:space="0" w:color="auto"/>
            </w:tcBorders>
            <w:shd w:val="clear" w:color="000000" w:fill="F2F2F2"/>
            <w:hideMark/>
          </w:tcPr>
          <w:p w14:paraId="6797D8B0" w14:textId="77777777" w:rsidR="00B240DA" w:rsidRPr="000F7E2D" w:rsidRDefault="00B240DA" w:rsidP="00B240DA">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Типични видове (покритие, % - скала за покритие)</w:t>
            </w:r>
          </w:p>
        </w:tc>
        <w:tc>
          <w:tcPr>
            <w:tcW w:w="821" w:type="pct"/>
            <w:tcBorders>
              <w:top w:val="nil"/>
              <w:left w:val="nil"/>
              <w:bottom w:val="single" w:sz="4" w:space="0" w:color="auto"/>
              <w:right w:val="single" w:sz="4" w:space="0" w:color="auto"/>
            </w:tcBorders>
            <w:shd w:val="clear" w:color="000000" w:fill="F2F2F2"/>
            <w:hideMark/>
          </w:tcPr>
          <w:p w14:paraId="4760CDBA" w14:textId="77777777" w:rsidR="00B240DA" w:rsidRPr="000F7E2D" w:rsidRDefault="00B240DA" w:rsidP="00B240DA">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Задължително поле за </w:t>
            </w:r>
            <w:r>
              <w:rPr>
                <w:rFonts w:ascii="Times New Roman" w:eastAsia="Times New Roman" w:hAnsi="Times New Roman" w:cs="Times New Roman"/>
                <w:color w:val="000000"/>
                <w:sz w:val="20"/>
                <w:szCs w:val="20"/>
                <w:lang w:eastAsia="en-GB"/>
              </w:rPr>
              <w:t>скално местообитание 1240</w:t>
            </w:r>
          </w:p>
        </w:tc>
        <w:tc>
          <w:tcPr>
            <w:tcW w:w="896" w:type="pct"/>
            <w:tcBorders>
              <w:top w:val="nil"/>
              <w:left w:val="nil"/>
              <w:bottom w:val="single" w:sz="4" w:space="0" w:color="auto"/>
              <w:right w:val="single" w:sz="4" w:space="0" w:color="auto"/>
            </w:tcBorders>
            <w:shd w:val="clear" w:color="000000" w:fill="F2F2F2"/>
            <w:hideMark/>
          </w:tcPr>
          <w:p w14:paraId="67C120B9" w14:textId="59E7D1DD" w:rsidR="00B240DA" w:rsidRPr="000F7E2D" w:rsidRDefault="00B240DA" w:rsidP="00B240DA">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Числово поле</w:t>
            </w:r>
          </w:p>
        </w:tc>
        <w:tc>
          <w:tcPr>
            <w:tcW w:w="1418" w:type="pct"/>
            <w:tcBorders>
              <w:top w:val="nil"/>
              <w:left w:val="nil"/>
              <w:bottom w:val="single" w:sz="4" w:space="0" w:color="auto"/>
              <w:right w:val="single" w:sz="4" w:space="0" w:color="auto"/>
            </w:tcBorders>
            <w:shd w:val="clear" w:color="000000" w:fill="F2F2F2"/>
            <w:hideMark/>
          </w:tcPr>
          <w:p w14:paraId="7CE70020" w14:textId="77777777" w:rsidR="00B240DA" w:rsidRDefault="00B240DA" w:rsidP="00B240DA">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1–10%, 11–30%, 31–50%, 51–70%, &gt;70%</w:t>
            </w:r>
          </w:p>
          <w:p w14:paraId="44FCBDF7" w14:textId="77777777" w:rsidR="00B240DA" w:rsidRDefault="00B240DA" w:rsidP="00B240DA">
            <w:pPr>
              <w:suppressAutoHyphens w:val="0"/>
              <w:spacing w:after="0" w:line="240" w:lineRule="auto"/>
              <w:rPr>
                <w:rFonts w:ascii="Times New Roman" w:eastAsia="Times New Roman" w:hAnsi="Times New Roman" w:cs="Times New Roman"/>
                <w:color w:val="000000"/>
                <w:sz w:val="20"/>
                <w:szCs w:val="20"/>
                <w:lang w:eastAsia="en-GB"/>
              </w:rPr>
            </w:pPr>
          </w:p>
          <w:p w14:paraId="2F108DC4" w14:textId="77777777" w:rsidR="00B240DA" w:rsidRDefault="00B240DA" w:rsidP="00B240DA">
            <w:pPr>
              <w:suppressAutoHyphens w:val="0"/>
              <w:spacing w:after="0" w:line="240" w:lineRule="auto"/>
              <w:rPr>
                <w:rFonts w:ascii="Times New Roman" w:eastAsia="Times New Roman" w:hAnsi="Times New Roman" w:cs="Times New Roman"/>
                <w:color w:val="000000"/>
                <w:sz w:val="20"/>
                <w:szCs w:val="20"/>
                <w:lang w:eastAsia="en-GB"/>
              </w:rPr>
            </w:pPr>
            <w:r w:rsidRPr="000500CA">
              <w:rPr>
                <w:rFonts w:ascii="Times New Roman" w:eastAsia="Times New Roman" w:hAnsi="Times New Roman" w:cs="Times New Roman"/>
                <w:i/>
                <w:color w:val="000000"/>
                <w:sz w:val="20"/>
                <w:szCs w:val="20"/>
                <w:lang w:eastAsia="en-GB"/>
              </w:rPr>
              <w:t>/подчертава се вярното</w:t>
            </w:r>
            <w:r>
              <w:rPr>
                <w:rFonts w:ascii="Times New Roman" w:eastAsia="Times New Roman" w:hAnsi="Times New Roman" w:cs="Times New Roman"/>
                <w:i/>
                <w:color w:val="000000"/>
                <w:sz w:val="20"/>
                <w:szCs w:val="20"/>
                <w:lang w:eastAsia="en-GB"/>
              </w:rPr>
              <w:t>;</w:t>
            </w:r>
            <w:r w:rsidRPr="000F7E2D">
              <w:rPr>
                <w:rFonts w:ascii="Times New Roman" w:eastAsia="Times New Roman" w:hAnsi="Times New Roman" w:cs="Times New Roman"/>
                <w:color w:val="000000"/>
                <w:sz w:val="20"/>
                <w:szCs w:val="20"/>
                <w:lang w:eastAsia="en-GB"/>
              </w:rPr>
              <w:t xml:space="preserve"> </w:t>
            </w:r>
          </w:p>
          <w:p w14:paraId="77115656" w14:textId="291B544C" w:rsidR="00B240DA" w:rsidRPr="000F7E2D" w:rsidRDefault="00B240DA" w:rsidP="00B240DA">
            <w:pPr>
              <w:suppressAutoHyphens w:val="0"/>
              <w:spacing w:after="0" w:line="240" w:lineRule="auto"/>
              <w:rPr>
                <w:rFonts w:ascii="Times New Roman" w:eastAsia="Times New Roman" w:hAnsi="Times New Roman" w:cs="Times New Roman"/>
                <w:color w:val="000000"/>
                <w:sz w:val="20"/>
                <w:szCs w:val="20"/>
                <w:lang w:eastAsia="en-GB"/>
              </w:rPr>
            </w:pPr>
            <w:r w:rsidRPr="006D3B79">
              <w:rPr>
                <w:rFonts w:ascii="Times New Roman" w:eastAsia="Times New Roman" w:hAnsi="Times New Roman" w:cs="Times New Roman"/>
                <w:i/>
                <w:color w:val="000000"/>
                <w:sz w:val="20"/>
                <w:szCs w:val="20"/>
                <w:lang w:eastAsia="en-GB"/>
              </w:rPr>
              <w:t>избира се„+“, когато покритието е под 1%.</w:t>
            </w:r>
            <w:r>
              <w:rPr>
                <w:rFonts w:ascii="Times New Roman" w:eastAsia="Times New Roman" w:hAnsi="Times New Roman" w:cs="Times New Roman"/>
                <w:i/>
                <w:color w:val="000000"/>
                <w:sz w:val="20"/>
                <w:szCs w:val="20"/>
                <w:lang w:eastAsia="en-GB"/>
              </w:rPr>
              <w:t>/</w:t>
            </w:r>
          </w:p>
        </w:tc>
        <w:tc>
          <w:tcPr>
            <w:tcW w:w="1046" w:type="pct"/>
            <w:tcBorders>
              <w:top w:val="nil"/>
              <w:left w:val="nil"/>
              <w:bottom w:val="single" w:sz="4" w:space="0" w:color="auto"/>
              <w:right w:val="single" w:sz="4" w:space="0" w:color="auto"/>
            </w:tcBorders>
            <w:shd w:val="clear" w:color="000000" w:fill="F2F2F2"/>
            <w:hideMark/>
          </w:tcPr>
          <w:p w14:paraId="6F2A081E" w14:textId="2995FFEB" w:rsidR="00B240DA" w:rsidRPr="000F7E2D" w:rsidRDefault="00B240DA" w:rsidP="00B240DA">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 </w:t>
            </w:r>
          </w:p>
        </w:tc>
      </w:tr>
      <w:tr w:rsidR="00B240DA" w:rsidRPr="000F7E2D" w14:paraId="1C7FCCD0" w14:textId="77777777" w:rsidTr="00FF7B86">
        <w:trPr>
          <w:trHeight w:val="300"/>
        </w:trPr>
        <w:tc>
          <w:tcPr>
            <w:tcW w:w="819" w:type="pct"/>
            <w:tcBorders>
              <w:top w:val="nil"/>
              <w:left w:val="single" w:sz="4" w:space="0" w:color="auto"/>
              <w:bottom w:val="single" w:sz="4" w:space="0" w:color="auto"/>
              <w:right w:val="single" w:sz="4" w:space="0" w:color="auto"/>
            </w:tcBorders>
            <w:shd w:val="clear" w:color="000000" w:fill="D9D9D9"/>
            <w:hideMark/>
          </w:tcPr>
          <w:p w14:paraId="4DB30A48" w14:textId="77777777" w:rsidR="00B240DA" w:rsidRPr="000F7E2D" w:rsidRDefault="00B240DA" w:rsidP="00B240DA">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lastRenderedPageBreak/>
              <w:t>Инвазивен вид</w:t>
            </w:r>
          </w:p>
        </w:tc>
        <w:tc>
          <w:tcPr>
            <w:tcW w:w="821" w:type="pct"/>
            <w:tcBorders>
              <w:top w:val="nil"/>
              <w:left w:val="nil"/>
              <w:bottom w:val="single" w:sz="4" w:space="0" w:color="auto"/>
              <w:right w:val="single" w:sz="4" w:space="0" w:color="auto"/>
            </w:tcBorders>
            <w:shd w:val="clear" w:color="000000" w:fill="D9D9D9"/>
            <w:hideMark/>
          </w:tcPr>
          <w:p w14:paraId="689E580D" w14:textId="77777777" w:rsidR="00B240DA" w:rsidRPr="000F7E2D" w:rsidRDefault="00B240DA" w:rsidP="00B240DA">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w:t>
            </w:r>
          </w:p>
        </w:tc>
        <w:tc>
          <w:tcPr>
            <w:tcW w:w="896" w:type="pct"/>
            <w:tcBorders>
              <w:top w:val="nil"/>
              <w:left w:val="nil"/>
              <w:bottom w:val="single" w:sz="4" w:space="0" w:color="auto"/>
              <w:right w:val="single" w:sz="4" w:space="0" w:color="auto"/>
            </w:tcBorders>
            <w:shd w:val="clear" w:color="000000" w:fill="D9D9D9"/>
            <w:hideMark/>
          </w:tcPr>
          <w:p w14:paraId="1DA4DA25" w14:textId="4210D930" w:rsidR="00B240DA" w:rsidRPr="000F7E2D" w:rsidRDefault="00B240DA" w:rsidP="00B240DA">
            <w:pPr>
              <w:suppressAutoHyphens w:val="0"/>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Текстово поле</w:t>
            </w:r>
          </w:p>
        </w:tc>
        <w:tc>
          <w:tcPr>
            <w:tcW w:w="1418" w:type="pct"/>
            <w:tcBorders>
              <w:top w:val="nil"/>
              <w:left w:val="nil"/>
              <w:bottom w:val="single" w:sz="4" w:space="0" w:color="auto"/>
              <w:right w:val="single" w:sz="4" w:space="0" w:color="auto"/>
            </w:tcBorders>
            <w:shd w:val="clear" w:color="000000" w:fill="D9D9D9"/>
            <w:hideMark/>
          </w:tcPr>
          <w:p w14:paraId="20B8DDBE" w14:textId="77777777" w:rsidR="00B240DA" w:rsidRPr="00531D26" w:rsidRDefault="00B240DA" w:rsidP="00B240DA">
            <w:pPr>
              <w:suppressAutoHyphens w:val="0"/>
              <w:spacing w:after="0" w:line="240" w:lineRule="auto"/>
              <w:rPr>
                <w:rFonts w:ascii="Times New Roman" w:eastAsia="Times New Roman" w:hAnsi="Times New Roman" w:cs="Times New Roman"/>
                <w:i/>
                <w:color w:val="000000"/>
                <w:sz w:val="20"/>
                <w:szCs w:val="20"/>
                <w:lang w:eastAsia="en-GB"/>
              </w:rPr>
            </w:pPr>
            <w:r w:rsidRPr="00531D26">
              <w:rPr>
                <w:rFonts w:ascii="Times New Roman" w:eastAsia="Times New Roman" w:hAnsi="Times New Roman" w:cs="Times New Roman"/>
                <w:i/>
                <w:color w:val="000000"/>
                <w:sz w:val="20"/>
                <w:szCs w:val="20"/>
                <w:lang w:eastAsia="en-GB"/>
              </w:rPr>
              <w:t>От списъка с инвазивни видове,</w:t>
            </w:r>
            <w:r w:rsidRPr="00531D26">
              <w:rPr>
                <w:rFonts w:ascii="Times New Roman" w:hAnsi="Times New Roman" w:cs="Times New Roman"/>
                <w:i/>
              </w:rPr>
              <w:t xml:space="preserve"> </w:t>
            </w:r>
            <w:r w:rsidRPr="00531D26">
              <w:rPr>
                <w:rFonts w:ascii="Times New Roman" w:eastAsia="Times New Roman" w:hAnsi="Times New Roman" w:cs="Times New Roman"/>
                <w:i/>
                <w:color w:val="000000"/>
                <w:sz w:val="20"/>
                <w:szCs w:val="20"/>
                <w:lang w:eastAsia="en-GB"/>
              </w:rPr>
              <w:t>типични за конкретното природно местообитание:</w:t>
            </w:r>
          </w:p>
          <w:p w14:paraId="2F5D4BF1" w14:textId="77777777" w:rsidR="00B240DA" w:rsidRDefault="00B240DA" w:rsidP="00B240DA">
            <w:pPr>
              <w:suppressAutoHyphens w:val="0"/>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p>
          <w:p w14:paraId="585174BD" w14:textId="3C554C4F" w:rsidR="00B240DA" w:rsidRPr="000F7E2D" w:rsidRDefault="00B240DA" w:rsidP="00B240DA">
            <w:pPr>
              <w:suppressAutoHyphens w:val="0"/>
              <w:spacing w:after="0" w:line="240" w:lineRule="auto"/>
              <w:rPr>
                <w:rFonts w:ascii="Times New Roman" w:eastAsia="Times New Roman" w:hAnsi="Times New Roman" w:cs="Times New Roman"/>
                <w:color w:val="000000"/>
                <w:sz w:val="20"/>
                <w:szCs w:val="20"/>
                <w:lang w:eastAsia="en-GB"/>
              </w:rPr>
            </w:pPr>
          </w:p>
        </w:tc>
        <w:tc>
          <w:tcPr>
            <w:tcW w:w="1046" w:type="pct"/>
            <w:tcBorders>
              <w:top w:val="nil"/>
              <w:left w:val="nil"/>
              <w:bottom w:val="single" w:sz="4" w:space="0" w:color="auto"/>
              <w:right w:val="single" w:sz="4" w:space="0" w:color="auto"/>
            </w:tcBorders>
            <w:shd w:val="clear" w:color="000000" w:fill="D9D9D9"/>
            <w:hideMark/>
          </w:tcPr>
          <w:p w14:paraId="47F85272" w14:textId="62FD954B" w:rsidR="00B240DA" w:rsidRPr="000F7E2D" w:rsidRDefault="00B240DA" w:rsidP="00B240DA">
            <w:pPr>
              <w:suppressAutoHyphens w:val="0"/>
              <w:spacing w:after="0" w:line="240" w:lineRule="auto"/>
              <w:rPr>
                <w:rFonts w:ascii="Times New Roman" w:eastAsia="Times New Roman" w:hAnsi="Times New Roman" w:cs="Times New Roman"/>
                <w:color w:val="000000"/>
                <w:sz w:val="20"/>
                <w:szCs w:val="20"/>
                <w:lang w:eastAsia="en-GB"/>
              </w:rPr>
            </w:pPr>
          </w:p>
        </w:tc>
      </w:tr>
      <w:tr w:rsidR="00B240DA" w:rsidRPr="000F7E2D" w14:paraId="369CE25A" w14:textId="77777777" w:rsidTr="00FF7B86">
        <w:trPr>
          <w:trHeight w:val="525"/>
        </w:trPr>
        <w:tc>
          <w:tcPr>
            <w:tcW w:w="819" w:type="pct"/>
            <w:tcBorders>
              <w:top w:val="nil"/>
              <w:left w:val="single" w:sz="4" w:space="0" w:color="auto"/>
              <w:bottom w:val="single" w:sz="4" w:space="0" w:color="auto"/>
              <w:right w:val="single" w:sz="4" w:space="0" w:color="auto"/>
            </w:tcBorders>
            <w:shd w:val="clear" w:color="000000" w:fill="D9D9D9"/>
            <w:hideMark/>
          </w:tcPr>
          <w:p w14:paraId="6DE10287" w14:textId="77777777" w:rsidR="00B240DA" w:rsidRPr="000F7E2D" w:rsidRDefault="00B240DA" w:rsidP="00B240DA">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Инвазивни чужди видове (покритие, % - скала за покритие)</w:t>
            </w:r>
          </w:p>
        </w:tc>
        <w:tc>
          <w:tcPr>
            <w:tcW w:w="821" w:type="pct"/>
            <w:tcBorders>
              <w:top w:val="nil"/>
              <w:left w:val="nil"/>
              <w:bottom w:val="single" w:sz="4" w:space="0" w:color="auto"/>
              <w:right w:val="single" w:sz="4" w:space="0" w:color="auto"/>
            </w:tcBorders>
            <w:shd w:val="clear" w:color="000000" w:fill="D9D9D9"/>
            <w:hideMark/>
          </w:tcPr>
          <w:p w14:paraId="6C2AF35F" w14:textId="77777777" w:rsidR="00B240DA" w:rsidRPr="000F7E2D" w:rsidRDefault="00B240DA" w:rsidP="00B240DA">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w:t>
            </w:r>
          </w:p>
        </w:tc>
        <w:tc>
          <w:tcPr>
            <w:tcW w:w="896" w:type="pct"/>
            <w:tcBorders>
              <w:top w:val="nil"/>
              <w:left w:val="nil"/>
              <w:bottom w:val="single" w:sz="4" w:space="0" w:color="auto"/>
              <w:right w:val="single" w:sz="4" w:space="0" w:color="auto"/>
            </w:tcBorders>
            <w:shd w:val="clear" w:color="000000" w:fill="D9D9D9"/>
            <w:hideMark/>
          </w:tcPr>
          <w:p w14:paraId="46C766F1" w14:textId="22B14605" w:rsidR="00B240DA" w:rsidRPr="000F7E2D" w:rsidRDefault="00B240DA" w:rsidP="00B240DA">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Числово поле</w:t>
            </w:r>
          </w:p>
        </w:tc>
        <w:tc>
          <w:tcPr>
            <w:tcW w:w="1418" w:type="pct"/>
            <w:tcBorders>
              <w:top w:val="nil"/>
              <w:left w:val="nil"/>
              <w:bottom w:val="single" w:sz="4" w:space="0" w:color="auto"/>
              <w:right w:val="single" w:sz="4" w:space="0" w:color="auto"/>
            </w:tcBorders>
            <w:shd w:val="clear" w:color="000000" w:fill="D9D9D9"/>
            <w:hideMark/>
          </w:tcPr>
          <w:p w14:paraId="45DC6C91" w14:textId="77777777" w:rsidR="00B240DA" w:rsidRDefault="00B240DA" w:rsidP="00B240DA">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1–10%, 11–30%, 31–50%, 51–70%, &gt;70%</w:t>
            </w:r>
          </w:p>
          <w:p w14:paraId="343DBE4F" w14:textId="77777777" w:rsidR="00B240DA" w:rsidRDefault="00B240DA" w:rsidP="00B240DA">
            <w:pPr>
              <w:suppressAutoHyphens w:val="0"/>
              <w:spacing w:after="0" w:line="240" w:lineRule="auto"/>
              <w:rPr>
                <w:rFonts w:ascii="Times New Roman" w:eastAsia="Times New Roman" w:hAnsi="Times New Roman" w:cs="Times New Roman"/>
                <w:color w:val="000000"/>
                <w:sz w:val="20"/>
                <w:szCs w:val="20"/>
                <w:lang w:eastAsia="en-GB"/>
              </w:rPr>
            </w:pPr>
          </w:p>
          <w:p w14:paraId="3FBAA90D" w14:textId="77777777" w:rsidR="00B240DA" w:rsidRDefault="00B240DA" w:rsidP="00B240DA">
            <w:pPr>
              <w:suppressAutoHyphens w:val="0"/>
              <w:spacing w:after="0" w:line="240" w:lineRule="auto"/>
              <w:rPr>
                <w:rFonts w:ascii="Times New Roman" w:eastAsia="Times New Roman" w:hAnsi="Times New Roman" w:cs="Times New Roman"/>
                <w:color w:val="000000"/>
                <w:sz w:val="20"/>
                <w:szCs w:val="20"/>
                <w:lang w:eastAsia="en-GB"/>
              </w:rPr>
            </w:pPr>
            <w:r w:rsidRPr="000500CA">
              <w:rPr>
                <w:rFonts w:ascii="Times New Roman" w:eastAsia="Times New Roman" w:hAnsi="Times New Roman" w:cs="Times New Roman"/>
                <w:i/>
                <w:color w:val="000000"/>
                <w:sz w:val="20"/>
                <w:szCs w:val="20"/>
                <w:lang w:eastAsia="en-GB"/>
              </w:rPr>
              <w:t>/подчертава се вярното</w:t>
            </w:r>
            <w:r>
              <w:rPr>
                <w:rFonts w:ascii="Times New Roman" w:eastAsia="Times New Roman" w:hAnsi="Times New Roman" w:cs="Times New Roman"/>
                <w:i/>
                <w:color w:val="000000"/>
                <w:sz w:val="20"/>
                <w:szCs w:val="20"/>
                <w:lang w:eastAsia="en-GB"/>
              </w:rPr>
              <w:t>;</w:t>
            </w:r>
            <w:r w:rsidRPr="000F7E2D">
              <w:rPr>
                <w:rFonts w:ascii="Times New Roman" w:eastAsia="Times New Roman" w:hAnsi="Times New Roman" w:cs="Times New Roman"/>
                <w:color w:val="000000"/>
                <w:sz w:val="20"/>
                <w:szCs w:val="20"/>
                <w:lang w:eastAsia="en-GB"/>
              </w:rPr>
              <w:t xml:space="preserve"> </w:t>
            </w:r>
          </w:p>
          <w:p w14:paraId="6AC506E3" w14:textId="76F43515" w:rsidR="00B240DA" w:rsidRPr="000F7E2D" w:rsidRDefault="00B240DA" w:rsidP="00B240DA">
            <w:pPr>
              <w:suppressAutoHyphens w:val="0"/>
              <w:spacing w:after="0" w:line="240" w:lineRule="auto"/>
              <w:rPr>
                <w:rFonts w:ascii="Times New Roman" w:eastAsia="Times New Roman" w:hAnsi="Times New Roman" w:cs="Times New Roman"/>
                <w:color w:val="000000"/>
                <w:sz w:val="20"/>
                <w:szCs w:val="20"/>
                <w:lang w:eastAsia="en-GB"/>
              </w:rPr>
            </w:pPr>
            <w:r w:rsidRPr="006D3B79">
              <w:rPr>
                <w:rFonts w:ascii="Times New Roman" w:eastAsia="Times New Roman" w:hAnsi="Times New Roman" w:cs="Times New Roman"/>
                <w:i/>
                <w:color w:val="000000"/>
                <w:sz w:val="20"/>
                <w:szCs w:val="20"/>
                <w:lang w:eastAsia="en-GB"/>
              </w:rPr>
              <w:t>избира се„+“, когато покритието е под 1%.</w:t>
            </w:r>
            <w:r>
              <w:rPr>
                <w:rFonts w:ascii="Times New Roman" w:eastAsia="Times New Roman" w:hAnsi="Times New Roman" w:cs="Times New Roman"/>
                <w:i/>
                <w:color w:val="000000"/>
                <w:sz w:val="20"/>
                <w:szCs w:val="20"/>
                <w:lang w:eastAsia="en-GB"/>
              </w:rPr>
              <w:t>/</w:t>
            </w:r>
          </w:p>
        </w:tc>
        <w:tc>
          <w:tcPr>
            <w:tcW w:w="1046" w:type="pct"/>
            <w:tcBorders>
              <w:top w:val="nil"/>
              <w:left w:val="nil"/>
              <w:bottom w:val="single" w:sz="4" w:space="0" w:color="auto"/>
              <w:right w:val="single" w:sz="4" w:space="0" w:color="auto"/>
            </w:tcBorders>
            <w:shd w:val="clear" w:color="000000" w:fill="D9D9D9"/>
            <w:hideMark/>
          </w:tcPr>
          <w:p w14:paraId="23A61C6A" w14:textId="11A54CE9" w:rsidR="00B240DA" w:rsidRPr="000F7E2D" w:rsidRDefault="00B240DA" w:rsidP="00B240DA">
            <w:pPr>
              <w:suppressAutoHyphens w:val="0"/>
              <w:spacing w:after="0" w:line="240" w:lineRule="auto"/>
              <w:rPr>
                <w:rFonts w:ascii="Times New Roman" w:eastAsia="Times New Roman" w:hAnsi="Times New Roman" w:cs="Times New Roman"/>
                <w:color w:val="000000"/>
                <w:sz w:val="20"/>
                <w:szCs w:val="20"/>
                <w:lang w:eastAsia="en-GB"/>
              </w:rPr>
            </w:pPr>
          </w:p>
        </w:tc>
      </w:tr>
      <w:tr w:rsidR="00B240DA" w:rsidRPr="000F7E2D" w14:paraId="29AEFC95" w14:textId="77777777" w:rsidTr="00FF7B86">
        <w:trPr>
          <w:trHeight w:val="780"/>
        </w:trPr>
        <w:tc>
          <w:tcPr>
            <w:tcW w:w="819" w:type="pct"/>
            <w:tcBorders>
              <w:top w:val="nil"/>
              <w:left w:val="single" w:sz="4" w:space="0" w:color="auto"/>
              <w:bottom w:val="single" w:sz="4" w:space="0" w:color="auto"/>
              <w:right w:val="single" w:sz="4" w:space="0" w:color="auto"/>
            </w:tcBorders>
            <w:shd w:val="clear" w:color="000000" w:fill="BFBFBF"/>
            <w:hideMark/>
          </w:tcPr>
          <w:p w14:paraId="3BA47A5A" w14:textId="77777777" w:rsidR="00B240DA" w:rsidRPr="000F7E2D" w:rsidRDefault="00B240DA" w:rsidP="00B240DA">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Друг вид</w:t>
            </w:r>
          </w:p>
        </w:tc>
        <w:tc>
          <w:tcPr>
            <w:tcW w:w="821" w:type="pct"/>
            <w:tcBorders>
              <w:top w:val="nil"/>
              <w:left w:val="nil"/>
              <w:bottom w:val="single" w:sz="4" w:space="0" w:color="auto"/>
              <w:right w:val="single" w:sz="4" w:space="0" w:color="auto"/>
            </w:tcBorders>
            <w:shd w:val="clear" w:color="000000" w:fill="BFBFBF"/>
            <w:hideMark/>
          </w:tcPr>
          <w:p w14:paraId="2FF69880" w14:textId="77777777" w:rsidR="00B240DA" w:rsidRPr="000F7E2D" w:rsidRDefault="00B240DA" w:rsidP="00B240DA">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Задължително поле за всички </w:t>
            </w:r>
            <w:r>
              <w:rPr>
                <w:rFonts w:ascii="Times New Roman" w:eastAsia="Times New Roman" w:hAnsi="Times New Roman" w:cs="Times New Roman"/>
                <w:color w:val="000000"/>
                <w:sz w:val="20"/>
                <w:szCs w:val="20"/>
                <w:lang w:eastAsia="en-GB"/>
              </w:rPr>
              <w:t>скални</w:t>
            </w:r>
            <w:r w:rsidRPr="000F7E2D">
              <w:rPr>
                <w:rFonts w:ascii="Times New Roman" w:eastAsia="Times New Roman" w:hAnsi="Times New Roman" w:cs="Times New Roman"/>
                <w:color w:val="000000"/>
                <w:sz w:val="20"/>
                <w:szCs w:val="20"/>
                <w:lang w:eastAsia="en-GB"/>
              </w:rPr>
              <w:t xml:space="preserve"> местообитания</w:t>
            </w:r>
          </w:p>
        </w:tc>
        <w:tc>
          <w:tcPr>
            <w:tcW w:w="896" w:type="pct"/>
            <w:tcBorders>
              <w:top w:val="nil"/>
              <w:left w:val="nil"/>
              <w:bottom w:val="single" w:sz="4" w:space="0" w:color="auto"/>
              <w:right w:val="single" w:sz="4" w:space="0" w:color="auto"/>
            </w:tcBorders>
            <w:shd w:val="clear" w:color="000000" w:fill="BFBFBF"/>
            <w:hideMark/>
          </w:tcPr>
          <w:p w14:paraId="22453D1F" w14:textId="24604CD1" w:rsidR="00B240DA" w:rsidRPr="000F7E2D" w:rsidRDefault="00B240DA" w:rsidP="00B240DA">
            <w:pPr>
              <w:suppressAutoHyphens w:val="0"/>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Текстово поле</w:t>
            </w:r>
          </w:p>
        </w:tc>
        <w:tc>
          <w:tcPr>
            <w:tcW w:w="1418" w:type="pct"/>
            <w:tcBorders>
              <w:top w:val="nil"/>
              <w:left w:val="nil"/>
              <w:bottom w:val="single" w:sz="4" w:space="0" w:color="auto"/>
              <w:right w:val="single" w:sz="4" w:space="0" w:color="auto"/>
            </w:tcBorders>
            <w:shd w:val="clear" w:color="000000" w:fill="BFBFBF"/>
            <w:hideMark/>
          </w:tcPr>
          <w:p w14:paraId="554680D6" w14:textId="595094C0" w:rsidR="00B240DA" w:rsidRPr="000F7E2D" w:rsidRDefault="00B240DA" w:rsidP="00B240DA">
            <w:pPr>
              <w:suppressAutoHyphens w:val="0"/>
              <w:spacing w:after="0" w:line="240" w:lineRule="auto"/>
              <w:rPr>
                <w:rFonts w:ascii="Times New Roman" w:eastAsia="Times New Roman" w:hAnsi="Times New Roman" w:cs="Times New Roman"/>
                <w:color w:val="000000"/>
                <w:sz w:val="20"/>
                <w:szCs w:val="20"/>
                <w:lang w:eastAsia="en-GB"/>
              </w:rPr>
            </w:pPr>
            <w:r w:rsidRPr="00531D26">
              <w:rPr>
                <w:rFonts w:ascii="Times New Roman" w:eastAsia="Times New Roman" w:hAnsi="Times New Roman" w:cs="Times New Roman"/>
                <w:i/>
                <w:color w:val="000000"/>
                <w:sz w:val="20"/>
                <w:szCs w:val="20"/>
                <w:lang w:eastAsia="en-GB"/>
              </w:rPr>
              <w:t>Прави се пълен списък с растителните видове и задължително заснемане за задължителна верификация</w:t>
            </w:r>
            <w:r>
              <w:rPr>
                <w:rFonts w:ascii="Times New Roman" w:eastAsia="Times New Roman" w:hAnsi="Times New Roman" w:cs="Times New Roman"/>
                <w:color w:val="000000"/>
                <w:sz w:val="20"/>
                <w:szCs w:val="20"/>
                <w:lang w:eastAsia="en-GB"/>
              </w:rPr>
              <w:t xml:space="preserve"> ………………………………………………………………………………………………………………………………………………………………</w:t>
            </w:r>
          </w:p>
        </w:tc>
        <w:tc>
          <w:tcPr>
            <w:tcW w:w="1046" w:type="pct"/>
            <w:tcBorders>
              <w:top w:val="nil"/>
              <w:left w:val="nil"/>
              <w:bottom w:val="single" w:sz="4" w:space="0" w:color="auto"/>
              <w:right w:val="single" w:sz="4" w:space="0" w:color="auto"/>
            </w:tcBorders>
            <w:shd w:val="clear" w:color="000000" w:fill="BFBFBF"/>
            <w:hideMark/>
          </w:tcPr>
          <w:p w14:paraId="0CC982E3" w14:textId="5F8AB082" w:rsidR="00B240DA" w:rsidRPr="000F7E2D" w:rsidRDefault="00B240DA" w:rsidP="00B240DA">
            <w:pPr>
              <w:suppressAutoHyphens w:val="0"/>
              <w:spacing w:after="0" w:line="240" w:lineRule="auto"/>
              <w:rPr>
                <w:rFonts w:ascii="Times New Roman" w:eastAsia="Times New Roman" w:hAnsi="Times New Roman" w:cs="Times New Roman"/>
                <w:color w:val="000000"/>
                <w:sz w:val="20"/>
                <w:szCs w:val="20"/>
                <w:lang w:eastAsia="en-GB"/>
              </w:rPr>
            </w:pPr>
          </w:p>
        </w:tc>
      </w:tr>
      <w:tr w:rsidR="00B240DA" w:rsidRPr="000F7E2D" w14:paraId="66340EB6" w14:textId="77777777" w:rsidTr="00FF7B86">
        <w:trPr>
          <w:trHeight w:val="525"/>
        </w:trPr>
        <w:tc>
          <w:tcPr>
            <w:tcW w:w="819" w:type="pct"/>
            <w:tcBorders>
              <w:top w:val="nil"/>
              <w:left w:val="single" w:sz="4" w:space="0" w:color="auto"/>
              <w:bottom w:val="single" w:sz="4" w:space="0" w:color="auto"/>
              <w:right w:val="single" w:sz="4" w:space="0" w:color="auto"/>
            </w:tcBorders>
            <w:shd w:val="clear" w:color="000000" w:fill="BFBFBF"/>
            <w:hideMark/>
          </w:tcPr>
          <w:p w14:paraId="391CA9DC" w14:textId="77777777" w:rsidR="00B240DA" w:rsidRPr="000F7E2D" w:rsidRDefault="00B240DA" w:rsidP="00B240DA">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Други видове (покритие, % - скала за покритие)</w:t>
            </w:r>
          </w:p>
        </w:tc>
        <w:tc>
          <w:tcPr>
            <w:tcW w:w="821" w:type="pct"/>
            <w:tcBorders>
              <w:top w:val="nil"/>
              <w:left w:val="nil"/>
              <w:bottom w:val="single" w:sz="4" w:space="0" w:color="auto"/>
              <w:right w:val="single" w:sz="4" w:space="0" w:color="auto"/>
            </w:tcBorders>
            <w:shd w:val="clear" w:color="000000" w:fill="BFBFBF"/>
            <w:hideMark/>
          </w:tcPr>
          <w:p w14:paraId="1BAD2C93" w14:textId="77777777" w:rsidR="00B240DA" w:rsidRPr="000F7E2D" w:rsidRDefault="00B240DA" w:rsidP="00B240DA">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Задължително поле за всички </w:t>
            </w:r>
            <w:r>
              <w:rPr>
                <w:rFonts w:ascii="Times New Roman" w:eastAsia="Times New Roman" w:hAnsi="Times New Roman" w:cs="Times New Roman"/>
                <w:color w:val="000000"/>
                <w:sz w:val="20"/>
                <w:szCs w:val="20"/>
                <w:lang w:eastAsia="en-GB"/>
              </w:rPr>
              <w:t>скални</w:t>
            </w:r>
            <w:r w:rsidRPr="000F7E2D">
              <w:rPr>
                <w:rFonts w:ascii="Times New Roman" w:eastAsia="Times New Roman" w:hAnsi="Times New Roman" w:cs="Times New Roman"/>
                <w:color w:val="000000"/>
                <w:sz w:val="20"/>
                <w:szCs w:val="20"/>
                <w:lang w:eastAsia="en-GB"/>
              </w:rPr>
              <w:t xml:space="preserve"> местообитания</w:t>
            </w:r>
          </w:p>
        </w:tc>
        <w:tc>
          <w:tcPr>
            <w:tcW w:w="896" w:type="pct"/>
            <w:tcBorders>
              <w:top w:val="nil"/>
              <w:left w:val="nil"/>
              <w:bottom w:val="single" w:sz="4" w:space="0" w:color="auto"/>
              <w:right w:val="single" w:sz="4" w:space="0" w:color="auto"/>
            </w:tcBorders>
            <w:shd w:val="clear" w:color="000000" w:fill="BFBFBF"/>
            <w:hideMark/>
          </w:tcPr>
          <w:p w14:paraId="5D93BA19" w14:textId="7E623F41" w:rsidR="00B240DA" w:rsidRPr="000F7E2D" w:rsidRDefault="00B240DA" w:rsidP="00B240DA">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Числово поле</w:t>
            </w:r>
          </w:p>
        </w:tc>
        <w:tc>
          <w:tcPr>
            <w:tcW w:w="1418" w:type="pct"/>
            <w:tcBorders>
              <w:top w:val="nil"/>
              <w:left w:val="nil"/>
              <w:bottom w:val="single" w:sz="4" w:space="0" w:color="auto"/>
              <w:right w:val="single" w:sz="4" w:space="0" w:color="auto"/>
            </w:tcBorders>
            <w:shd w:val="clear" w:color="000000" w:fill="BFBFBF"/>
            <w:hideMark/>
          </w:tcPr>
          <w:p w14:paraId="140427A1" w14:textId="77777777" w:rsidR="00B240DA" w:rsidRDefault="00B240DA" w:rsidP="00B240DA">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1–10%, 11–30%, 31–50%, 51–70%, &gt;70%</w:t>
            </w:r>
          </w:p>
          <w:p w14:paraId="7E71003C" w14:textId="77777777" w:rsidR="00B240DA" w:rsidRDefault="00B240DA" w:rsidP="00B240DA">
            <w:pPr>
              <w:suppressAutoHyphens w:val="0"/>
              <w:spacing w:after="0" w:line="240" w:lineRule="auto"/>
              <w:rPr>
                <w:rFonts w:ascii="Times New Roman" w:eastAsia="Times New Roman" w:hAnsi="Times New Roman" w:cs="Times New Roman"/>
                <w:color w:val="000000"/>
                <w:sz w:val="20"/>
                <w:szCs w:val="20"/>
                <w:lang w:eastAsia="en-GB"/>
              </w:rPr>
            </w:pPr>
          </w:p>
          <w:p w14:paraId="5022F934" w14:textId="77777777" w:rsidR="00B240DA" w:rsidRDefault="00B240DA" w:rsidP="00B240DA">
            <w:pPr>
              <w:suppressAutoHyphens w:val="0"/>
              <w:spacing w:after="0" w:line="240" w:lineRule="auto"/>
              <w:rPr>
                <w:rFonts w:ascii="Times New Roman" w:eastAsia="Times New Roman" w:hAnsi="Times New Roman" w:cs="Times New Roman"/>
                <w:color w:val="000000"/>
                <w:sz w:val="20"/>
                <w:szCs w:val="20"/>
                <w:lang w:eastAsia="en-GB"/>
              </w:rPr>
            </w:pPr>
            <w:r w:rsidRPr="000500CA">
              <w:rPr>
                <w:rFonts w:ascii="Times New Roman" w:eastAsia="Times New Roman" w:hAnsi="Times New Roman" w:cs="Times New Roman"/>
                <w:i/>
                <w:color w:val="000000"/>
                <w:sz w:val="20"/>
                <w:szCs w:val="20"/>
                <w:lang w:eastAsia="en-GB"/>
              </w:rPr>
              <w:t>/подчертава се вярното</w:t>
            </w:r>
            <w:r>
              <w:rPr>
                <w:rFonts w:ascii="Times New Roman" w:eastAsia="Times New Roman" w:hAnsi="Times New Roman" w:cs="Times New Roman"/>
                <w:i/>
                <w:color w:val="000000"/>
                <w:sz w:val="20"/>
                <w:szCs w:val="20"/>
                <w:lang w:eastAsia="en-GB"/>
              </w:rPr>
              <w:t>;</w:t>
            </w:r>
            <w:r w:rsidRPr="000F7E2D">
              <w:rPr>
                <w:rFonts w:ascii="Times New Roman" w:eastAsia="Times New Roman" w:hAnsi="Times New Roman" w:cs="Times New Roman"/>
                <w:color w:val="000000"/>
                <w:sz w:val="20"/>
                <w:szCs w:val="20"/>
                <w:lang w:eastAsia="en-GB"/>
              </w:rPr>
              <w:t xml:space="preserve"> </w:t>
            </w:r>
          </w:p>
          <w:p w14:paraId="075741DA" w14:textId="68BF2005" w:rsidR="00B240DA" w:rsidRPr="000F7E2D" w:rsidRDefault="00B240DA" w:rsidP="00B240DA">
            <w:pPr>
              <w:suppressAutoHyphens w:val="0"/>
              <w:spacing w:after="0" w:line="240" w:lineRule="auto"/>
              <w:rPr>
                <w:rFonts w:ascii="Times New Roman" w:eastAsia="Times New Roman" w:hAnsi="Times New Roman" w:cs="Times New Roman"/>
                <w:color w:val="000000"/>
                <w:sz w:val="20"/>
                <w:szCs w:val="20"/>
                <w:lang w:eastAsia="en-GB"/>
              </w:rPr>
            </w:pPr>
            <w:r w:rsidRPr="006D3B79">
              <w:rPr>
                <w:rFonts w:ascii="Times New Roman" w:eastAsia="Times New Roman" w:hAnsi="Times New Roman" w:cs="Times New Roman"/>
                <w:i/>
                <w:color w:val="000000"/>
                <w:sz w:val="20"/>
                <w:szCs w:val="20"/>
                <w:lang w:eastAsia="en-GB"/>
              </w:rPr>
              <w:t>избира се„+“, когато покритието е под 1%.</w:t>
            </w:r>
            <w:r>
              <w:rPr>
                <w:rFonts w:ascii="Times New Roman" w:eastAsia="Times New Roman" w:hAnsi="Times New Roman" w:cs="Times New Roman"/>
                <w:i/>
                <w:color w:val="000000"/>
                <w:sz w:val="20"/>
                <w:szCs w:val="20"/>
                <w:lang w:eastAsia="en-GB"/>
              </w:rPr>
              <w:t>/</w:t>
            </w:r>
          </w:p>
        </w:tc>
        <w:tc>
          <w:tcPr>
            <w:tcW w:w="1046" w:type="pct"/>
            <w:tcBorders>
              <w:top w:val="nil"/>
              <w:left w:val="nil"/>
              <w:bottom w:val="single" w:sz="4" w:space="0" w:color="auto"/>
              <w:right w:val="single" w:sz="4" w:space="0" w:color="auto"/>
            </w:tcBorders>
            <w:shd w:val="clear" w:color="000000" w:fill="BFBFBF"/>
            <w:hideMark/>
          </w:tcPr>
          <w:p w14:paraId="398609D5" w14:textId="327E8E84" w:rsidR="00B240DA" w:rsidRPr="000F7E2D" w:rsidRDefault="00B240DA" w:rsidP="00B240DA">
            <w:pPr>
              <w:suppressAutoHyphens w:val="0"/>
              <w:spacing w:after="0" w:line="240" w:lineRule="auto"/>
              <w:rPr>
                <w:rFonts w:ascii="Times New Roman" w:eastAsia="Times New Roman" w:hAnsi="Times New Roman" w:cs="Times New Roman"/>
                <w:color w:val="000000"/>
                <w:sz w:val="20"/>
                <w:szCs w:val="20"/>
                <w:lang w:eastAsia="en-GB"/>
              </w:rPr>
            </w:pPr>
          </w:p>
        </w:tc>
      </w:tr>
      <w:tr w:rsidR="00B240DA" w:rsidRPr="000F7E2D" w14:paraId="3A76E12F" w14:textId="77777777" w:rsidTr="00FF7B86">
        <w:trPr>
          <w:trHeight w:val="780"/>
        </w:trPr>
        <w:tc>
          <w:tcPr>
            <w:tcW w:w="819" w:type="pct"/>
            <w:tcBorders>
              <w:top w:val="nil"/>
              <w:left w:val="single" w:sz="4" w:space="0" w:color="auto"/>
              <w:bottom w:val="single" w:sz="4" w:space="0" w:color="auto"/>
              <w:right w:val="single" w:sz="4" w:space="0" w:color="auto"/>
            </w:tcBorders>
            <w:shd w:val="clear" w:color="000000" w:fill="A6A6A6"/>
            <w:hideMark/>
          </w:tcPr>
          <w:p w14:paraId="76255041" w14:textId="77777777" w:rsidR="00B240DA" w:rsidRPr="000F7E2D" w:rsidRDefault="00B240DA" w:rsidP="00B240DA">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Влияния и заплахи</w:t>
            </w:r>
          </w:p>
        </w:tc>
        <w:tc>
          <w:tcPr>
            <w:tcW w:w="821" w:type="pct"/>
            <w:tcBorders>
              <w:top w:val="nil"/>
              <w:left w:val="nil"/>
              <w:bottom w:val="single" w:sz="4" w:space="0" w:color="auto"/>
              <w:right w:val="single" w:sz="4" w:space="0" w:color="auto"/>
            </w:tcBorders>
            <w:shd w:val="clear" w:color="000000" w:fill="A6A6A6"/>
            <w:hideMark/>
          </w:tcPr>
          <w:p w14:paraId="1084BC49" w14:textId="77777777" w:rsidR="00B240DA" w:rsidRPr="000F7E2D" w:rsidRDefault="00B240DA" w:rsidP="00B240DA">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Задължително поле за всички </w:t>
            </w:r>
            <w:r>
              <w:rPr>
                <w:rFonts w:ascii="Times New Roman" w:eastAsia="Times New Roman" w:hAnsi="Times New Roman" w:cs="Times New Roman"/>
                <w:color w:val="000000"/>
                <w:sz w:val="20"/>
                <w:szCs w:val="20"/>
                <w:lang w:eastAsia="en-GB"/>
              </w:rPr>
              <w:t>скални</w:t>
            </w:r>
            <w:r w:rsidRPr="000F7E2D">
              <w:rPr>
                <w:rFonts w:ascii="Times New Roman" w:eastAsia="Times New Roman" w:hAnsi="Times New Roman" w:cs="Times New Roman"/>
                <w:color w:val="000000"/>
                <w:sz w:val="20"/>
                <w:szCs w:val="20"/>
                <w:lang w:eastAsia="en-GB"/>
              </w:rPr>
              <w:t xml:space="preserve"> местообитания</w:t>
            </w:r>
          </w:p>
        </w:tc>
        <w:tc>
          <w:tcPr>
            <w:tcW w:w="896" w:type="pct"/>
            <w:tcBorders>
              <w:top w:val="nil"/>
              <w:left w:val="nil"/>
              <w:bottom w:val="single" w:sz="4" w:space="0" w:color="auto"/>
              <w:right w:val="single" w:sz="4" w:space="0" w:color="auto"/>
            </w:tcBorders>
            <w:shd w:val="clear" w:color="000000" w:fill="A6A6A6"/>
            <w:hideMark/>
          </w:tcPr>
          <w:p w14:paraId="4F37FAEF" w14:textId="5159385C" w:rsidR="00B240DA" w:rsidRPr="000F7E2D" w:rsidRDefault="00B240DA" w:rsidP="00B240DA">
            <w:pPr>
              <w:suppressAutoHyphens w:val="0"/>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Текстово поле</w:t>
            </w:r>
          </w:p>
        </w:tc>
        <w:tc>
          <w:tcPr>
            <w:tcW w:w="1418" w:type="pct"/>
            <w:tcBorders>
              <w:top w:val="nil"/>
              <w:left w:val="nil"/>
              <w:bottom w:val="single" w:sz="4" w:space="0" w:color="auto"/>
              <w:right w:val="single" w:sz="4" w:space="0" w:color="auto"/>
            </w:tcBorders>
            <w:shd w:val="clear" w:color="000000" w:fill="A6A6A6"/>
            <w:hideMark/>
          </w:tcPr>
          <w:p w14:paraId="705A887B" w14:textId="77777777" w:rsidR="00B240DA" w:rsidRDefault="00B240DA" w:rsidP="00B240DA">
            <w:pPr>
              <w:suppressAutoHyphens w:val="0"/>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От с</w:t>
            </w:r>
            <w:r w:rsidRPr="000F7E2D">
              <w:rPr>
                <w:rFonts w:ascii="Times New Roman" w:eastAsia="Times New Roman" w:hAnsi="Times New Roman" w:cs="Times New Roman"/>
                <w:color w:val="000000"/>
                <w:sz w:val="20"/>
                <w:szCs w:val="20"/>
                <w:lang w:eastAsia="en-GB"/>
              </w:rPr>
              <w:t>писък</w:t>
            </w:r>
            <w:r>
              <w:rPr>
                <w:rFonts w:ascii="Times New Roman" w:eastAsia="Times New Roman" w:hAnsi="Times New Roman" w:cs="Times New Roman"/>
                <w:color w:val="000000"/>
                <w:sz w:val="20"/>
                <w:szCs w:val="20"/>
                <w:lang w:eastAsia="en-GB"/>
              </w:rPr>
              <w:t>а с влияния и заплахи:</w:t>
            </w:r>
          </w:p>
          <w:p w14:paraId="2D0F0F13" w14:textId="77777777" w:rsidR="00B240DA" w:rsidRDefault="00B240DA" w:rsidP="00B240DA">
            <w:pPr>
              <w:suppressAutoHyphens w:val="0"/>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p>
          <w:p w14:paraId="31A2886E" w14:textId="0AA9BEF2" w:rsidR="00B240DA" w:rsidRPr="000F7E2D" w:rsidRDefault="00B240DA" w:rsidP="00B240DA">
            <w:pPr>
              <w:suppressAutoHyphens w:val="0"/>
              <w:spacing w:after="0" w:line="240" w:lineRule="auto"/>
              <w:rPr>
                <w:rFonts w:ascii="Times New Roman" w:eastAsia="Times New Roman" w:hAnsi="Times New Roman" w:cs="Times New Roman"/>
                <w:color w:val="000000"/>
                <w:sz w:val="20"/>
                <w:szCs w:val="20"/>
                <w:lang w:eastAsia="en-GB"/>
              </w:rPr>
            </w:pPr>
          </w:p>
        </w:tc>
        <w:tc>
          <w:tcPr>
            <w:tcW w:w="1046" w:type="pct"/>
            <w:tcBorders>
              <w:top w:val="nil"/>
              <w:left w:val="nil"/>
              <w:bottom w:val="single" w:sz="4" w:space="0" w:color="auto"/>
              <w:right w:val="single" w:sz="4" w:space="0" w:color="auto"/>
            </w:tcBorders>
            <w:shd w:val="clear" w:color="000000" w:fill="A6A6A6"/>
            <w:hideMark/>
          </w:tcPr>
          <w:p w14:paraId="4358A320" w14:textId="216E220D" w:rsidR="00B240DA" w:rsidRPr="000F7E2D" w:rsidRDefault="00B240DA" w:rsidP="00B240DA">
            <w:pPr>
              <w:suppressAutoHyphens w:val="0"/>
              <w:spacing w:after="0" w:line="240" w:lineRule="auto"/>
              <w:rPr>
                <w:rFonts w:ascii="Times New Roman" w:eastAsia="Times New Roman" w:hAnsi="Times New Roman" w:cs="Times New Roman"/>
                <w:color w:val="000000"/>
                <w:sz w:val="20"/>
                <w:szCs w:val="20"/>
                <w:lang w:eastAsia="en-GB"/>
              </w:rPr>
            </w:pPr>
          </w:p>
        </w:tc>
      </w:tr>
      <w:tr w:rsidR="00B240DA" w:rsidRPr="000F7E2D" w14:paraId="0AC6D35D" w14:textId="77777777" w:rsidTr="00FF7B86">
        <w:trPr>
          <w:trHeight w:val="525"/>
        </w:trPr>
        <w:tc>
          <w:tcPr>
            <w:tcW w:w="819" w:type="pct"/>
            <w:tcBorders>
              <w:top w:val="nil"/>
              <w:left w:val="single" w:sz="4" w:space="0" w:color="auto"/>
              <w:bottom w:val="single" w:sz="4" w:space="0" w:color="auto"/>
              <w:right w:val="single" w:sz="4" w:space="0" w:color="auto"/>
            </w:tcBorders>
            <w:shd w:val="clear" w:color="000000" w:fill="A6A6A6"/>
            <w:hideMark/>
          </w:tcPr>
          <w:p w14:paraId="7DA9AAC0" w14:textId="77777777" w:rsidR="00B240DA" w:rsidRPr="000F7E2D" w:rsidRDefault="00B240DA" w:rsidP="00B240DA">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Оценка на влияния и заплахи</w:t>
            </w:r>
          </w:p>
        </w:tc>
        <w:tc>
          <w:tcPr>
            <w:tcW w:w="821" w:type="pct"/>
            <w:tcBorders>
              <w:top w:val="nil"/>
              <w:left w:val="nil"/>
              <w:bottom w:val="single" w:sz="4" w:space="0" w:color="auto"/>
              <w:right w:val="single" w:sz="4" w:space="0" w:color="auto"/>
            </w:tcBorders>
            <w:shd w:val="clear" w:color="000000" w:fill="A6A6A6"/>
            <w:hideMark/>
          </w:tcPr>
          <w:p w14:paraId="7108906B" w14:textId="77777777" w:rsidR="00B240DA" w:rsidRPr="000F7E2D" w:rsidRDefault="00B240DA" w:rsidP="00B240DA">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Задължително поле за всички </w:t>
            </w:r>
            <w:r>
              <w:rPr>
                <w:rFonts w:ascii="Times New Roman" w:eastAsia="Times New Roman" w:hAnsi="Times New Roman" w:cs="Times New Roman"/>
                <w:color w:val="000000"/>
                <w:sz w:val="20"/>
                <w:szCs w:val="20"/>
                <w:lang w:eastAsia="en-GB"/>
              </w:rPr>
              <w:t>скални</w:t>
            </w:r>
            <w:r w:rsidRPr="000F7E2D">
              <w:rPr>
                <w:rFonts w:ascii="Times New Roman" w:eastAsia="Times New Roman" w:hAnsi="Times New Roman" w:cs="Times New Roman"/>
                <w:color w:val="000000"/>
                <w:sz w:val="20"/>
                <w:szCs w:val="20"/>
                <w:lang w:eastAsia="en-GB"/>
              </w:rPr>
              <w:t xml:space="preserve"> местообитания</w:t>
            </w:r>
          </w:p>
        </w:tc>
        <w:tc>
          <w:tcPr>
            <w:tcW w:w="896" w:type="pct"/>
            <w:tcBorders>
              <w:top w:val="nil"/>
              <w:left w:val="nil"/>
              <w:bottom w:val="single" w:sz="4" w:space="0" w:color="auto"/>
              <w:right w:val="single" w:sz="4" w:space="0" w:color="auto"/>
            </w:tcBorders>
            <w:shd w:val="clear" w:color="000000" w:fill="A6A6A6"/>
            <w:hideMark/>
          </w:tcPr>
          <w:p w14:paraId="70993EB2" w14:textId="09528E0E" w:rsidR="00B240DA" w:rsidRPr="000F7E2D" w:rsidRDefault="00B240DA" w:rsidP="00B240DA">
            <w:pPr>
              <w:suppressAutoHyphens w:val="0"/>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Текстово поле</w:t>
            </w:r>
          </w:p>
        </w:tc>
        <w:tc>
          <w:tcPr>
            <w:tcW w:w="1418" w:type="pct"/>
            <w:tcBorders>
              <w:top w:val="nil"/>
              <w:left w:val="nil"/>
              <w:bottom w:val="single" w:sz="4" w:space="0" w:color="auto"/>
              <w:right w:val="single" w:sz="4" w:space="0" w:color="auto"/>
            </w:tcBorders>
            <w:shd w:val="clear" w:color="000000" w:fill="A6A6A6"/>
            <w:hideMark/>
          </w:tcPr>
          <w:p w14:paraId="59B6D15F" w14:textId="77777777" w:rsidR="00B240DA" w:rsidRDefault="00B240DA" w:rsidP="00B240DA">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ниско, средно, силно въздействие за всяка заплаха</w:t>
            </w:r>
          </w:p>
          <w:p w14:paraId="558AFD95" w14:textId="77777777" w:rsidR="00B240DA" w:rsidRDefault="00B240DA" w:rsidP="00B240DA">
            <w:pPr>
              <w:suppressAutoHyphens w:val="0"/>
              <w:spacing w:after="0" w:line="240" w:lineRule="auto"/>
              <w:rPr>
                <w:rFonts w:ascii="Times New Roman" w:eastAsia="Times New Roman" w:hAnsi="Times New Roman" w:cs="Times New Roman"/>
                <w:color w:val="000000"/>
                <w:sz w:val="20"/>
                <w:szCs w:val="20"/>
                <w:lang w:eastAsia="en-GB"/>
              </w:rPr>
            </w:pPr>
          </w:p>
          <w:p w14:paraId="502F0F53" w14:textId="77777777" w:rsidR="00B240DA" w:rsidRPr="0068565A" w:rsidRDefault="00B240DA" w:rsidP="00B240DA">
            <w:pPr>
              <w:suppressAutoHyphens w:val="0"/>
              <w:spacing w:after="0" w:line="240" w:lineRule="auto"/>
              <w:rPr>
                <w:rFonts w:ascii="Times New Roman" w:eastAsia="Times New Roman" w:hAnsi="Times New Roman" w:cs="Times New Roman"/>
                <w:i/>
                <w:color w:val="000000"/>
                <w:sz w:val="20"/>
                <w:szCs w:val="20"/>
                <w:lang w:eastAsia="en-GB"/>
              </w:rPr>
            </w:pPr>
            <w:r w:rsidRPr="000500CA">
              <w:rPr>
                <w:rFonts w:ascii="Times New Roman" w:eastAsia="Times New Roman" w:hAnsi="Times New Roman" w:cs="Times New Roman"/>
                <w:i/>
                <w:color w:val="000000"/>
                <w:sz w:val="20"/>
                <w:szCs w:val="20"/>
                <w:lang w:eastAsia="en-GB"/>
              </w:rPr>
              <w:t>/подчертава се вярното</w:t>
            </w:r>
            <w:r w:rsidRPr="0068565A">
              <w:rPr>
                <w:rFonts w:ascii="Times New Roman" w:eastAsia="Times New Roman" w:hAnsi="Times New Roman" w:cs="Times New Roman"/>
                <w:i/>
                <w:color w:val="000000"/>
                <w:sz w:val="20"/>
                <w:szCs w:val="20"/>
                <w:lang w:eastAsia="en-GB"/>
              </w:rPr>
              <w:t>; попълва се за мястото за мониторинг (ETRS GRID 1</w:t>
            </w:r>
            <w:r>
              <w:rPr>
                <w:rFonts w:ascii="Times New Roman" w:eastAsia="Times New Roman" w:hAnsi="Times New Roman" w:cs="Times New Roman"/>
                <w:i/>
                <w:color w:val="000000"/>
                <w:sz w:val="20"/>
                <w:szCs w:val="20"/>
                <w:lang w:val="en-US" w:eastAsia="en-GB"/>
              </w:rPr>
              <w:t>km</w:t>
            </w:r>
            <w:r w:rsidRPr="0068565A">
              <w:rPr>
                <w:rFonts w:ascii="Times New Roman" w:eastAsia="Times New Roman" w:hAnsi="Times New Roman" w:cs="Times New Roman"/>
                <w:i/>
                <w:color w:val="000000"/>
                <w:sz w:val="20"/>
                <w:szCs w:val="20"/>
                <w:lang w:eastAsia="en-GB"/>
              </w:rPr>
              <w:t>)/</w:t>
            </w:r>
          </w:p>
          <w:p w14:paraId="42072D2C" w14:textId="3F206B07" w:rsidR="00B240DA" w:rsidRPr="000F7E2D" w:rsidRDefault="00B240DA" w:rsidP="00B240DA">
            <w:pPr>
              <w:suppressAutoHyphens w:val="0"/>
              <w:spacing w:after="0" w:line="240" w:lineRule="auto"/>
              <w:rPr>
                <w:rFonts w:ascii="Times New Roman" w:eastAsia="Times New Roman" w:hAnsi="Times New Roman" w:cs="Times New Roman"/>
                <w:color w:val="000000"/>
                <w:sz w:val="20"/>
                <w:szCs w:val="20"/>
                <w:lang w:eastAsia="en-GB"/>
              </w:rPr>
            </w:pPr>
          </w:p>
        </w:tc>
        <w:tc>
          <w:tcPr>
            <w:tcW w:w="1046" w:type="pct"/>
            <w:tcBorders>
              <w:top w:val="nil"/>
              <w:left w:val="nil"/>
              <w:bottom w:val="single" w:sz="4" w:space="0" w:color="auto"/>
              <w:right w:val="single" w:sz="4" w:space="0" w:color="auto"/>
            </w:tcBorders>
            <w:shd w:val="clear" w:color="000000" w:fill="A6A6A6"/>
            <w:hideMark/>
          </w:tcPr>
          <w:p w14:paraId="285CCA3A" w14:textId="6F0A79C2" w:rsidR="00B240DA" w:rsidRPr="000F7E2D" w:rsidRDefault="00B240DA" w:rsidP="00B240DA">
            <w:pPr>
              <w:suppressAutoHyphens w:val="0"/>
              <w:spacing w:after="0" w:line="240" w:lineRule="auto"/>
              <w:rPr>
                <w:rFonts w:ascii="Times New Roman" w:eastAsia="Times New Roman" w:hAnsi="Times New Roman" w:cs="Times New Roman"/>
                <w:color w:val="000000"/>
                <w:sz w:val="20"/>
                <w:szCs w:val="20"/>
                <w:lang w:eastAsia="en-GB"/>
              </w:rPr>
            </w:pPr>
          </w:p>
        </w:tc>
      </w:tr>
    </w:tbl>
    <w:p w14:paraId="480E431D" w14:textId="77777777" w:rsidR="006B6864" w:rsidRDefault="006B6864">
      <w:pPr>
        <w:spacing w:after="0"/>
        <w:jc w:val="both"/>
        <w:rPr>
          <w:rFonts w:ascii="Times New Roman" w:hAnsi="Times New Roman" w:cs="Times New Roman"/>
          <w:sz w:val="24"/>
          <w:szCs w:val="24"/>
        </w:rPr>
      </w:pPr>
    </w:p>
    <w:p w14:paraId="3EC9943E" w14:textId="77777777" w:rsidR="00365DAD" w:rsidRDefault="00516395" w:rsidP="007E6E73">
      <w:pPr>
        <w:spacing w:after="0"/>
        <w:jc w:val="both"/>
        <w:rPr>
          <w:rFonts w:ascii="Times New Roman" w:hAnsi="Times New Roman" w:cs="Times New Roman"/>
          <w:b/>
          <w:sz w:val="24"/>
          <w:szCs w:val="24"/>
        </w:rPr>
      </w:pPr>
      <w:r>
        <w:rPr>
          <w:rFonts w:ascii="Times New Roman" w:hAnsi="Times New Roman" w:cs="Times New Roman"/>
          <w:b/>
          <w:sz w:val="24"/>
          <w:szCs w:val="24"/>
        </w:rPr>
        <w:t>НЕОБХОДИМО ТЕХНИЧЕСКО ОБОРУДВАНЕ</w:t>
      </w:r>
    </w:p>
    <w:p w14:paraId="5648D4E1" w14:textId="5AE726F2" w:rsidR="00365DAD" w:rsidRDefault="00A734DB" w:rsidP="00F02344">
      <w:pPr>
        <w:spacing w:after="0"/>
        <w:jc w:val="both"/>
        <w:rPr>
          <w:rFonts w:ascii="Times New Roman" w:hAnsi="Times New Roman" w:cs="Times New Roman"/>
          <w:sz w:val="24"/>
          <w:szCs w:val="24"/>
        </w:rPr>
      </w:pPr>
      <w:r>
        <w:rPr>
          <w:rFonts w:ascii="Times New Roman" w:hAnsi="Times New Roman" w:cs="Times New Roman"/>
          <w:sz w:val="24"/>
          <w:szCs w:val="24"/>
        </w:rPr>
        <w:t xml:space="preserve">Хартиен формуляр, </w:t>
      </w:r>
      <w:r w:rsidR="00BA4A99">
        <w:rPr>
          <w:rFonts w:ascii="Times New Roman" w:hAnsi="Times New Roman" w:cs="Times New Roman"/>
          <w:sz w:val="24"/>
          <w:szCs w:val="24"/>
        </w:rPr>
        <w:t xml:space="preserve">специализирано </w:t>
      </w:r>
      <w:r w:rsidR="00516395">
        <w:rPr>
          <w:rFonts w:ascii="Times New Roman" w:hAnsi="Times New Roman" w:cs="Times New Roman"/>
          <w:sz w:val="24"/>
          <w:szCs w:val="24"/>
        </w:rPr>
        <w:t xml:space="preserve">мобилно приложение, </w:t>
      </w:r>
      <w:r>
        <w:rPr>
          <w:rFonts w:ascii="Times New Roman" w:hAnsi="Times New Roman" w:cs="Times New Roman"/>
          <w:sz w:val="24"/>
          <w:szCs w:val="24"/>
        </w:rPr>
        <w:t>ф</w:t>
      </w:r>
      <w:r w:rsidR="00516395">
        <w:rPr>
          <w:rFonts w:ascii="Times New Roman" w:hAnsi="Times New Roman" w:cs="Times New Roman"/>
          <w:sz w:val="24"/>
          <w:szCs w:val="24"/>
        </w:rPr>
        <w:t xml:space="preserve">отоапарат, </w:t>
      </w:r>
      <w:r>
        <w:rPr>
          <w:rFonts w:ascii="Times New Roman" w:hAnsi="Times New Roman" w:cs="Times New Roman"/>
          <w:sz w:val="24"/>
          <w:szCs w:val="24"/>
        </w:rPr>
        <w:t>б</w:t>
      </w:r>
      <w:r w:rsidR="00516395">
        <w:rPr>
          <w:rFonts w:ascii="Times New Roman" w:hAnsi="Times New Roman" w:cs="Times New Roman"/>
          <w:sz w:val="24"/>
          <w:szCs w:val="24"/>
        </w:rPr>
        <w:t xml:space="preserve">инокъл, </w:t>
      </w:r>
      <w:r>
        <w:rPr>
          <w:rFonts w:ascii="Times New Roman" w:hAnsi="Times New Roman" w:cs="Times New Roman"/>
          <w:sz w:val="24"/>
          <w:szCs w:val="24"/>
        </w:rPr>
        <w:t>м</w:t>
      </w:r>
      <w:r w:rsidR="00516395">
        <w:rPr>
          <w:rFonts w:ascii="Times New Roman" w:hAnsi="Times New Roman" w:cs="Times New Roman"/>
          <w:sz w:val="24"/>
          <w:szCs w:val="24"/>
        </w:rPr>
        <w:t xml:space="preserve">ерителна ролетка с дължина 50 (100) m, </w:t>
      </w:r>
      <w:r w:rsidR="00F37204">
        <w:rPr>
          <w:rFonts w:ascii="Times New Roman" w:hAnsi="Times New Roman" w:cs="Times New Roman"/>
          <w:sz w:val="24"/>
          <w:szCs w:val="24"/>
        </w:rPr>
        <w:t>п</w:t>
      </w:r>
      <w:r w:rsidR="00516395">
        <w:rPr>
          <w:rFonts w:ascii="Times New Roman" w:hAnsi="Times New Roman" w:cs="Times New Roman"/>
          <w:sz w:val="24"/>
          <w:szCs w:val="24"/>
        </w:rPr>
        <w:t xml:space="preserve">реносим компютър, </w:t>
      </w:r>
      <w:r w:rsidR="00F37204">
        <w:rPr>
          <w:rFonts w:ascii="Times New Roman" w:hAnsi="Times New Roman" w:cs="Times New Roman"/>
          <w:sz w:val="24"/>
          <w:szCs w:val="24"/>
        </w:rPr>
        <w:t>и</w:t>
      </w:r>
      <w:r w:rsidR="00516395">
        <w:rPr>
          <w:rFonts w:ascii="Times New Roman" w:hAnsi="Times New Roman" w:cs="Times New Roman"/>
          <w:sz w:val="24"/>
          <w:szCs w:val="24"/>
        </w:rPr>
        <w:t>нклинометър или транспортир.</w:t>
      </w:r>
    </w:p>
    <w:p w14:paraId="431BAB15" w14:textId="77777777" w:rsidR="00365DAD" w:rsidRDefault="00365DAD" w:rsidP="00F02344">
      <w:pPr>
        <w:spacing w:after="0"/>
        <w:jc w:val="both"/>
        <w:rPr>
          <w:rFonts w:ascii="Times New Roman" w:hAnsi="Times New Roman" w:cs="Times New Roman"/>
          <w:sz w:val="24"/>
          <w:szCs w:val="24"/>
        </w:rPr>
      </w:pPr>
    </w:p>
    <w:p w14:paraId="177F1B53" w14:textId="10289183" w:rsidR="00365DAD" w:rsidRPr="00B402AA" w:rsidRDefault="00863470">
      <w:pPr>
        <w:spacing w:after="0"/>
        <w:rPr>
          <w:rFonts w:ascii="Times New Roman" w:hAnsi="Times New Roman" w:cs="Times New Roman"/>
          <w:b/>
          <w:sz w:val="24"/>
          <w:szCs w:val="24"/>
          <w:lang w:val="en-US"/>
        </w:rPr>
      </w:pPr>
      <w:r w:rsidRPr="00863470">
        <w:rPr>
          <w:rFonts w:ascii="Times New Roman" w:hAnsi="Times New Roman" w:cs="Times New Roman"/>
          <w:b/>
          <w:sz w:val="24"/>
          <w:szCs w:val="24"/>
        </w:rPr>
        <w:t>ФОТОГРАФИРАНЕ</w:t>
      </w:r>
      <w:r w:rsidR="003B2233">
        <w:rPr>
          <w:rFonts w:ascii="Times New Roman" w:hAnsi="Times New Roman" w:cs="Times New Roman"/>
          <w:b/>
          <w:sz w:val="24"/>
          <w:szCs w:val="24"/>
          <w:lang w:val="en-US"/>
        </w:rPr>
        <w:t xml:space="preserve"> </w:t>
      </w:r>
    </w:p>
    <w:p w14:paraId="67850B59" w14:textId="70CDEADA" w:rsidR="00863470" w:rsidRPr="003B2233" w:rsidRDefault="003B2233">
      <w:pPr>
        <w:spacing w:after="0"/>
        <w:rPr>
          <w:rFonts w:ascii="Times New Roman" w:hAnsi="Times New Roman" w:cs="Times New Roman"/>
          <w:sz w:val="24"/>
          <w:szCs w:val="24"/>
        </w:rPr>
      </w:pPr>
      <w:r w:rsidRPr="003B2233">
        <w:rPr>
          <w:rFonts w:ascii="Times New Roman" w:hAnsi="Times New Roman" w:cs="Times New Roman"/>
          <w:sz w:val="24"/>
          <w:szCs w:val="24"/>
        </w:rPr>
        <w:t xml:space="preserve">Фотографира се в </w:t>
      </w:r>
      <w:r w:rsidR="00A734DB">
        <w:rPr>
          <w:rFonts w:ascii="Times New Roman" w:hAnsi="Times New Roman" w:cs="Times New Roman"/>
          <w:sz w:val="24"/>
          <w:szCs w:val="24"/>
        </w:rPr>
        <w:t>о</w:t>
      </w:r>
      <w:r w:rsidR="00E81A5C" w:rsidRPr="003B2233">
        <w:rPr>
          <w:rFonts w:ascii="Times New Roman" w:hAnsi="Times New Roman" w:cs="Times New Roman"/>
          <w:sz w:val="24"/>
          <w:szCs w:val="24"/>
        </w:rPr>
        <w:t xml:space="preserve">бщ план на местообитанието в пробната площ, от няколко различни позиции – </w:t>
      </w:r>
      <w:r w:rsidR="00123137" w:rsidRPr="003B2233">
        <w:rPr>
          <w:rFonts w:ascii="Times New Roman" w:hAnsi="Times New Roman" w:cs="Times New Roman"/>
          <w:sz w:val="24"/>
          <w:szCs w:val="24"/>
        </w:rPr>
        <w:t>най-малко</w:t>
      </w:r>
      <w:r w:rsidR="00E81A5C" w:rsidRPr="003B2233">
        <w:rPr>
          <w:rFonts w:ascii="Times New Roman" w:hAnsi="Times New Roman" w:cs="Times New Roman"/>
          <w:sz w:val="24"/>
          <w:szCs w:val="24"/>
        </w:rPr>
        <w:t xml:space="preserve"> </w:t>
      </w:r>
      <w:r w:rsidR="00123137" w:rsidRPr="003B2233">
        <w:rPr>
          <w:rFonts w:ascii="Times New Roman" w:hAnsi="Times New Roman" w:cs="Times New Roman"/>
          <w:sz w:val="24"/>
          <w:szCs w:val="24"/>
        </w:rPr>
        <w:t>три</w:t>
      </w:r>
      <w:r w:rsidR="00E81A5C" w:rsidRPr="003B2233">
        <w:rPr>
          <w:rFonts w:ascii="Times New Roman" w:hAnsi="Times New Roman" w:cs="Times New Roman"/>
          <w:sz w:val="24"/>
          <w:szCs w:val="24"/>
        </w:rPr>
        <w:t>.</w:t>
      </w:r>
    </w:p>
    <w:p w14:paraId="6A200F9C" w14:textId="659951F3" w:rsidR="00E81A5C" w:rsidRPr="003B2233" w:rsidRDefault="003B2233">
      <w:pPr>
        <w:spacing w:after="0"/>
        <w:rPr>
          <w:rFonts w:ascii="Times New Roman" w:hAnsi="Times New Roman" w:cs="Times New Roman"/>
          <w:sz w:val="24"/>
          <w:szCs w:val="24"/>
        </w:rPr>
      </w:pPr>
      <w:r w:rsidRPr="003B2233">
        <w:rPr>
          <w:rFonts w:ascii="Times New Roman" w:hAnsi="Times New Roman" w:cs="Times New Roman"/>
          <w:sz w:val="24"/>
          <w:szCs w:val="24"/>
        </w:rPr>
        <w:t>Правят се с</w:t>
      </w:r>
      <w:r w:rsidR="00E81A5C" w:rsidRPr="003B2233">
        <w:rPr>
          <w:rFonts w:ascii="Times New Roman" w:hAnsi="Times New Roman" w:cs="Times New Roman"/>
          <w:sz w:val="24"/>
          <w:szCs w:val="24"/>
        </w:rPr>
        <w:t>нимки на типичните, инвазивните и другите видове.</w:t>
      </w:r>
      <w:r w:rsidR="003E25E9" w:rsidRPr="003B2233">
        <w:rPr>
          <w:rFonts w:ascii="Times New Roman" w:hAnsi="Times New Roman" w:cs="Times New Roman"/>
          <w:sz w:val="24"/>
          <w:szCs w:val="24"/>
        </w:rPr>
        <w:t xml:space="preserve"> </w:t>
      </w:r>
    </w:p>
    <w:p w14:paraId="0E6A166C" w14:textId="77777777" w:rsidR="003E25E9" w:rsidRPr="003B2233" w:rsidRDefault="003E25E9">
      <w:pPr>
        <w:spacing w:after="0"/>
        <w:rPr>
          <w:rFonts w:ascii="Times New Roman" w:hAnsi="Times New Roman" w:cs="Times New Roman"/>
          <w:sz w:val="24"/>
          <w:szCs w:val="24"/>
        </w:rPr>
      </w:pPr>
    </w:p>
    <w:p w14:paraId="45E9BCA8" w14:textId="4A973D04" w:rsidR="003B2233" w:rsidRDefault="003B2233" w:rsidP="00F67060">
      <w:pPr>
        <w:spacing w:after="0"/>
        <w:jc w:val="both"/>
        <w:rPr>
          <w:rFonts w:ascii="Times New Roman" w:eastAsia="Calibri" w:hAnsi="Times New Roman" w:cs="Times New Roman"/>
          <w:b/>
          <w:sz w:val="24"/>
          <w:szCs w:val="24"/>
        </w:rPr>
      </w:pPr>
    </w:p>
    <w:p w14:paraId="270CA4C3" w14:textId="777279E6" w:rsidR="005E478A" w:rsidRDefault="005E478A" w:rsidP="00F67060">
      <w:pPr>
        <w:spacing w:after="0"/>
        <w:jc w:val="both"/>
        <w:rPr>
          <w:rFonts w:ascii="Times New Roman" w:eastAsia="Calibri" w:hAnsi="Times New Roman" w:cs="Times New Roman"/>
          <w:b/>
          <w:sz w:val="24"/>
          <w:szCs w:val="24"/>
        </w:rPr>
      </w:pPr>
    </w:p>
    <w:p w14:paraId="7DBB761F" w14:textId="77777777" w:rsidR="005E478A" w:rsidRDefault="005E478A" w:rsidP="00F67060">
      <w:pPr>
        <w:spacing w:after="0"/>
        <w:jc w:val="both"/>
        <w:rPr>
          <w:rFonts w:ascii="Times New Roman" w:eastAsia="Calibri" w:hAnsi="Times New Roman" w:cs="Times New Roman"/>
          <w:b/>
          <w:sz w:val="24"/>
          <w:szCs w:val="24"/>
        </w:rPr>
      </w:pPr>
    </w:p>
    <w:p w14:paraId="4CDDFBA9" w14:textId="77777777" w:rsidR="00F67060" w:rsidRPr="00F67060" w:rsidRDefault="00F67060" w:rsidP="00F67060">
      <w:pPr>
        <w:spacing w:after="0"/>
        <w:jc w:val="both"/>
        <w:rPr>
          <w:rFonts w:ascii="Times New Roman" w:eastAsia="Calibri" w:hAnsi="Times New Roman" w:cs="Times New Roman"/>
          <w:b/>
          <w:sz w:val="24"/>
          <w:szCs w:val="24"/>
        </w:rPr>
      </w:pPr>
      <w:r w:rsidRPr="00F67060">
        <w:rPr>
          <w:rFonts w:ascii="Times New Roman" w:eastAsia="Calibri" w:hAnsi="Times New Roman" w:cs="Times New Roman"/>
          <w:b/>
          <w:sz w:val="24"/>
          <w:szCs w:val="24"/>
        </w:rPr>
        <w:lastRenderedPageBreak/>
        <w:t>ЛИТЕРАТУРА</w:t>
      </w:r>
    </w:p>
    <w:p w14:paraId="7B0C617A" w14:textId="77777777" w:rsidR="00F67060" w:rsidRPr="00F67060" w:rsidRDefault="00F67060" w:rsidP="00F67060">
      <w:pPr>
        <w:spacing w:after="0"/>
        <w:jc w:val="both"/>
        <w:rPr>
          <w:rFonts w:ascii="Times New Roman" w:eastAsia="Calibri" w:hAnsi="Times New Roman" w:cs="Times New Roman"/>
          <w:b/>
          <w:sz w:val="24"/>
          <w:szCs w:val="24"/>
        </w:rPr>
      </w:pPr>
    </w:p>
    <w:p w14:paraId="47452EC5" w14:textId="77777777" w:rsidR="00F02344" w:rsidRPr="000F31F0" w:rsidRDefault="00F02344" w:rsidP="00F02344">
      <w:pPr>
        <w:ind w:left="709" w:hanging="709"/>
        <w:jc w:val="both"/>
        <w:rPr>
          <w:rFonts w:ascii="Times New Roman" w:hAnsi="Times New Roman" w:cs="Times New Roman"/>
          <w:sz w:val="24"/>
          <w:szCs w:val="24"/>
        </w:rPr>
      </w:pPr>
      <w:r w:rsidRPr="000F31F0">
        <w:rPr>
          <w:rFonts w:ascii="Times New Roman" w:hAnsi="Times New Roman" w:cs="Times New Roman"/>
          <w:sz w:val="24"/>
          <w:szCs w:val="24"/>
        </w:rPr>
        <w:t xml:space="preserve">Бисерков, В., Гусев, Ч., Попов, В., Хибаум, Г., Русакова, В., Пандурски, И., Узунов, Й., ДИМИТРОВ, М., Цонев, Р.,Цонева, С. (ред.) 2015. Червена книга на Република България, Том 3. Природни местообитания”. ИБЕИ – БАН &amp; МОСВ, София. </w:t>
      </w:r>
    </w:p>
    <w:p w14:paraId="44200C6A" w14:textId="77777777" w:rsidR="00F02344" w:rsidRPr="000F31F0" w:rsidRDefault="00F02344" w:rsidP="00F02344">
      <w:pPr>
        <w:ind w:left="709" w:hanging="709"/>
        <w:jc w:val="both"/>
        <w:rPr>
          <w:rFonts w:ascii="Times New Roman" w:hAnsi="Times New Roman" w:cs="Times New Roman"/>
          <w:sz w:val="24"/>
          <w:szCs w:val="24"/>
        </w:rPr>
      </w:pPr>
      <w:r w:rsidRPr="000F31F0">
        <w:rPr>
          <w:rFonts w:ascii="Times New Roman" w:hAnsi="Times New Roman" w:cs="Times New Roman"/>
          <w:sz w:val="24"/>
          <w:szCs w:val="24"/>
        </w:rPr>
        <w:t xml:space="preserve">Бондев, И. 1991. Растителността на България. Карта в М 1:600 000 с обяснителен текст. С., Унив. изд. „Св.Климент Охридски”. </w:t>
      </w:r>
    </w:p>
    <w:p w14:paraId="1C8917FA" w14:textId="77777777" w:rsidR="00F02344" w:rsidRPr="000F31F0" w:rsidRDefault="00F02344" w:rsidP="00F02344">
      <w:pPr>
        <w:ind w:left="709" w:hanging="709"/>
        <w:jc w:val="both"/>
        <w:rPr>
          <w:rFonts w:ascii="Times New Roman" w:hAnsi="Times New Roman" w:cs="Times New Roman"/>
          <w:sz w:val="24"/>
          <w:szCs w:val="24"/>
        </w:rPr>
      </w:pPr>
      <w:r w:rsidRPr="000F31F0">
        <w:rPr>
          <w:rFonts w:ascii="Times New Roman" w:hAnsi="Times New Roman" w:cs="Times New Roman"/>
          <w:sz w:val="24"/>
          <w:szCs w:val="24"/>
        </w:rPr>
        <w:t xml:space="preserve">Зингстра, Х., Ковачев, А., Китнаес, К., Цонев, Р., Димова, Д., Цветков, П. (ред.). 2009. Ръководство за оценка на благоприятно природозащитно състояние за типове природни местообитания и видове по НАТУРА 2000 в България. Българска фондация Биоразнообразие. София. </w:t>
      </w:r>
      <w:hyperlink r:id="rId8" w:history="1">
        <w:r w:rsidRPr="000F31F0">
          <w:rPr>
            <w:rStyle w:val="Hyperlink"/>
            <w:rFonts w:ascii="Times New Roman" w:hAnsi="Times New Roman" w:cs="Times New Roman"/>
            <w:sz w:val="24"/>
            <w:szCs w:val="24"/>
          </w:rPr>
          <w:t>http://www.natura2000.biodiversity.bg/documents.htm</w:t>
        </w:r>
      </w:hyperlink>
      <w:r w:rsidRPr="000F31F0">
        <w:rPr>
          <w:rFonts w:ascii="Times New Roman" w:hAnsi="Times New Roman" w:cs="Times New Roman"/>
          <w:sz w:val="24"/>
          <w:szCs w:val="24"/>
        </w:rPr>
        <w:t xml:space="preserve">. </w:t>
      </w:r>
    </w:p>
    <w:p w14:paraId="526980A6" w14:textId="77777777" w:rsidR="00F02344" w:rsidRPr="000F31F0" w:rsidRDefault="00F02344" w:rsidP="00F02344">
      <w:pPr>
        <w:ind w:left="709" w:hanging="709"/>
        <w:jc w:val="both"/>
        <w:rPr>
          <w:rFonts w:ascii="Times New Roman" w:hAnsi="Times New Roman" w:cs="Times New Roman"/>
          <w:sz w:val="24"/>
          <w:szCs w:val="24"/>
        </w:rPr>
      </w:pPr>
      <w:r w:rsidRPr="000F31F0">
        <w:rPr>
          <w:rFonts w:ascii="Times New Roman" w:hAnsi="Times New Roman" w:cs="Times New Roman"/>
          <w:sz w:val="24"/>
          <w:szCs w:val="24"/>
        </w:rPr>
        <w:t>Кавръкова, В., Димова, Д., Димитров, М., Цонев, Р., Белев, Т., Раковска, К. (ред.). 2009. Ръководство за определяне на местообитания от европейска значимост в България. Второ, преработено и допълнено издание. София, Световен фонд за дивата природа, Дунавско – Карпатска програма и федерация “Зелени Балкани”.</w:t>
      </w:r>
    </w:p>
    <w:p w14:paraId="34794E4D" w14:textId="77777777" w:rsidR="00F02344" w:rsidRPr="000F31F0" w:rsidRDefault="00F02344" w:rsidP="00F02344">
      <w:pPr>
        <w:ind w:left="709" w:hanging="709"/>
        <w:jc w:val="both"/>
        <w:rPr>
          <w:rFonts w:ascii="Times New Roman" w:hAnsi="Times New Roman" w:cs="Times New Roman"/>
          <w:sz w:val="24"/>
          <w:szCs w:val="24"/>
        </w:rPr>
      </w:pPr>
      <w:r w:rsidRPr="000F31F0">
        <w:rPr>
          <w:rFonts w:ascii="Times New Roman" w:hAnsi="Times New Roman" w:cs="Times New Roman"/>
          <w:sz w:val="24"/>
          <w:szCs w:val="24"/>
        </w:rPr>
        <w:t xml:space="preserve">Методики за картиране и схеми за мониторинг, разработени по Проект DIR-59318-1-2 „Картиране и определяне на природозащитното състояние на природни местообитания и видове - фаза I", 2013. (МОСВ). В: Информационна система за защитени зони от екологична мрежа Натура 2000. https://natura2000.egov.bg/EsriBg.Natura.Public.Web.App/Home/Natura2000ProtectedSites. </w:t>
      </w:r>
    </w:p>
    <w:p w14:paraId="2CBDAC53" w14:textId="77777777" w:rsidR="00F02344" w:rsidRPr="000F31F0" w:rsidRDefault="00F02344" w:rsidP="00F02344">
      <w:pPr>
        <w:ind w:left="709" w:hanging="709"/>
        <w:jc w:val="both"/>
        <w:rPr>
          <w:rFonts w:ascii="Times New Roman" w:hAnsi="Times New Roman" w:cs="Times New Roman"/>
          <w:sz w:val="24"/>
          <w:szCs w:val="24"/>
        </w:rPr>
      </w:pPr>
      <w:r w:rsidRPr="000F31F0">
        <w:rPr>
          <w:rFonts w:ascii="Times New Roman" w:hAnsi="Times New Roman" w:cs="Times New Roman"/>
          <w:sz w:val="24"/>
          <w:szCs w:val="24"/>
        </w:rPr>
        <w:t>Наредба № 2 за условията и реда за създаването и функционирането на Националната система за мониторинг на състоянието на биологичното разнообразие, издадена от министъра на околната среда и водите/ДВ, бр. 3 от 12.01.2007 г.</w:t>
      </w:r>
    </w:p>
    <w:p w14:paraId="0388C984" w14:textId="77777777" w:rsidR="00F02344" w:rsidRPr="000F31F0" w:rsidRDefault="00F02344" w:rsidP="00F02344">
      <w:pPr>
        <w:ind w:left="709" w:hanging="709"/>
        <w:jc w:val="both"/>
        <w:rPr>
          <w:rFonts w:ascii="Times New Roman" w:hAnsi="Times New Roman" w:cs="Times New Roman"/>
          <w:sz w:val="24"/>
          <w:szCs w:val="24"/>
        </w:rPr>
      </w:pPr>
      <w:r w:rsidRPr="000F31F0">
        <w:rPr>
          <w:rFonts w:ascii="Times New Roman" w:hAnsi="Times New Roman" w:cs="Times New Roman"/>
          <w:sz w:val="24"/>
          <w:szCs w:val="24"/>
        </w:rPr>
        <w:t>Специален доклад по Дейност № 7 Разработване/преработване допълване на методики за мониторинг и методики за оценка на състоянието на целевите обекти (Документ №: 00740-L0106-SRP-07). 2022. Проект BG16M1OP002-3.003-0001 „Анализи и проучвания на видове и природни местообитания, предмет на докладване по чл. 17 от Директивата за местообитанията и чл. 12 от Директивата за птиците“ ИАОС</w:t>
      </w:r>
    </w:p>
    <w:p w14:paraId="31A78CDE" w14:textId="2B9E6AE4" w:rsidR="00F02344" w:rsidRPr="000F31F0" w:rsidRDefault="00F02344" w:rsidP="00F02344">
      <w:pPr>
        <w:ind w:left="709" w:hanging="709"/>
        <w:jc w:val="both"/>
        <w:rPr>
          <w:rFonts w:ascii="Times New Roman" w:hAnsi="Times New Roman" w:cs="Times New Roman"/>
          <w:sz w:val="24"/>
          <w:szCs w:val="24"/>
        </w:rPr>
      </w:pPr>
      <w:r w:rsidRPr="000F31F0">
        <w:rPr>
          <w:rFonts w:ascii="Times New Roman" w:hAnsi="Times New Roman" w:cs="Times New Roman"/>
          <w:sz w:val="24"/>
          <w:szCs w:val="24"/>
        </w:rPr>
        <w:t xml:space="preserve">Цонев, Р. &amp; Гусев, Ч. 2017. Ръководство за определяне и ефективно управление на </w:t>
      </w:r>
      <w:r w:rsidR="0089303C">
        <w:rPr>
          <w:rFonts w:ascii="Times New Roman" w:hAnsi="Times New Roman" w:cs="Times New Roman"/>
          <w:sz w:val="24"/>
          <w:szCs w:val="24"/>
        </w:rPr>
        <w:t>тревни</w:t>
      </w:r>
      <w:r w:rsidRPr="000F31F0">
        <w:rPr>
          <w:rFonts w:ascii="Times New Roman" w:hAnsi="Times New Roman" w:cs="Times New Roman"/>
          <w:sz w:val="24"/>
          <w:szCs w:val="24"/>
        </w:rPr>
        <w:t xml:space="preserve"> местообитания (пасища, ливади и постоянно затревени площи) обект на опазване и стопанско ползване в България. Българско дружество за защита на птиците. Второ преработено и допълнено издание. Серия: Природозащитна поредица на БДЗП, книга 34, 1-140.</w:t>
      </w:r>
    </w:p>
    <w:p w14:paraId="03D3F82B" w14:textId="77777777" w:rsidR="00F02344" w:rsidRPr="000F31F0" w:rsidRDefault="00F02344" w:rsidP="00F02344">
      <w:pPr>
        <w:ind w:left="709" w:hanging="709"/>
        <w:jc w:val="both"/>
        <w:rPr>
          <w:rFonts w:ascii="Times New Roman" w:hAnsi="Times New Roman" w:cs="Times New Roman"/>
          <w:sz w:val="24"/>
          <w:szCs w:val="24"/>
        </w:rPr>
      </w:pPr>
      <w:r w:rsidRPr="000F31F0">
        <w:rPr>
          <w:rFonts w:ascii="Times New Roman" w:hAnsi="Times New Roman" w:cs="Times New Roman"/>
          <w:sz w:val="24"/>
          <w:szCs w:val="24"/>
        </w:rPr>
        <w:t>Angelini P., Casella L., Grignetti A., Genovesi P. (ed.), 2016. Manuali per il monitoraggio di specie e habitat di interesse comunitario (Direttiva 92/43/CEE) in Italia: habitat. ISPRA, Serie Manuali e linee guida, 142/2016.</w:t>
      </w:r>
    </w:p>
    <w:p w14:paraId="75E44317" w14:textId="77777777" w:rsidR="00F02344" w:rsidRPr="000F31F0" w:rsidRDefault="00F02344" w:rsidP="00F02344">
      <w:pPr>
        <w:ind w:left="709" w:hanging="709"/>
        <w:jc w:val="both"/>
        <w:rPr>
          <w:rFonts w:ascii="Times New Roman" w:hAnsi="Times New Roman" w:cs="Times New Roman"/>
          <w:sz w:val="24"/>
          <w:szCs w:val="24"/>
        </w:rPr>
      </w:pPr>
      <w:r w:rsidRPr="000F31F0">
        <w:rPr>
          <w:rFonts w:ascii="Times New Roman" w:hAnsi="Times New Roman" w:cs="Times New Roman"/>
          <w:sz w:val="24"/>
          <w:szCs w:val="24"/>
        </w:rPr>
        <w:t>DG Environment. 2017. Reporting under Article 17 of the Habitats Directive: Explanatory notes and guidelines for the period 2013-2018. Brussels. Pp 188 https://circabc.europa.eu/d/a/workspace/SpacesStore/d0eb5cef-a216-4cad-8e77-</w:t>
      </w:r>
      <w:r w:rsidRPr="000F31F0">
        <w:rPr>
          <w:rFonts w:ascii="Times New Roman" w:hAnsi="Times New Roman" w:cs="Times New Roman"/>
          <w:sz w:val="24"/>
          <w:szCs w:val="24"/>
        </w:rPr>
        <w:lastRenderedPageBreak/>
        <w:t>6e4839a5471d/Reporting%20guidelines%20Article%2017%20final%20May%202017.pdf</w:t>
      </w:r>
    </w:p>
    <w:p w14:paraId="50EEAF68" w14:textId="77777777" w:rsidR="00F02344" w:rsidRPr="000F31F0" w:rsidRDefault="00F02344" w:rsidP="00F02344">
      <w:pPr>
        <w:ind w:left="709" w:hanging="709"/>
        <w:jc w:val="both"/>
        <w:rPr>
          <w:rFonts w:ascii="Times New Roman" w:hAnsi="Times New Roman" w:cs="Times New Roman"/>
          <w:sz w:val="24"/>
          <w:szCs w:val="24"/>
        </w:rPr>
      </w:pPr>
      <w:r w:rsidRPr="000F31F0">
        <w:rPr>
          <w:rFonts w:ascii="Times New Roman" w:hAnsi="Times New Roman" w:cs="Times New Roman"/>
          <w:sz w:val="24"/>
          <w:szCs w:val="24"/>
        </w:rPr>
        <w:t>Janssen J., Rodwell J., GarcíaCriado M., Gubbay S., Haynes T., Nieto A., Sanders N., Landucci F., Loidi J., Ssymank A., Tahvanainen T., Valderrabano M., Acosta A., Aronsson M., Arts G., Attorre F., Bergmeier E., Bijlsma R.-J., Bioret F., Biţă-Nicolae C., Biurrun I., Calix M., Capelo J., Čarni A., Chytrý M., Dengler J., Dimopoulos P., Essl F., Gardfjell H., Gigante D., Giusso del Galdo G., Hájek M., Jansen F., Jansen J., Kapfer J., Mickolajczak A., Molina J.A., Molnár Z., Paternoster D., Piernik A., Poulin B., Renaux B., Schaminée J.., Šumberová K., Toivonen H., Tonteri T., Tsiripidis I., Tzonev R. &amp; Valachovič M. 2016: European Red List of Habitats - Part 2. Terrestrial and freshwater habitats. Publications Office of the European Union, Luxembourg. ISBN 978-92-79-61588-7; doi: 10.2779/0913722.</w:t>
      </w:r>
    </w:p>
    <w:p w14:paraId="6FCC11E7" w14:textId="77777777" w:rsidR="00F02344" w:rsidRPr="000F31F0" w:rsidRDefault="00F02344" w:rsidP="00F02344">
      <w:pPr>
        <w:ind w:left="709" w:hanging="709"/>
        <w:jc w:val="both"/>
        <w:rPr>
          <w:rFonts w:ascii="Times New Roman" w:hAnsi="Times New Roman" w:cs="Times New Roman"/>
          <w:sz w:val="24"/>
          <w:szCs w:val="24"/>
        </w:rPr>
      </w:pPr>
      <w:r w:rsidRPr="000F31F0">
        <w:rPr>
          <w:rFonts w:ascii="Times New Roman" w:hAnsi="Times New Roman" w:cs="Times New Roman"/>
          <w:sz w:val="24"/>
          <w:szCs w:val="24"/>
        </w:rPr>
        <w:t>Interpretation Manual of European Union Habitats, EUR 28, April 2013, European Commission, DG Enviroment, Nature ENV B.3.</w:t>
      </w:r>
    </w:p>
    <w:p w14:paraId="24CF876B" w14:textId="77777777" w:rsidR="00A9050F" w:rsidRDefault="00F02344" w:rsidP="00A9050F">
      <w:pPr>
        <w:ind w:left="709" w:hanging="709"/>
        <w:jc w:val="both"/>
        <w:rPr>
          <w:rFonts w:ascii="Times New Roman" w:hAnsi="Times New Roman" w:cs="Times New Roman"/>
          <w:sz w:val="24"/>
          <w:szCs w:val="24"/>
        </w:rPr>
      </w:pPr>
      <w:r w:rsidRPr="000F31F0">
        <w:rPr>
          <w:rFonts w:ascii="Times New Roman" w:hAnsi="Times New Roman" w:cs="Times New Roman"/>
          <w:sz w:val="24"/>
          <w:szCs w:val="24"/>
        </w:rPr>
        <w:t xml:space="preserve">Šefferová Stanová, V., Galvánková, J., Rizman, I. (eds.), 2015. Monitoring of plants and habitats of Community interest in the Slovak Republic, Results and assessment in the period of 2013 – 2015. Banská Bystrica: State Nature Conservancy </w:t>
      </w:r>
      <w:r>
        <w:rPr>
          <w:rFonts w:ascii="Times New Roman" w:hAnsi="Times New Roman" w:cs="Times New Roman"/>
          <w:sz w:val="24"/>
          <w:szCs w:val="24"/>
        </w:rPr>
        <w:t>of the Slovak Republic. 300 pp.</w:t>
      </w:r>
    </w:p>
    <w:p w14:paraId="2572ACD8" w14:textId="69BD78C8" w:rsidR="00F67060" w:rsidRPr="00A9050F" w:rsidRDefault="00F02344" w:rsidP="00A9050F">
      <w:pPr>
        <w:ind w:left="709" w:hanging="709"/>
        <w:jc w:val="both"/>
        <w:rPr>
          <w:rFonts w:ascii="Times New Roman" w:hAnsi="Times New Roman" w:cs="Times New Roman"/>
          <w:sz w:val="24"/>
          <w:szCs w:val="24"/>
        </w:rPr>
      </w:pPr>
      <w:r w:rsidRPr="000F31F0">
        <w:rPr>
          <w:rFonts w:ascii="Times New Roman" w:hAnsi="Times New Roman" w:cs="Times New Roman"/>
          <w:sz w:val="24"/>
          <w:szCs w:val="24"/>
        </w:rPr>
        <w:t>Schmidt A.M. &amp; Van der Sluis, T. (2021). E-BIND Handbook (Part A): Improving the availability of data and information on species, habitats and sites. Wageningen Environmental Research/ Ecologic Institute /Milieu Ltd. Wageningen, The Netherlands.</w:t>
      </w:r>
      <w:r w:rsidR="00F67060" w:rsidRPr="00F67060">
        <w:rPr>
          <w:rFonts w:ascii="Times New Roman" w:eastAsia="Calibri" w:hAnsi="Times New Roman" w:cs="Times New Roman"/>
          <w:sz w:val="24"/>
          <w:szCs w:val="24"/>
        </w:rPr>
        <w:t>.</w:t>
      </w:r>
    </w:p>
    <w:p w14:paraId="07FFEE92" w14:textId="77777777" w:rsidR="003E25E9" w:rsidRDefault="003E25E9">
      <w:pPr>
        <w:spacing w:after="0"/>
        <w:rPr>
          <w:rFonts w:ascii="Times New Roman" w:hAnsi="Times New Roman" w:cs="Times New Roman"/>
          <w:b/>
          <w:sz w:val="24"/>
          <w:szCs w:val="24"/>
        </w:rPr>
      </w:pPr>
    </w:p>
    <w:p w14:paraId="4DAF4719" w14:textId="77777777" w:rsidR="00AE799B" w:rsidRDefault="00AE799B">
      <w:pPr>
        <w:spacing w:after="0"/>
        <w:rPr>
          <w:rFonts w:ascii="Times New Roman" w:hAnsi="Times New Roman" w:cs="Times New Roman"/>
          <w:b/>
          <w:sz w:val="24"/>
          <w:szCs w:val="24"/>
        </w:rPr>
      </w:pPr>
    </w:p>
    <w:p w14:paraId="35FA9326" w14:textId="4D6069AA" w:rsidR="005A2F81" w:rsidRDefault="00E83FD3" w:rsidP="00944F7E">
      <w:pPr>
        <w:shd w:val="clear" w:color="auto" w:fill="BDD6EE" w:themeFill="accent1" w:themeFillTint="66"/>
        <w:spacing w:after="0"/>
        <w:rPr>
          <w:rFonts w:ascii="Times New Roman" w:hAnsi="Times New Roman" w:cs="Times New Roman"/>
          <w:b/>
          <w:sz w:val="24"/>
          <w:szCs w:val="24"/>
        </w:rPr>
      </w:pPr>
      <w:r>
        <w:rPr>
          <w:rFonts w:ascii="Times New Roman" w:hAnsi="Times New Roman" w:cs="Times New Roman"/>
          <w:b/>
          <w:sz w:val="24"/>
          <w:szCs w:val="24"/>
        </w:rPr>
        <w:t>ПРИЛОЖЕНИЯ</w:t>
      </w:r>
    </w:p>
    <w:p w14:paraId="0F852D92" w14:textId="77777777" w:rsidR="00944F7E" w:rsidRDefault="00944F7E">
      <w:pPr>
        <w:spacing w:after="0"/>
        <w:rPr>
          <w:rFonts w:ascii="Times New Roman" w:hAnsi="Times New Roman" w:cs="Times New Roman"/>
          <w:b/>
          <w:sz w:val="24"/>
          <w:szCs w:val="24"/>
        </w:rPr>
      </w:pPr>
    </w:p>
    <w:p w14:paraId="68EBFB42" w14:textId="675C4C93" w:rsidR="005A2F81" w:rsidRDefault="005A2F81" w:rsidP="00944F7E">
      <w:pPr>
        <w:shd w:val="clear" w:color="auto" w:fill="BDD6EE" w:themeFill="accent1" w:themeFillTint="66"/>
        <w:spacing w:after="0"/>
        <w:jc w:val="both"/>
        <w:rPr>
          <w:rFonts w:ascii="Times New Roman" w:hAnsi="Times New Roman" w:cs="Times New Roman"/>
          <w:b/>
          <w:sz w:val="24"/>
          <w:szCs w:val="24"/>
        </w:rPr>
      </w:pPr>
      <w:r>
        <w:rPr>
          <w:rFonts w:ascii="Times New Roman" w:hAnsi="Times New Roman" w:cs="Times New Roman"/>
          <w:b/>
          <w:sz w:val="24"/>
          <w:szCs w:val="24"/>
        </w:rPr>
        <w:t xml:space="preserve">Приложение </w:t>
      </w:r>
      <w:r w:rsidR="00AE799B">
        <w:rPr>
          <w:rFonts w:ascii="Times New Roman" w:hAnsi="Times New Roman" w:cs="Times New Roman"/>
          <w:b/>
          <w:sz w:val="24"/>
          <w:szCs w:val="24"/>
        </w:rPr>
        <w:t xml:space="preserve">№ </w:t>
      </w:r>
      <w:r w:rsidR="00CF455C">
        <w:rPr>
          <w:rFonts w:ascii="Times New Roman" w:hAnsi="Times New Roman" w:cs="Times New Roman"/>
          <w:b/>
          <w:sz w:val="24"/>
          <w:szCs w:val="24"/>
          <w:lang w:val="en-US"/>
        </w:rPr>
        <w:t>1</w:t>
      </w:r>
      <w:r w:rsidR="00A70EDC">
        <w:rPr>
          <w:rFonts w:ascii="Times New Roman" w:hAnsi="Times New Roman" w:cs="Times New Roman"/>
          <w:b/>
          <w:sz w:val="24"/>
          <w:szCs w:val="24"/>
        </w:rPr>
        <w:t xml:space="preserve">. </w:t>
      </w:r>
      <w:r w:rsidR="000A37DC">
        <w:rPr>
          <w:rFonts w:ascii="Times New Roman" w:hAnsi="Times New Roman" w:cs="Times New Roman"/>
          <w:b/>
          <w:sz w:val="24"/>
          <w:szCs w:val="24"/>
        </w:rPr>
        <w:t>Скални</w:t>
      </w:r>
      <w:r w:rsidR="003B2233">
        <w:rPr>
          <w:rFonts w:ascii="Times New Roman" w:hAnsi="Times New Roman" w:cs="Times New Roman"/>
          <w:b/>
          <w:sz w:val="24"/>
          <w:szCs w:val="24"/>
        </w:rPr>
        <w:t xml:space="preserve"> местообитания - о</w:t>
      </w:r>
      <w:r>
        <w:rPr>
          <w:rFonts w:ascii="Times New Roman" w:hAnsi="Times New Roman" w:cs="Times New Roman"/>
          <w:b/>
          <w:sz w:val="24"/>
          <w:szCs w:val="24"/>
        </w:rPr>
        <w:t>писания</w:t>
      </w:r>
      <w:r w:rsidR="003B2233">
        <w:rPr>
          <w:rFonts w:ascii="Times New Roman" w:hAnsi="Times New Roman" w:cs="Times New Roman"/>
          <w:b/>
          <w:sz w:val="24"/>
          <w:szCs w:val="24"/>
        </w:rPr>
        <w:t xml:space="preserve"> </w:t>
      </w:r>
      <w:r w:rsidR="003B2233">
        <w:rPr>
          <w:rFonts w:ascii="Times New Roman" w:hAnsi="Times New Roman" w:cs="Times New Roman"/>
          <w:b/>
          <w:sz w:val="24"/>
          <w:szCs w:val="24"/>
          <w:lang w:val="en-US"/>
        </w:rPr>
        <w:t>(</w:t>
      </w:r>
      <w:r w:rsidR="003B2233">
        <w:rPr>
          <w:rFonts w:ascii="Times New Roman" w:hAnsi="Times New Roman" w:cs="Times New Roman"/>
          <w:b/>
          <w:sz w:val="24"/>
          <w:szCs w:val="24"/>
        </w:rPr>
        <w:t>обща характеристика</w:t>
      </w:r>
      <w:r w:rsidR="003B2233">
        <w:rPr>
          <w:rFonts w:ascii="Times New Roman" w:hAnsi="Times New Roman" w:cs="Times New Roman"/>
          <w:b/>
          <w:sz w:val="24"/>
          <w:szCs w:val="24"/>
          <w:lang w:val="en-US"/>
        </w:rPr>
        <w:t>)</w:t>
      </w:r>
      <w:r>
        <w:rPr>
          <w:rFonts w:ascii="Times New Roman" w:hAnsi="Times New Roman" w:cs="Times New Roman"/>
          <w:b/>
          <w:sz w:val="24"/>
          <w:szCs w:val="24"/>
        </w:rPr>
        <w:t>, карти</w:t>
      </w:r>
      <w:r w:rsidR="003B2233">
        <w:rPr>
          <w:rFonts w:ascii="Times New Roman" w:hAnsi="Times New Roman" w:cs="Times New Roman"/>
          <w:b/>
          <w:sz w:val="24"/>
          <w:szCs w:val="24"/>
        </w:rPr>
        <w:t xml:space="preserve"> на разпространение и определени места за мониторинг</w:t>
      </w:r>
      <w:r w:rsidR="00913FDB">
        <w:rPr>
          <w:rFonts w:ascii="Times New Roman" w:hAnsi="Times New Roman" w:cs="Times New Roman"/>
          <w:b/>
          <w:sz w:val="24"/>
          <w:szCs w:val="24"/>
        </w:rPr>
        <w:t>, типични видове</w:t>
      </w:r>
    </w:p>
    <w:p w14:paraId="4A992D58" w14:textId="77777777" w:rsidR="00944F7E" w:rsidRDefault="00944F7E">
      <w:pPr>
        <w:spacing w:after="0"/>
        <w:rPr>
          <w:rFonts w:ascii="Times New Roman" w:hAnsi="Times New Roman" w:cs="Times New Roman"/>
          <w:b/>
          <w:sz w:val="24"/>
          <w:szCs w:val="24"/>
        </w:rPr>
      </w:pPr>
    </w:p>
    <w:p w14:paraId="0B4B284F" w14:textId="77777777" w:rsidR="00944F7E" w:rsidRDefault="00944F7E">
      <w:pPr>
        <w:spacing w:after="0"/>
        <w:rPr>
          <w:rFonts w:ascii="Times New Roman" w:hAnsi="Times New Roman" w:cs="Times New Roman"/>
          <w:b/>
          <w:sz w:val="24"/>
          <w:szCs w:val="24"/>
        </w:rPr>
      </w:pPr>
    </w:p>
    <w:p w14:paraId="7F15AE4C" w14:textId="55D2EE9F" w:rsidR="00A70EDC" w:rsidRPr="00A70EDC" w:rsidRDefault="00913FDB" w:rsidP="00944F7E">
      <w:pPr>
        <w:spacing w:after="0"/>
        <w:rPr>
          <w:rFonts w:ascii="Times New Roman" w:hAnsi="Times New Roman" w:cs="Times New Roman"/>
          <w:i/>
          <w:sz w:val="24"/>
          <w:szCs w:val="24"/>
        </w:rPr>
      </w:pPr>
      <w:r w:rsidRPr="00A70EDC">
        <w:rPr>
          <w:rFonts w:ascii="Times New Roman" w:hAnsi="Times New Roman" w:cs="Times New Roman"/>
          <w:i/>
          <w:sz w:val="24"/>
          <w:szCs w:val="24"/>
        </w:rPr>
        <w:t>П</w:t>
      </w:r>
      <w:r w:rsidR="00A70EDC" w:rsidRPr="00A70EDC">
        <w:rPr>
          <w:rFonts w:ascii="Times New Roman" w:hAnsi="Times New Roman" w:cs="Times New Roman"/>
          <w:i/>
          <w:sz w:val="24"/>
          <w:szCs w:val="24"/>
        </w:rPr>
        <w:t>риложение №1 е пре</w:t>
      </w:r>
      <w:r w:rsidR="005E478A">
        <w:rPr>
          <w:rFonts w:ascii="Times New Roman" w:hAnsi="Times New Roman" w:cs="Times New Roman"/>
          <w:i/>
          <w:sz w:val="24"/>
          <w:szCs w:val="24"/>
        </w:rPr>
        <w:t>д</w:t>
      </w:r>
      <w:r w:rsidR="00A70EDC" w:rsidRPr="00A70EDC">
        <w:rPr>
          <w:rFonts w:ascii="Times New Roman" w:hAnsi="Times New Roman" w:cs="Times New Roman"/>
          <w:i/>
          <w:sz w:val="24"/>
          <w:szCs w:val="24"/>
        </w:rPr>
        <w:t xml:space="preserve">ставено в отделен файл. </w:t>
      </w:r>
    </w:p>
    <w:p w14:paraId="7C8BD9AA" w14:textId="0E0656D8" w:rsidR="00AD169F" w:rsidRDefault="00AD169F">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bookmarkStart w:id="1" w:name="_GoBack"/>
      <w:bookmarkEnd w:id="1"/>
    </w:p>
    <w:p w14:paraId="60C778F2" w14:textId="6C506893" w:rsidR="003B2233" w:rsidRDefault="005A2F81" w:rsidP="00A70EDC">
      <w:pPr>
        <w:shd w:val="clear" w:color="auto" w:fill="BDD6EE" w:themeFill="accent1" w:themeFillTint="66"/>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Приложение № </w:t>
      </w:r>
      <w:r w:rsidR="00CF455C">
        <w:rPr>
          <w:rFonts w:ascii="Times New Roman" w:hAnsi="Times New Roman" w:cs="Times New Roman"/>
          <w:b/>
          <w:sz w:val="24"/>
          <w:szCs w:val="24"/>
          <w:lang w:val="en-US"/>
        </w:rPr>
        <w:t>2</w:t>
      </w:r>
      <w:r w:rsidR="003B2233">
        <w:rPr>
          <w:rFonts w:ascii="Times New Roman" w:hAnsi="Times New Roman" w:cs="Times New Roman"/>
          <w:b/>
          <w:sz w:val="24"/>
          <w:szCs w:val="24"/>
        </w:rPr>
        <w:t xml:space="preserve">. </w:t>
      </w:r>
      <w:r w:rsidR="003B2233" w:rsidRPr="009E152E">
        <w:rPr>
          <w:rFonts w:ascii="Times New Roman" w:hAnsi="Times New Roman" w:cs="Times New Roman"/>
          <w:b/>
          <w:sz w:val="24"/>
          <w:szCs w:val="24"/>
        </w:rPr>
        <w:t xml:space="preserve">Инвазивни видове </w:t>
      </w:r>
      <w:r w:rsidR="003B2233">
        <w:rPr>
          <w:rFonts w:ascii="Times New Roman" w:hAnsi="Times New Roman" w:cs="Times New Roman"/>
          <w:b/>
          <w:sz w:val="24"/>
          <w:szCs w:val="24"/>
        </w:rPr>
        <w:t xml:space="preserve">и природни местообитания, които са засегнати или потенциално могат да бъдат засегнати от тях </w:t>
      </w:r>
      <w:r w:rsidR="003B2233">
        <w:rPr>
          <w:rFonts w:ascii="Times New Roman" w:hAnsi="Times New Roman" w:cs="Times New Roman"/>
          <w:b/>
          <w:sz w:val="24"/>
          <w:szCs w:val="24"/>
          <w:lang w:val="en-US"/>
        </w:rPr>
        <w:t>(</w:t>
      </w:r>
      <w:r w:rsidR="003B2233">
        <w:rPr>
          <w:rFonts w:ascii="Times New Roman" w:hAnsi="Times New Roman" w:cs="Times New Roman"/>
          <w:b/>
          <w:sz w:val="24"/>
          <w:szCs w:val="24"/>
        </w:rPr>
        <w:t xml:space="preserve"> А-Морски; В-Крайбрежни; </w:t>
      </w:r>
      <w:r w:rsidR="003B2233">
        <w:rPr>
          <w:rFonts w:ascii="Times New Roman" w:hAnsi="Times New Roman" w:cs="Times New Roman"/>
          <w:b/>
          <w:sz w:val="24"/>
          <w:szCs w:val="24"/>
          <w:lang w:val="en-US"/>
        </w:rPr>
        <w:t>C-</w:t>
      </w:r>
      <w:r w:rsidR="003B2233">
        <w:rPr>
          <w:rFonts w:ascii="Times New Roman" w:hAnsi="Times New Roman" w:cs="Times New Roman"/>
          <w:b/>
          <w:sz w:val="24"/>
          <w:szCs w:val="24"/>
        </w:rPr>
        <w:t xml:space="preserve">Сладководни; </w:t>
      </w:r>
      <w:r w:rsidR="003B2233">
        <w:rPr>
          <w:rFonts w:ascii="Times New Roman" w:hAnsi="Times New Roman" w:cs="Times New Roman"/>
          <w:b/>
          <w:sz w:val="24"/>
          <w:szCs w:val="24"/>
          <w:lang w:val="en-US"/>
        </w:rPr>
        <w:t>D</w:t>
      </w:r>
      <w:r w:rsidR="003B2233">
        <w:rPr>
          <w:rFonts w:ascii="Times New Roman" w:hAnsi="Times New Roman" w:cs="Times New Roman"/>
          <w:b/>
          <w:sz w:val="24"/>
          <w:szCs w:val="24"/>
        </w:rPr>
        <w:t xml:space="preserve">-Торфищни; </w:t>
      </w:r>
      <w:r w:rsidR="009259CD">
        <w:rPr>
          <w:rFonts w:ascii="Times New Roman" w:hAnsi="Times New Roman" w:cs="Times New Roman"/>
          <w:b/>
          <w:sz w:val="24"/>
          <w:szCs w:val="24"/>
        </w:rPr>
        <w:t xml:space="preserve">Е – </w:t>
      </w:r>
      <w:r w:rsidR="00420AF4">
        <w:rPr>
          <w:rFonts w:ascii="Times New Roman" w:hAnsi="Times New Roman" w:cs="Times New Roman"/>
          <w:b/>
          <w:sz w:val="24"/>
          <w:szCs w:val="24"/>
        </w:rPr>
        <w:t>Тревни</w:t>
      </w:r>
      <w:r w:rsidR="009259CD">
        <w:rPr>
          <w:rFonts w:ascii="Times New Roman" w:hAnsi="Times New Roman" w:cs="Times New Roman"/>
          <w:b/>
          <w:sz w:val="24"/>
          <w:szCs w:val="24"/>
        </w:rPr>
        <w:t xml:space="preserve">; </w:t>
      </w:r>
      <w:r w:rsidR="003B2233">
        <w:rPr>
          <w:rFonts w:ascii="Times New Roman" w:hAnsi="Times New Roman" w:cs="Times New Roman"/>
          <w:b/>
          <w:sz w:val="24"/>
          <w:szCs w:val="24"/>
          <w:lang w:val="en-US"/>
        </w:rPr>
        <w:t>F-</w:t>
      </w:r>
      <w:r w:rsidR="003B2233">
        <w:rPr>
          <w:rFonts w:ascii="Times New Roman" w:hAnsi="Times New Roman" w:cs="Times New Roman"/>
          <w:b/>
          <w:sz w:val="24"/>
          <w:szCs w:val="24"/>
        </w:rPr>
        <w:t xml:space="preserve">Храстови; </w:t>
      </w:r>
      <w:r w:rsidR="003B2233">
        <w:rPr>
          <w:rFonts w:ascii="Times New Roman" w:hAnsi="Times New Roman" w:cs="Times New Roman"/>
          <w:b/>
          <w:sz w:val="24"/>
          <w:szCs w:val="24"/>
          <w:lang w:val="en-US"/>
        </w:rPr>
        <w:t>G-</w:t>
      </w:r>
      <w:r w:rsidR="009259CD">
        <w:rPr>
          <w:rFonts w:ascii="Times New Roman" w:hAnsi="Times New Roman" w:cs="Times New Roman"/>
          <w:b/>
          <w:sz w:val="24"/>
          <w:szCs w:val="24"/>
        </w:rPr>
        <w:t>Горски</w:t>
      </w:r>
      <w:r w:rsidR="003B2233">
        <w:rPr>
          <w:rFonts w:ascii="Times New Roman" w:hAnsi="Times New Roman" w:cs="Times New Roman"/>
          <w:b/>
          <w:sz w:val="24"/>
          <w:szCs w:val="24"/>
        </w:rPr>
        <w:t xml:space="preserve">; </w:t>
      </w:r>
      <w:r w:rsidR="003B2233">
        <w:rPr>
          <w:rFonts w:ascii="Times New Roman" w:hAnsi="Times New Roman" w:cs="Times New Roman"/>
          <w:b/>
          <w:sz w:val="24"/>
          <w:szCs w:val="24"/>
          <w:lang w:val="en-US"/>
        </w:rPr>
        <w:t>H-</w:t>
      </w:r>
      <w:r w:rsidR="003B2233">
        <w:rPr>
          <w:rFonts w:ascii="Times New Roman" w:hAnsi="Times New Roman" w:cs="Times New Roman"/>
          <w:b/>
          <w:sz w:val="24"/>
          <w:szCs w:val="24"/>
        </w:rPr>
        <w:t xml:space="preserve">Скални; </w:t>
      </w:r>
      <w:r w:rsidR="003B2233">
        <w:rPr>
          <w:rFonts w:ascii="Times New Roman" w:hAnsi="Times New Roman" w:cs="Times New Roman"/>
          <w:b/>
          <w:sz w:val="24"/>
          <w:szCs w:val="24"/>
          <w:lang w:val="en-US"/>
        </w:rPr>
        <w:t>I</w:t>
      </w:r>
      <w:r w:rsidR="003B2233">
        <w:rPr>
          <w:rFonts w:ascii="Times New Roman" w:hAnsi="Times New Roman" w:cs="Times New Roman"/>
          <w:b/>
          <w:sz w:val="24"/>
          <w:szCs w:val="24"/>
        </w:rPr>
        <w:t>-Пещери</w:t>
      </w:r>
      <w:r w:rsidR="009259CD">
        <w:rPr>
          <w:rFonts w:ascii="Times New Roman" w:hAnsi="Times New Roman" w:cs="Times New Roman"/>
          <w:b/>
          <w:sz w:val="24"/>
          <w:szCs w:val="24"/>
        </w:rPr>
        <w:t>)</w:t>
      </w:r>
    </w:p>
    <w:p w14:paraId="0E53A0FD" w14:textId="77777777" w:rsidR="003B2233" w:rsidRPr="00CF455C" w:rsidRDefault="003B2233" w:rsidP="00AE799B">
      <w:pPr>
        <w:spacing w:after="0"/>
        <w:rPr>
          <w:rFonts w:ascii="Times New Roman" w:hAnsi="Times New Roman" w:cs="Times New Roman"/>
          <w:i/>
          <w:sz w:val="24"/>
          <w:szCs w:val="24"/>
        </w:rPr>
      </w:pPr>
    </w:p>
    <w:tbl>
      <w:tblPr>
        <w:tblStyle w:val="TableGrid"/>
        <w:tblW w:w="9378" w:type="dxa"/>
        <w:tblInd w:w="-5" w:type="dxa"/>
        <w:tblLook w:val="04A0" w:firstRow="1" w:lastRow="0" w:firstColumn="1" w:lastColumn="0" w:noHBand="0" w:noVBand="1"/>
      </w:tblPr>
      <w:tblGrid>
        <w:gridCol w:w="2268"/>
        <w:gridCol w:w="2268"/>
        <w:gridCol w:w="3261"/>
        <w:gridCol w:w="1581"/>
      </w:tblGrid>
      <w:tr w:rsidR="003B2233" w14:paraId="6062D00C" w14:textId="77777777" w:rsidTr="00A70EDC">
        <w:tc>
          <w:tcPr>
            <w:tcW w:w="2268" w:type="dxa"/>
          </w:tcPr>
          <w:p w14:paraId="7DBABFEC" w14:textId="77777777" w:rsidR="003B2233" w:rsidRPr="00F52ECD" w:rsidRDefault="003B2233" w:rsidP="00F1521C">
            <w:pPr>
              <w:jc w:val="center"/>
              <w:rPr>
                <w:rFonts w:ascii="Times New Roman" w:hAnsi="Times New Roman"/>
                <w:b/>
              </w:rPr>
            </w:pPr>
            <w:r w:rsidRPr="00F52ECD">
              <w:rPr>
                <w:rFonts w:ascii="Times New Roman" w:hAnsi="Times New Roman"/>
                <w:b/>
              </w:rPr>
              <w:t>Инвазивни видове от значение за ЕО</w:t>
            </w:r>
          </w:p>
        </w:tc>
        <w:tc>
          <w:tcPr>
            <w:tcW w:w="2268" w:type="dxa"/>
          </w:tcPr>
          <w:p w14:paraId="0061BDCB" w14:textId="77777777" w:rsidR="003B2233" w:rsidRPr="00F52ECD" w:rsidRDefault="003B2233" w:rsidP="00F1521C">
            <w:pPr>
              <w:jc w:val="center"/>
              <w:rPr>
                <w:rFonts w:ascii="Times New Roman" w:hAnsi="Times New Roman"/>
                <w:b/>
              </w:rPr>
            </w:pPr>
            <w:r w:rsidRPr="00F52ECD">
              <w:rPr>
                <w:rFonts w:ascii="Times New Roman" w:hAnsi="Times New Roman"/>
                <w:b/>
              </w:rPr>
              <w:t>Застрашени местообитания</w:t>
            </w:r>
            <w:r>
              <w:rPr>
                <w:rFonts w:ascii="Times New Roman" w:hAnsi="Times New Roman"/>
                <w:b/>
              </w:rPr>
              <w:t xml:space="preserve"> по групи</w:t>
            </w:r>
          </w:p>
        </w:tc>
        <w:tc>
          <w:tcPr>
            <w:tcW w:w="3261" w:type="dxa"/>
          </w:tcPr>
          <w:p w14:paraId="40BACE5E" w14:textId="77777777" w:rsidR="003B2233" w:rsidRPr="00F52ECD" w:rsidRDefault="003B2233" w:rsidP="00F1521C">
            <w:pPr>
              <w:jc w:val="center"/>
              <w:rPr>
                <w:rFonts w:ascii="Times New Roman" w:hAnsi="Times New Roman"/>
                <w:b/>
              </w:rPr>
            </w:pPr>
            <w:r w:rsidRPr="00F52ECD">
              <w:rPr>
                <w:rFonts w:ascii="Times New Roman" w:hAnsi="Times New Roman"/>
                <w:b/>
              </w:rPr>
              <w:t>Други инвазивни видове от национално значение</w:t>
            </w:r>
          </w:p>
        </w:tc>
        <w:tc>
          <w:tcPr>
            <w:tcW w:w="1581" w:type="dxa"/>
          </w:tcPr>
          <w:p w14:paraId="598BB9C6" w14:textId="77777777" w:rsidR="003B2233" w:rsidRPr="00F52ECD" w:rsidRDefault="003B2233" w:rsidP="00F1521C">
            <w:pPr>
              <w:jc w:val="center"/>
              <w:rPr>
                <w:rFonts w:ascii="Times New Roman" w:hAnsi="Times New Roman"/>
                <w:b/>
              </w:rPr>
            </w:pPr>
            <w:r w:rsidRPr="00F52ECD">
              <w:rPr>
                <w:rFonts w:ascii="Times New Roman" w:hAnsi="Times New Roman"/>
                <w:b/>
              </w:rPr>
              <w:t>Застрашени местообитания</w:t>
            </w:r>
            <w:r>
              <w:rPr>
                <w:rFonts w:ascii="Times New Roman" w:hAnsi="Times New Roman"/>
                <w:b/>
              </w:rPr>
              <w:t xml:space="preserve"> по групи</w:t>
            </w:r>
          </w:p>
        </w:tc>
      </w:tr>
      <w:tr w:rsidR="003B2233" w:rsidRPr="009E152E" w14:paraId="6243C2D0" w14:textId="77777777" w:rsidTr="00A70EDC">
        <w:tc>
          <w:tcPr>
            <w:tcW w:w="2268" w:type="dxa"/>
          </w:tcPr>
          <w:p w14:paraId="49D44482" w14:textId="77777777" w:rsidR="003B2233" w:rsidRPr="009E152E" w:rsidRDefault="003B2233" w:rsidP="00F1521C">
            <w:pPr>
              <w:rPr>
                <w:rFonts w:ascii="Times New Roman" w:hAnsi="Times New Roman"/>
                <w:i/>
              </w:rPr>
            </w:pPr>
            <w:r w:rsidRPr="009E152E">
              <w:rPr>
                <w:rFonts w:ascii="Times New Roman" w:eastAsia="Times New Roman" w:hAnsi="Times New Roman"/>
                <w:i/>
                <w:lang w:val="en-US"/>
              </w:rPr>
              <w:t xml:space="preserve">Acacia saligna </w:t>
            </w:r>
            <w:r w:rsidRPr="00E820B4">
              <w:rPr>
                <w:rFonts w:ascii="Times New Roman" w:eastAsia="Times New Roman" w:hAnsi="Times New Roman"/>
                <w:lang w:val="en-US"/>
              </w:rPr>
              <w:t>(syn.</w:t>
            </w:r>
            <w:r w:rsidRPr="009E152E">
              <w:rPr>
                <w:rFonts w:ascii="Times New Roman" w:eastAsia="Times New Roman" w:hAnsi="Times New Roman"/>
                <w:i/>
                <w:lang w:val="en-US"/>
              </w:rPr>
              <w:t xml:space="preserve"> Acacia cyanophylla</w:t>
            </w:r>
            <w:r w:rsidRPr="00E820B4">
              <w:rPr>
                <w:rFonts w:ascii="Times New Roman" w:eastAsia="Times New Roman" w:hAnsi="Times New Roman"/>
                <w:lang w:val="en-US"/>
              </w:rPr>
              <w:t>)</w:t>
            </w:r>
          </w:p>
        </w:tc>
        <w:tc>
          <w:tcPr>
            <w:tcW w:w="2268" w:type="dxa"/>
          </w:tcPr>
          <w:p w14:paraId="6F551B7F" w14:textId="77777777" w:rsidR="003B2233" w:rsidRPr="0013077A" w:rsidRDefault="003B2233" w:rsidP="00F1521C">
            <w:pPr>
              <w:rPr>
                <w:rFonts w:ascii="Times New Roman" w:hAnsi="Times New Roman"/>
                <w:lang w:val="en-US"/>
              </w:rPr>
            </w:pPr>
            <w:r w:rsidRPr="0013077A">
              <w:rPr>
                <w:rFonts w:ascii="Times New Roman" w:hAnsi="Times New Roman"/>
                <w:lang w:val="en-US"/>
              </w:rPr>
              <w:t>B, E, F</w:t>
            </w:r>
            <w:r>
              <w:rPr>
                <w:rFonts w:ascii="Times New Roman" w:hAnsi="Times New Roman"/>
                <w:lang w:val="en-US"/>
              </w:rPr>
              <w:t xml:space="preserve">, </w:t>
            </w:r>
            <w:r w:rsidRPr="0013077A">
              <w:rPr>
                <w:rFonts w:ascii="Times New Roman" w:hAnsi="Times New Roman"/>
                <w:lang w:val="en-US"/>
              </w:rPr>
              <w:t>H</w:t>
            </w:r>
          </w:p>
        </w:tc>
        <w:tc>
          <w:tcPr>
            <w:tcW w:w="3261" w:type="dxa"/>
          </w:tcPr>
          <w:p w14:paraId="2F0CC309" w14:textId="77777777" w:rsidR="003B2233" w:rsidRPr="009E152E" w:rsidRDefault="003B2233" w:rsidP="00F1521C">
            <w:pPr>
              <w:rPr>
                <w:rFonts w:ascii="Times New Roman" w:hAnsi="Times New Roman"/>
                <w:i/>
              </w:rPr>
            </w:pPr>
            <w:r w:rsidRPr="009E152E">
              <w:rPr>
                <w:rFonts w:ascii="Times New Roman" w:eastAsia="Times New Roman" w:hAnsi="Times New Roman"/>
                <w:i/>
              </w:rPr>
              <w:t>Acer negundo</w:t>
            </w:r>
          </w:p>
        </w:tc>
        <w:tc>
          <w:tcPr>
            <w:tcW w:w="1581" w:type="dxa"/>
          </w:tcPr>
          <w:p w14:paraId="17A2F954" w14:textId="77777777" w:rsidR="003B2233" w:rsidRPr="0013077A" w:rsidRDefault="003B2233" w:rsidP="00F1521C">
            <w:pPr>
              <w:rPr>
                <w:rFonts w:ascii="Times New Roman" w:hAnsi="Times New Roman"/>
              </w:rPr>
            </w:pPr>
            <w:r w:rsidRPr="0013077A">
              <w:rPr>
                <w:rFonts w:ascii="Times New Roman" w:hAnsi="Times New Roman"/>
              </w:rPr>
              <w:t>B, C, E, F, G, H</w:t>
            </w:r>
          </w:p>
        </w:tc>
      </w:tr>
      <w:tr w:rsidR="003B2233" w:rsidRPr="009E152E" w14:paraId="515C8240" w14:textId="77777777" w:rsidTr="00A70EDC">
        <w:tc>
          <w:tcPr>
            <w:tcW w:w="2268" w:type="dxa"/>
          </w:tcPr>
          <w:p w14:paraId="5C958159" w14:textId="77777777" w:rsidR="003B2233" w:rsidRPr="009E152E" w:rsidRDefault="003B2233" w:rsidP="00F1521C">
            <w:pPr>
              <w:rPr>
                <w:rFonts w:ascii="Times New Roman" w:hAnsi="Times New Roman"/>
                <w:i/>
              </w:rPr>
            </w:pPr>
            <w:r w:rsidRPr="009E152E">
              <w:rPr>
                <w:rFonts w:ascii="Times New Roman" w:eastAsia="Times New Roman" w:hAnsi="Times New Roman"/>
                <w:i/>
                <w:lang w:val="en-US"/>
              </w:rPr>
              <w:t>Ailanthus altissima</w:t>
            </w:r>
          </w:p>
        </w:tc>
        <w:tc>
          <w:tcPr>
            <w:tcW w:w="2268" w:type="dxa"/>
          </w:tcPr>
          <w:p w14:paraId="6E9020BA" w14:textId="77777777" w:rsidR="003B2233" w:rsidRPr="0013077A" w:rsidRDefault="003B2233" w:rsidP="00F1521C">
            <w:pPr>
              <w:rPr>
                <w:rFonts w:ascii="Times New Roman" w:hAnsi="Times New Roman"/>
              </w:rPr>
            </w:pPr>
            <w:r w:rsidRPr="0013077A">
              <w:rPr>
                <w:rFonts w:ascii="Times New Roman" w:hAnsi="Times New Roman"/>
                <w:lang w:val="en-US"/>
              </w:rPr>
              <w:t xml:space="preserve">B, </w:t>
            </w:r>
            <w:r>
              <w:rPr>
                <w:rFonts w:ascii="Times New Roman" w:hAnsi="Times New Roman"/>
                <w:lang w:val="en-US"/>
              </w:rPr>
              <w:t xml:space="preserve">C, D, </w:t>
            </w:r>
            <w:r w:rsidRPr="0013077A">
              <w:rPr>
                <w:rFonts w:ascii="Times New Roman" w:hAnsi="Times New Roman"/>
                <w:lang w:val="en-US"/>
              </w:rPr>
              <w:t>E, F, G, H</w:t>
            </w:r>
          </w:p>
        </w:tc>
        <w:tc>
          <w:tcPr>
            <w:tcW w:w="3261" w:type="dxa"/>
          </w:tcPr>
          <w:p w14:paraId="2A4460E7" w14:textId="77777777" w:rsidR="003B2233" w:rsidRPr="009E152E" w:rsidRDefault="003B2233" w:rsidP="00F1521C">
            <w:pPr>
              <w:spacing w:line="276" w:lineRule="auto"/>
              <w:jc w:val="both"/>
              <w:rPr>
                <w:rFonts w:ascii="Times New Roman" w:hAnsi="Times New Roman"/>
                <w:i/>
              </w:rPr>
            </w:pPr>
            <w:r w:rsidRPr="009E152E">
              <w:rPr>
                <w:rFonts w:ascii="Times New Roman" w:eastAsia="Times New Roman" w:hAnsi="Times New Roman"/>
                <w:i/>
              </w:rPr>
              <w:t>Amaranthus albus</w:t>
            </w:r>
          </w:p>
        </w:tc>
        <w:tc>
          <w:tcPr>
            <w:tcW w:w="1581" w:type="dxa"/>
          </w:tcPr>
          <w:p w14:paraId="1C4655F6" w14:textId="77777777" w:rsidR="003B2233" w:rsidRPr="0013077A" w:rsidRDefault="003B2233" w:rsidP="00F1521C">
            <w:r w:rsidRPr="0013077A">
              <w:rPr>
                <w:rFonts w:ascii="Times New Roman" w:hAnsi="Times New Roman"/>
                <w:lang w:val="en-US"/>
              </w:rPr>
              <w:t xml:space="preserve">B, </w:t>
            </w:r>
            <w:r>
              <w:rPr>
                <w:rFonts w:ascii="Times New Roman" w:hAnsi="Times New Roman"/>
                <w:lang w:val="en-US"/>
              </w:rPr>
              <w:t>E, F</w:t>
            </w:r>
          </w:p>
        </w:tc>
      </w:tr>
      <w:tr w:rsidR="003B2233" w:rsidRPr="009E152E" w14:paraId="3BDA166E" w14:textId="77777777" w:rsidTr="00A70EDC">
        <w:tc>
          <w:tcPr>
            <w:tcW w:w="2268" w:type="dxa"/>
          </w:tcPr>
          <w:p w14:paraId="64FDC0D1" w14:textId="77777777" w:rsidR="003B2233" w:rsidRPr="009E152E" w:rsidRDefault="003B2233" w:rsidP="00F1521C">
            <w:pPr>
              <w:rPr>
                <w:rFonts w:ascii="Times New Roman" w:hAnsi="Times New Roman"/>
                <w:i/>
              </w:rPr>
            </w:pPr>
            <w:r w:rsidRPr="009E152E">
              <w:rPr>
                <w:rFonts w:ascii="Times New Roman" w:eastAsia="Times New Roman" w:hAnsi="Times New Roman"/>
                <w:i/>
                <w:lang w:val="en-US"/>
              </w:rPr>
              <w:t>Alternanthera philoxeroides</w:t>
            </w:r>
          </w:p>
        </w:tc>
        <w:tc>
          <w:tcPr>
            <w:tcW w:w="2268" w:type="dxa"/>
          </w:tcPr>
          <w:p w14:paraId="75DAFD85" w14:textId="77777777" w:rsidR="003B2233" w:rsidRPr="0013077A" w:rsidRDefault="003B2233" w:rsidP="00F1521C">
            <w:pPr>
              <w:rPr>
                <w:rFonts w:ascii="Times New Roman" w:hAnsi="Times New Roman"/>
              </w:rPr>
            </w:pPr>
            <w:r>
              <w:rPr>
                <w:rFonts w:ascii="Times New Roman" w:hAnsi="Times New Roman"/>
                <w:lang w:val="en-US"/>
              </w:rPr>
              <w:t>C, D, E, G</w:t>
            </w:r>
          </w:p>
        </w:tc>
        <w:tc>
          <w:tcPr>
            <w:tcW w:w="3261" w:type="dxa"/>
          </w:tcPr>
          <w:p w14:paraId="6D3CD139" w14:textId="77777777" w:rsidR="003B2233" w:rsidRPr="009E152E" w:rsidRDefault="003B2233" w:rsidP="00F1521C">
            <w:pPr>
              <w:rPr>
                <w:rFonts w:ascii="Times New Roman" w:hAnsi="Times New Roman"/>
                <w:i/>
              </w:rPr>
            </w:pPr>
            <w:r w:rsidRPr="009E152E">
              <w:rPr>
                <w:rFonts w:ascii="Times New Roman" w:eastAsia="Times New Roman" w:hAnsi="Times New Roman"/>
                <w:i/>
              </w:rPr>
              <w:t>Amaranthus hybridus</w:t>
            </w:r>
          </w:p>
        </w:tc>
        <w:tc>
          <w:tcPr>
            <w:tcW w:w="1581" w:type="dxa"/>
          </w:tcPr>
          <w:p w14:paraId="513365ED" w14:textId="77777777" w:rsidR="003B2233" w:rsidRPr="0013077A" w:rsidRDefault="003B2233" w:rsidP="00F1521C">
            <w:r w:rsidRPr="0013077A">
              <w:rPr>
                <w:rFonts w:ascii="Times New Roman" w:hAnsi="Times New Roman"/>
                <w:lang w:val="en-US"/>
              </w:rPr>
              <w:t xml:space="preserve">B, </w:t>
            </w:r>
            <w:r>
              <w:rPr>
                <w:rFonts w:ascii="Times New Roman" w:hAnsi="Times New Roman"/>
                <w:lang w:val="en-US"/>
              </w:rPr>
              <w:t>E, F</w:t>
            </w:r>
          </w:p>
        </w:tc>
      </w:tr>
      <w:tr w:rsidR="003B2233" w:rsidRPr="009E152E" w14:paraId="48462BD6" w14:textId="77777777" w:rsidTr="00A70EDC">
        <w:tc>
          <w:tcPr>
            <w:tcW w:w="2268" w:type="dxa"/>
          </w:tcPr>
          <w:p w14:paraId="389B51ED" w14:textId="77777777" w:rsidR="003B2233" w:rsidRPr="009E152E" w:rsidRDefault="003B2233" w:rsidP="00F1521C">
            <w:pPr>
              <w:rPr>
                <w:rFonts w:ascii="Times New Roman" w:hAnsi="Times New Roman"/>
                <w:i/>
              </w:rPr>
            </w:pPr>
            <w:r w:rsidRPr="009E152E">
              <w:rPr>
                <w:rFonts w:ascii="Times New Roman" w:eastAsia="Times New Roman" w:hAnsi="Times New Roman"/>
                <w:i/>
                <w:lang w:val="en-US"/>
              </w:rPr>
              <w:t>Andropogon virginicus</w:t>
            </w:r>
          </w:p>
        </w:tc>
        <w:tc>
          <w:tcPr>
            <w:tcW w:w="2268" w:type="dxa"/>
          </w:tcPr>
          <w:p w14:paraId="39A2D461" w14:textId="77777777" w:rsidR="003B2233" w:rsidRPr="0013077A" w:rsidRDefault="003B2233" w:rsidP="00F1521C">
            <w:pPr>
              <w:rPr>
                <w:rFonts w:ascii="Times New Roman" w:hAnsi="Times New Roman"/>
              </w:rPr>
            </w:pPr>
            <w:r>
              <w:rPr>
                <w:rFonts w:ascii="Times New Roman" w:hAnsi="Times New Roman"/>
                <w:lang w:val="en-US"/>
              </w:rPr>
              <w:t>E, F,</w:t>
            </w:r>
          </w:p>
        </w:tc>
        <w:tc>
          <w:tcPr>
            <w:tcW w:w="3261" w:type="dxa"/>
          </w:tcPr>
          <w:p w14:paraId="36BA5A91" w14:textId="77777777" w:rsidR="003B2233" w:rsidRPr="009E152E" w:rsidRDefault="003B2233" w:rsidP="00F1521C">
            <w:pPr>
              <w:rPr>
                <w:rFonts w:ascii="Times New Roman" w:hAnsi="Times New Roman"/>
                <w:i/>
              </w:rPr>
            </w:pPr>
            <w:r w:rsidRPr="009E152E">
              <w:rPr>
                <w:rFonts w:ascii="Times New Roman" w:eastAsia="Times New Roman" w:hAnsi="Times New Roman"/>
                <w:i/>
              </w:rPr>
              <w:t>Amaranthus retroflexus</w:t>
            </w:r>
          </w:p>
        </w:tc>
        <w:tc>
          <w:tcPr>
            <w:tcW w:w="1581" w:type="dxa"/>
          </w:tcPr>
          <w:p w14:paraId="26313189" w14:textId="77777777" w:rsidR="003B2233" w:rsidRPr="0013077A" w:rsidRDefault="003B2233" w:rsidP="00F1521C">
            <w:r w:rsidRPr="0013077A">
              <w:rPr>
                <w:rFonts w:ascii="Times New Roman" w:hAnsi="Times New Roman"/>
                <w:lang w:val="en-US"/>
              </w:rPr>
              <w:t xml:space="preserve">B, </w:t>
            </w:r>
            <w:r>
              <w:rPr>
                <w:rFonts w:ascii="Times New Roman" w:hAnsi="Times New Roman"/>
                <w:lang w:val="en-US"/>
              </w:rPr>
              <w:t>E, F</w:t>
            </w:r>
          </w:p>
        </w:tc>
      </w:tr>
      <w:tr w:rsidR="003B2233" w:rsidRPr="009E152E" w14:paraId="23CFFFE4" w14:textId="77777777" w:rsidTr="00A70EDC">
        <w:tc>
          <w:tcPr>
            <w:tcW w:w="2268" w:type="dxa"/>
          </w:tcPr>
          <w:p w14:paraId="470C8D21" w14:textId="77777777" w:rsidR="003B2233" w:rsidRPr="009E152E" w:rsidRDefault="003B2233" w:rsidP="00F1521C">
            <w:pPr>
              <w:rPr>
                <w:rFonts w:ascii="Times New Roman" w:hAnsi="Times New Roman"/>
                <w:i/>
              </w:rPr>
            </w:pPr>
            <w:r w:rsidRPr="009E152E">
              <w:rPr>
                <w:rFonts w:ascii="Times New Roman" w:eastAsia="Times New Roman" w:hAnsi="Times New Roman"/>
                <w:i/>
                <w:lang w:val="en-US"/>
              </w:rPr>
              <w:t>Asclepias syriaca</w:t>
            </w:r>
          </w:p>
        </w:tc>
        <w:tc>
          <w:tcPr>
            <w:tcW w:w="2268" w:type="dxa"/>
          </w:tcPr>
          <w:p w14:paraId="478F0367" w14:textId="77777777" w:rsidR="003B2233" w:rsidRPr="0013077A" w:rsidRDefault="003B2233" w:rsidP="00F1521C">
            <w:pPr>
              <w:rPr>
                <w:rFonts w:ascii="Times New Roman" w:hAnsi="Times New Roman"/>
              </w:rPr>
            </w:pPr>
            <w:r w:rsidRPr="0013077A">
              <w:rPr>
                <w:rFonts w:ascii="Times New Roman" w:hAnsi="Times New Roman"/>
                <w:lang w:val="en-US"/>
              </w:rPr>
              <w:t xml:space="preserve">B, </w:t>
            </w:r>
            <w:r>
              <w:rPr>
                <w:rFonts w:ascii="Times New Roman" w:hAnsi="Times New Roman"/>
                <w:lang w:val="en-US"/>
              </w:rPr>
              <w:t>E, F, G</w:t>
            </w:r>
          </w:p>
        </w:tc>
        <w:tc>
          <w:tcPr>
            <w:tcW w:w="3261" w:type="dxa"/>
          </w:tcPr>
          <w:p w14:paraId="54826D25" w14:textId="77777777" w:rsidR="003B2233" w:rsidRPr="009E152E" w:rsidRDefault="003B2233" w:rsidP="00F1521C">
            <w:pPr>
              <w:rPr>
                <w:rFonts w:ascii="Times New Roman" w:eastAsia="Times New Roman" w:hAnsi="Times New Roman"/>
                <w:i/>
              </w:rPr>
            </w:pPr>
            <w:r w:rsidRPr="009E152E">
              <w:rPr>
                <w:rFonts w:ascii="Times New Roman" w:eastAsia="Times New Roman" w:hAnsi="Times New Roman"/>
                <w:i/>
              </w:rPr>
              <w:t>Ambrosia artemisiifolia</w:t>
            </w:r>
          </w:p>
        </w:tc>
        <w:tc>
          <w:tcPr>
            <w:tcW w:w="1581" w:type="dxa"/>
          </w:tcPr>
          <w:p w14:paraId="2AA1FF68" w14:textId="77777777" w:rsidR="003B2233" w:rsidRPr="0013077A" w:rsidRDefault="003B2233" w:rsidP="00F1521C">
            <w:pPr>
              <w:rPr>
                <w:rFonts w:ascii="Times New Roman" w:hAnsi="Times New Roman"/>
              </w:rPr>
            </w:pPr>
            <w:r w:rsidRPr="0013077A">
              <w:rPr>
                <w:rFonts w:ascii="Times New Roman" w:hAnsi="Times New Roman"/>
                <w:lang w:val="en-US"/>
              </w:rPr>
              <w:t xml:space="preserve">B, </w:t>
            </w:r>
            <w:r>
              <w:rPr>
                <w:rFonts w:ascii="Times New Roman" w:hAnsi="Times New Roman"/>
                <w:lang w:val="en-US"/>
              </w:rPr>
              <w:t>E, F</w:t>
            </w:r>
          </w:p>
        </w:tc>
      </w:tr>
      <w:tr w:rsidR="003B2233" w:rsidRPr="009E152E" w14:paraId="1425097D" w14:textId="77777777" w:rsidTr="00A70EDC">
        <w:tc>
          <w:tcPr>
            <w:tcW w:w="2268" w:type="dxa"/>
          </w:tcPr>
          <w:p w14:paraId="7D988FC3" w14:textId="77777777" w:rsidR="003B2233" w:rsidRPr="009E152E" w:rsidRDefault="003B2233" w:rsidP="00F1521C">
            <w:pPr>
              <w:rPr>
                <w:rFonts w:ascii="Times New Roman" w:hAnsi="Times New Roman"/>
                <w:i/>
              </w:rPr>
            </w:pPr>
            <w:r w:rsidRPr="009E152E">
              <w:rPr>
                <w:rFonts w:ascii="Times New Roman" w:eastAsia="Times New Roman" w:hAnsi="Times New Roman"/>
                <w:i/>
                <w:lang w:val="en-US"/>
              </w:rPr>
              <w:t>Baccharis halimifolia</w:t>
            </w:r>
          </w:p>
        </w:tc>
        <w:tc>
          <w:tcPr>
            <w:tcW w:w="2268" w:type="dxa"/>
          </w:tcPr>
          <w:p w14:paraId="60D0260C" w14:textId="77777777" w:rsidR="003B2233" w:rsidRPr="0013077A" w:rsidRDefault="003B2233" w:rsidP="00F1521C">
            <w:pPr>
              <w:rPr>
                <w:rFonts w:ascii="Times New Roman" w:hAnsi="Times New Roman"/>
              </w:rPr>
            </w:pPr>
            <w:r w:rsidRPr="0013077A">
              <w:rPr>
                <w:rFonts w:ascii="Times New Roman" w:hAnsi="Times New Roman"/>
                <w:lang w:val="en-US"/>
              </w:rPr>
              <w:t xml:space="preserve">B, C, </w:t>
            </w:r>
            <w:r>
              <w:rPr>
                <w:rFonts w:ascii="Times New Roman" w:hAnsi="Times New Roman"/>
                <w:lang w:val="en-US"/>
              </w:rPr>
              <w:t xml:space="preserve">E, </w:t>
            </w:r>
            <w:r w:rsidRPr="0013077A">
              <w:rPr>
                <w:rFonts w:ascii="Times New Roman" w:hAnsi="Times New Roman"/>
                <w:lang w:val="en-US"/>
              </w:rPr>
              <w:t>H</w:t>
            </w:r>
          </w:p>
        </w:tc>
        <w:tc>
          <w:tcPr>
            <w:tcW w:w="3261" w:type="dxa"/>
          </w:tcPr>
          <w:p w14:paraId="2C507E17" w14:textId="77777777" w:rsidR="003B2233" w:rsidRPr="00C324EF" w:rsidRDefault="003B2233" w:rsidP="00F1521C">
            <w:pPr>
              <w:rPr>
                <w:rFonts w:ascii="Times New Roman" w:hAnsi="Times New Roman"/>
                <w:i/>
                <w:lang w:val="en-US"/>
              </w:rPr>
            </w:pPr>
            <w:r>
              <w:rPr>
                <w:rFonts w:ascii="Times New Roman" w:hAnsi="Times New Roman"/>
                <w:i/>
                <w:lang w:val="en-US"/>
              </w:rPr>
              <w:t>Ambrosia trifida</w:t>
            </w:r>
          </w:p>
        </w:tc>
        <w:tc>
          <w:tcPr>
            <w:tcW w:w="1581" w:type="dxa"/>
          </w:tcPr>
          <w:p w14:paraId="27020921" w14:textId="77777777" w:rsidR="003B2233" w:rsidRPr="0013077A" w:rsidRDefault="003B2233" w:rsidP="00F1521C">
            <w:r w:rsidRPr="0013077A">
              <w:rPr>
                <w:rFonts w:ascii="Times New Roman" w:hAnsi="Times New Roman"/>
                <w:lang w:val="en-US"/>
              </w:rPr>
              <w:t xml:space="preserve">B, </w:t>
            </w:r>
            <w:r>
              <w:rPr>
                <w:rFonts w:ascii="Times New Roman" w:hAnsi="Times New Roman"/>
                <w:lang w:val="en-US"/>
              </w:rPr>
              <w:t>E, F</w:t>
            </w:r>
          </w:p>
        </w:tc>
      </w:tr>
      <w:tr w:rsidR="003B2233" w:rsidRPr="009E152E" w14:paraId="3743E634" w14:textId="77777777" w:rsidTr="00A70EDC">
        <w:tc>
          <w:tcPr>
            <w:tcW w:w="2268" w:type="dxa"/>
          </w:tcPr>
          <w:p w14:paraId="6BE9B35C" w14:textId="77777777" w:rsidR="003B2233" w:rsidRPr="009E152E" w:rsidRDefault="003B2233" w:rsidP="00F1521C">
            <w:pPr>
              <w:rPr>
                <w:rFonts w:ascii="Times New Roman" w:hAnsi="Times New Roman"/>
                <w:i/>
              </w:rPr>
            </w:pPr>
            <w:r w:rsidRPr="009E152E">
              <w:rPr>
                <w:rFonts w:ascii="Times New Roman" w:eastAsia="Times New Roman" w:hAnsi="Times New Roman"/>
                <w:i/>
                <w:lang w:val="en-US"/>
              </w:rPr>
              <w:t>Cabomba caroliniana</w:t>
            </w:r>
          </w:p>
        </w:tc>
        <w:tc>
          <w:tcPr>
            <w:tcW w:w="2268" w:type="dxa"/>
          </w:tcPr>
          <w:p w14:paraId="7F92BE0A" w14:textId="77777777" w:rsidR="003B2233" w:rsidRPr="0013077A" w:rsidRDefault="003B2233" w:rsidP="00F1521C">
            <w:pPr>
              <w:rPr>
                <w:rFonts w:ascii="Times New Roman" w:hAnsi="Times New Roman"/>
              </w:rPr>
            </w:pPr>
            <w:r>
              <w:rPr>
                <w:rFonts w:ascii="Times New Roman" w:hAnsi="Times New Roman"/>
                <w:lang w:val="en-US"/>
              </w:rPr>
              <w:t>C</w:t>
            </w:r>
          </w:p>
        </w:tc>
        <w:tc>
          <w:tcPr>
            <w:tcW w:w="3261" w:type="dxa"/>
          </w:tcPr>
          <w:p w14:paraId="3B917BF2" w14:textId="77777777" w:rsidR="003B2233" w:rsidRPr="009E152E" w:rsidRDefault="003B2233" w:rsidP="00F1521C">
            <w:pPr>
              <w:rPr>
                <w:rFonts w:ascii="Times New Roman" w:hAnsi="Times New Roman"/>
                <w:i/>
              </w:rPr>
            </w:pPr>
            <w:r w:rsidRPr="009E152E">
              <w:rPr>
                <w:rFonts w:ascii="Times New Roman" w:eastAsia="Times New Roman" w:hAnsi="Times New Roman"/>
                <w:i/>
              </w:rPr>
              <w:t>Amorpha fruticosa</w:t>
            </w:r>
          </w:p>
        </w:tc>
        <w:tc>
          <w:tcPr>
            <w:tcW w:w="1581" w:type="dxa"/>
          </w:tcPr>
          <w:p w14:paraId="574CC58F" w14:textId="77777777" w:rsidR="003B2233" w:rsidRPr="0013077A" w:rsidRDefault="003B2233" w:rsidP="00F1521C">
            <w:r w:rsidRPr="0013077A">
              <w:rPr>
                <w:rFonts w:ascii="Times New Roman" w:hAnsi="Times New Roman"/>
                <w:lang w:val="en-US"/>
              </w:rPr>
              <w:t>B, C, D, E, F, G, H</w:t>
            </w:r>
          </w:p>
        </w:tc>
      </w:tr>
      <w:tr w:rsidR="003B2233" w:rsidRPr="009E152E" w14:paraId="1D2CC845" w14:textId="77777777" w:rsidTr="00A70EDC">
        <w:tc>
          <w:tcPr>
            <w:tcW w:w="2268" w:type="dxa"/>
          </w:tcPr>
          <w:p w14:paraId="42E317E8" w14:textId="77777777" w:rsidR="003B2233" w:rsidRPr="009E152E" w:rsidRDefault="003B2233" w:rsidP="00F1521C">
            <w:pPr>
              <w:rPr>
                <w:rFonts w:ascii="Times New Roman" w:hAnsi="Times New Roman"/>
                <w:i/>
              </w:rPr>
            </w:pPr>
            <w:r w:rsidRPr="009E152E">
              <w:rPr>
                <w:rFonts w:ascii="Times New Roman" w:eastAsia="Times New Roman" w:hAnsi="Times New Roman"/>
                <w:i/>
                <w:lang w:val="en-US"/>
              </w:rPr>
              <w:t>Cardiospermum grandiflorum</w:t>
            </w:r>
          </w:p>
        </w:tc>
        <w:tc>
          <w:tcPr>
            <w:tcW w:w="2268" w:type="dxa"/>
          </w:tcPr>
          <w:p w14:paraId="1D18EFE8" w14:textId="77777777" w:rsidR="003B2233" w:rsidRPr="0013077A" w:rsidRDefault="003B2233" w:rsidP="00F1521C">
            <w:pPr>
              <w:rPr>
                <w:rFonts w:ascii="Times New Roman" w:hAnsi="Times New Roman"/>
              </w:rPr>
            </w:pPr>
            <w:r>
              <w:rPr>
                <w:rFonts w:ascii="Times New Roman" w:hAnsi="Times New Roman"/>
                <w:lang w:val="en-US"/>
              </w:rPr>
              <w:t>E, F, G</w:t>
            </w:r>
          </w:p>
        </w:tc>
        <w:tc>
          <w:tcPr>
            <w:tcW w:w="3261" w:type="dxa"/>
          </w:tcPr>
          <w:p w14:paraId="60B85BD7" w14:textId="77777777" w:rsidR="003B2233" w:rsidRPr="0013077A" w:rsidRDefault="003B2233" w:rsidP="00F1521C">
            <w:pPr>
              <w:rPr>
                <w:rFonts w:ascii="Times New Roman" w:eastAsia="Times New Roman" w:hAnsi="Times New Roman"/>
                <w:i/>
                <w:lang w:val="en-US"/>
              </w:rPr>
            </w:pPr>
            <w:r>
              <w:rPr>
                <w:rFonts w:ascii="Times New Roman" w:eastAsia="Times New Roman" w:hAnsi="Times New Roman"/>
                <w:i/>
                <w:lang w:val="en-US"/>
              </w:rPr>
              <w:t>Arundo donax</w:t>
            </w:r>
          </w:p>
        </w:tc>
        <w:tc>
          <w:tcPr>
            <w:tcW w:w="1581" w:type="dxa"/>
          </w:tcPr>
          <w:p w14:paraId="1BA828AA" w14:textId="77777777" w:rsidR="003B2233" w:rsidRPr="0013077A" w:rsidRDefault="003B2233" w:rsidP="00F1521C">
            <w:pPr>
              <w:rPr>
                <w:rFonts w:ascii="Times New Roman" w:hAnsi="Times New Roman"/>
              </w:rPr>
            </w:pPr>
            <w:r w:rsidRPr="0013077A">
              <w:rPr>
                <w:rFonts w:ascii="Times New Roman" w:hAnsi="Times New Roman"/>
                <w:lang w:val="en-US"/>
              </w:rPr>
              <w:t xml:space="preserve">B, C, </w:t>
            </w:r>
            <w:r>
              <w:rPr>
                <w:rFonts w:ascii="Times New Roman" w:hAnsi="Times New Roman"/>
                <w:lang w:val="en-US"/>
              </w:rPr>
              <w:t>E, F</w:t>
            </w:r>
          </w:p>
        </w:tc>
      </w:tr>
      <w:tr w:rsidR="003B2233" w:rsidRPr="009E152E" w14:paraId="75162FC9" w14:textId="77777777" w:rsidTr="00A70EDC">
        <w:tc>
          <w:tcPr>
            <w:tcW w:w="2268" w:type="dxa"/>
          </w:tcPr>
          <w:p w14:paraId="5A0BAF9E" w14:textId="77777777" w:rsidR="003B2233" w:rsidRPr="009E152E" w:rsidRDefault="003B2233" w:rsidP="00F1521C">
            <w:pPr>
              <w:rPr>
                <w:rFonts w:ascii="Times New Roman" w:hAnsi="Times New Roman"/>
                <w:i/>
              </w:rPr>
            </w:pPr>
            <w:r w:rsidRPr="009E152E">
              <w:rPr>
                <w:rFonts w:ascii="Times New Roman" w:eastAsia="Times New Roman" w:hAnsi="Times New Roman"/>
                <w:i/>
                <w:lang w:val="en-US"/>
              </w:rPr>
              <w:t>Cortaderia jubata</w:t>
            </w:r>
          </w:p>
        </w:tc>
        <w:tc>
          <w:tcPr>
            <w:tcW w:w="2268" w:type="dxa"/>
          </w:tcPr>
          <w:p w14:paraId="0D5D3537" w14:textId="77777777" w:rsidR="003B2233" w:rsidRPr="0013077A" w:rsidRDefault="003B2233" w:rsidP="00F1521C">
            <w:pPr>
              <w:rPr>
                <w:rFonts w:ascii="Times New Roman" w:hAnsi="Times New Roman"/>
              </w:rPr>
            </w:pPr>
            <w:r w:rsidRPr="0013077A">
              <w:rPr>
                <w:rFonts w:ascii="Times New Roman" w:hAnsi="Times New Roman"/>
                <w:lang w:val="en-US"/>
              </w:rPr>
              <w:t xml:space="preserve">B, </w:t>
            </w:r>
            <w:r>
              <w:rPr>
                <w:rFonts w:ascii="Times New Roman" w:hAnsi="Times New Roman"/>
                <w:lang w:val="en-US"/>
              </w:rPr>
              <w:t>E, F</w:t>
            </w:r>
          </w:p>
        </w:tc>
        <w:tc>
          <w:tcPr>
            <w:tcW w:w="3261" w:type="dxa"/>
          </w:tcPr>
          <w:p w14:paraId="4BCF3946" w14:textId="77777777" w:rsidR="003B2233" w:rsidRPr="009E152E" w:rsidRDefault="003B2233" w:rsidP="00F1521C">
            <w:pPr>
              <w:rPr>
                <w:rFonts w:ascii="Times New Roman" w:hAnsi="Times New Roman"/>
                <w:i/>
              </w:rPr>
            </w:pPr>
            <w:r w:rsidRPr="009E152E">
              <w:rPr>
                <w:rFonts w:ascii="Times New Roman" w:eastAsia="Times New Roman" w:hAnsi="Times New Roman"/>
                <w:i/>
              </w:rPr>
              <w:t>Bidens bipinnatus</w:t>
            </w:r>
          </w:p>
        </w:tc>
        <w:tc>
          <w:tcPr>
            <w:tcW w:w="1581" w:type="dxa"/>
          </w:tcPr>
          <w:p w14:paraId="67D51868" w14:textId="77777777" w:rsidR="003B2233" w:rsidRPr="0013077A" w:rsidRDefault="003B2233" w:rsidP="00F1521C">
            <w:r w:rsidRPr="0013077A">
              <w:rPr>
                <w:rFonts w:ascii="Times New Roman" w:hAnsi="Times New Roman"/>
                <w:lang w:val="en-US"/>
              </w:rPr>
              <w:t xml:space="preserve">B, </w:t>
            </w:r>
            <w:r>
              <w:rPr>
                <w:rFonts w:ascii="Times New Roman" w:hAnsi="Times New Roman"/>
                <w:lang w:val="en-US"/>
              </w:rPr>
              <w:t>C, E, F, G</w:t>
            </w:r>
          </w:p>
        </w:tc>
      </w:tr>
      <w:tr w:rsidR="003B2233" w:rsidRPr="009E152E" w14:paraId="1A269E40" w14:textId="77777777" w:rsidTr="00A70EDC">
        <w:tc>
          <w:tcPr>
            <w:tcW w:w="2268" w:type="dxa"/>
          </w:tcPr>
          <w:p w14:paraId="6F342256" w14:textId="77777777" w:rsidR="003B2233" w:rsidRPr="009E152E" w:rsidRDefault="003B2233" w:rsidP="00F1521C">
            <w:pPr>
              <w:rPr>
                <w:rFonts w:ascii="Times New Roman" w:hAnsi="Times New Roman"/>
                <w:i/>
              </w:rPr>
            </w:pPr>
            <w:r w:rsidRPr="009E152E">
              <w:rPr>
                <w:rFonts w:ascii="Times New Roman" w:eastAsia="Times New Roman" w:hAnsi="Times New Roman"/>
                <w:i/>
                <w:lang w:val="en-US"/>
              </w:rPr>
              <w:t>Eichhornia crassipes</w:t>
            </w:r>
          </w:p>
        </w:tc>
        <w:tc>
          <w:tcPr>
            <w:tcW w:w="2268" w:type="dxa"/>
          </w:tcPr>
          <w:p w14:paraId="3E1621DF" w14:textId="77777777" w:rsidR="003B2233" w:rsidRPr="0013077A" w:rsidRDefault="003B2233" w:rsidP="00F1521C">
            <w:pPr>
              <w:rPr>
                <w:rFonts w:ascii="Times New Roman" w:hAnsi="Times New Roman"/>
              </w:rPr>
            </w:pPr>
            <w:r>
              <w:rPr>
                <w:rFonts w:ascii="Times New Roman" w:hAnsi="Times New Roman"/>
                <w:lang w:val="en-US"/>
              </w:rPr>
              <w:t>C</w:t>
            </w:r>
          </w:p>
        </w:tc>
        <w:tc>
          <w:tcPr>
            <w:tcW w:w="3261" w:type="dxa"/>
          </w:tcPr>
          <w:p w14:paraId="721E3FC0" w14:textId="77777777" w:rsidR="003B2233" w:rsidRPr="009E152E" w:rsidRDefault="003B2233" w:rsidP="00F1521C">
            <w:pPr>
              <w:spacing w:line="276" w:lineRule="auto"/>
              <w:jc w:val="both"/>
              <w:rPr>
                <w:rFonts w:ascii="Times New Roman" w:hAnsi="Times New Roman"/>
                <w:i/>
              </w:rPr>
            </w:pPr>
            <w:r w:rsidRPr="009E152E">
              <w:rPr>
                <w:rFonts w:ascii="Times New Roman" w:eastAsia="Times New Roman" w:hAnsi="Times New Roman"/>
                <w:i/>
              </w:rPr>
              <w:t>Bidens frondosus</w:t>
            </w:r>
          </w:p>
        </w:tc>
        <w:tc>
          <w:tcPr>
            <w:tcW w:w="1581" w:type="dxa"/>
          </w:tcPr>
          <w:p w14:paraId="0D809D7E" w14:textId="77777777" w:rsidR="003B2233" w:rsidRPr="0013077A" w:rsidRDefault="003B2233" w:rsidP="00F1521C">
            <w:r w:rsidRPr="0013077A">
              <w:rPr>
                <w:rFonts w:ascii="Times New Roman" w:hAnsi="Times New Roman"/>
                <w:lang w:val="en-US"/>
              </w:rPr>
              <w:t xml:space="preserve">B, </w:t>
            </w:r>
            <w:r>
              <w:rPr>
                <w:rFonts w:ascii="Times New Roman" w:hAnsi="Times New Roman"/>
                <w:lang w:val="en-US"/>
              </w:rPr>
              <w:t>C, E, F, G</w:t>
            </w:r>
          </w:p>
        </w:tc>
      </w:tr>
      <w:tr w:rsidR="003B2233" w:rsidRPr="009E152E" w14:paraId="3ED37654" w14:textId="77777777" w:rsidTr="00A70EDC">
        <w:trPr>
          <w:trHeight w:val="39"/>
        </w:trPr>
        <w:tc>
          <w:tcPr>
            <w:tcW w:w="2268" w:type="dxa"/>
          </w:tcPr>
          <w:p w14:paraId="5691CEEC" w14:textId="77777777" w:rsidR="003B2233" w:rsidRPr="009E152E" w:rsidRDefault="003B2233" w:rsidP="00F1521C">
            <w:pPr>
              <w:rPr>
                <w:rFonts w:ascii="Times New Roman" w:hAnsi="Times New Roman"/>
                <w:i/>
              </w:rPr>
            </w:pPr>
            <w:r w:rsidRPr="009E152E">
              <w:rPr>
                <w:rFonts w:ascii="Times New Roman" w:eastAsia="Times New Roman" w:hAnsi="Times New Roman"/>
                <w:i/>
                <w:lang w:val="en-US"/>
              </w:rPr>
              <w:t>Ehrharta calycina</w:t>
            </w:r>
          </w:p>
        </w:tc>
        <w:tc>
          <w:tcPr>
            <w:tcW w:w="2268" w:type="dxa"/>
          </w:tcPr>
          <w:p w14:paraId="32BC0D20" w14:textId="77777777" w:rsidR="003B2233" w:rsidRPr="0013077A" w:rsidRDefault="003B2233" w:rsidP="00F1521C">
            <w:pPr>
              <w:rPr>
                <w:rFonts w:ascii="Times New Roman" w:hAnsi="Times New Roman"/>
              </w:rPr>
            </w:pPr>
            <w:r w:rsidRPr="00D148F6">
              <w:rPr>
                <w:rFonts w:ascii="Times New Roman" w:hAnsi="Times New Roman"/>
              </w:rPr>
              <w:t>E, F,</w:t>
            </w:r>
          </w:p>
        </w:tc>
        <w:tc>
          <w:tcPr>
            <w:tcW w:w="3261" w:type="dxa"/>
          </w:tcPr>
          <w:p w14:paraId="735052D9" w14:textId="77777777" w:rsidR="003B2233" w:rsidRPr="009E152E" w:rsidRDefault="003B2233" w:rsidP="00F1521C">
            <w:pPr>
              <w:rPr>
                <w:rFonts w:ascii="Times New Roman" w:hAnsi="Times New Roman"/>
                <w:i/>
              </w:rPr>
            </w:pPr>
            <w:r w:rsidRPr="009E152E">
              <w:rPr>
                <w:rFonts w:ascii="Times New Roman" w:eastAsia="Times New Roman" w:hAnsi="Times New Roman"/>
                <w:i/>
              </w:rPr>
              <w:t>Bidens v</w:t>
            </w:r>
            <w:r w:rsidRPr="009E152E">
              <w:rPr>
                <w:rFonts w:ascii="Times New Roman" w:eastAsia="Times New Roman" w:hAnsi="Times New Roman"/>
                <w:i/>
                <w:lang w:val="en-US"/>
              </w:rPr>
              <w:t>u</w:t>
            </w:r>
            <w:r w:rsidRPr="009E152E">
              <w:rPr>
                <w:rFonts w:ascii="Times New Roman" w:eastAsia="Times New Roman" w:hAnsi="Times New Roman"/>
                <w:i/>
              </w:rPr>
              <w:t>lgatus</w:t>
            </w:r>
          </w:p>
        </w:tc>
        <w:tc>
          <w:tcPr>
            <w:tcW w:w="1581" w:type="dxa"/>
          </w:tcPr>
          <w:p w14:paraId="6B8740F2" w14:textId="77777777" w:rsidR="003B2233" w:rsidRPr="0013077A" w:rsidRDefault="003B2233" w:rsidP="00F1521C">
            <w:r w:rsidRPr="0013077A">
              <w:rPr>
                <w:rFonts w:ascii="Times New Roman" w:hAnsi="Times New Roman"/>
                <w:lang w:val="en-US"/>
              </w:rPr>
              <w:t xml:space="preserve">B, </w:t>
            </w:r>
            <w:r>
              <w:rPr>
                <w:rFonts w:ascii="Times New Roman" w:hAnsi="Times New Roman"/>
                <w:lang w:val="en-US"/>
              </w:rPr>
              <w:t>C, E, F, G</w:t>
            </w:r>
          </w:p>
        </w:tc>
      </w:tr>
      <w:tr w:rsidR="003B2233" w:rsidRPr="009E152E" w14:paraId="43B80D5D" w14:textId="77777777" w:rsidTr="00A70EDC">
        <w:tc>
          <w:tcPr>
            <w:tcW w:w="2268" w:type="dxa"/>
          </w:tcPr>
          <w:p w14:paraId="516F5C71" w14:textId="77777777" w:rsidR="003B2233" w:rsidRPr="009E152E" w:rsidRDefault="003B2233" w:rsidP="00F1521C">
            <w:pPr>
              <w:rPr>
                <w:rFonts w:ascii="Times New Roman" w:hAnsi="Times New Roman"/>
                <w:i/>
              </w:rPr>
            </w:pPr>
            <w:r w:rsidRPr="009E152E">
              <w:rPr>
                <w:rFonts w:ascii="Times New Roman" w:eastAsia="Times New Roman" w:hAnsi="Times New Roman"/>
                <w:i/>
                <w:lang w:val="en-US"/>
              </w:rPr>
              <w:t>Elodea nuttallii</w:t>
            </w:r>
          </w:p>
        </w:tc>
        <w:tc>
          <w:tcPr>
            <w:tcW w:w="2268" w:type="dxa"/>
          </w:tcPr>
          <w:p w14:paraId="383A326B" w14:textId="77777777" w:rsidR="003B2233" w:rsidRPr="0013077A" w:rsidRDefault="003B2233" w:rsidP="00F1521C">
            <w:pPr>
              <w:rPr>
                <w:rFonts w:ascii="Times New Roman" w:hAnsi="Times New Roman"/>
              </w:rPr>
            </w:pPr>
            <w:r>
              <w:rPr>
                <w:rFonts w:ascii="Times New Roman" w:hAnsi="Times New Roman"/>
                <w:lang w:val="en-US"/>
              </w:rPr>
              <w:t>D, E</w:t>
            </w:r>
          </w:p>
        </w:tc>
        <w:tc>
          <w:tcPr>
            <w:tcW w:w="3261" w:type="dxa"/>
          </w:tcPr>
          <w:p w14:paraId="2BAD04C5" w14:textId="77777777" w:rsidR="003B2233" w:rsidRPr="009E152E" w:rsidRDefault="003B2233" w:rsidP="00F1521C">
            <w:pPr>
              <w:rPr>
                <w:rFonts w:ascii="Times New Roman" w:hAnsi="Times New Roman"/>
                <w:i/>
              </w:rPr>
            </w:pPr>
            <w:r w:rsidRPr="009E152E">
              <w:rPr>
                <w:rFonts w:ascii="Times New Roman" w:eastAsia="Times New Roman" w:hAnsi="Times New Roman"/>
                <w:i/>
              </w:rPr>
              <w:t>Broussonetia papyrifera</w:t>
            </w:r>
          </w:p>
        </w:tc>
        <w:tc>
          <w:tcPr>
            <w:tcW w:w="1581" w:type="dxa"/>
          </w:tcPr>
          <w:p w14:paraId="279CC180" w14:textId="77777777" w:rsidR="003B2233" w:rsidRPr="0013077A" w:rsidRDefault="003B2233" w:rsidP="00F1521C">
            <w:r>
              <w:rPr>
                <w:rFonts w:ascii="Times New Roman" w:hAnsi="Times New Roman"/>
                <w:lang w:val="en-US"/>
              </w:rPr>
              <w:t>E, F, G</w:t>
            </w:r>
          </w:p>
        </w:tc>
      </w:tr>
      <w:tr w:rsidR="003B2233" w:rsidRPr="009E152E" w14:paraId="4290C87D" w14:textId="77777777" w:rsidTr="00A70EDC">
        <w:tc>
          <w:tcPr>
            <w:tcW w:w="2268" w:type="dxa"/>
          </w:tcPr>
          <w:p w14:paraId="06E575AA" w14:textId="77777777" w:rsidR="003B2233" w:rsidRPr="009E152E" w:rsidRDefault="003B2233" w:rsidP="00F1521C">
            <w:pPr>
              <w:rPr>
                <w:rFonts w:ascii="Times New Roman" w:hAnsi="Times New Roman"/>
                <w:i/>
              </w:rPr>
            </w:pPr>
            <w:r w:rsidRPr="009E152E">
              <w:rPr>
                <w:rFonts w:ascii="Times New Roman" w:eastAsia="Times New Roman" w:hAnsi="Times New Roman"/>
                <w:i/>
                <w:lang w:val="en-US"/>
              </w:rPr>
              <w:t>Gunnera tinctoria</w:t>
            </w:r>
          </w:p>
        </w:tc>
        <w:tc>
          <w:tcPr>
            <w:tcW w:w="2268" w:type="dxa"/>
          </w:tcPr>
          <w:p w14:paraId="2BDFBC2C" w14:textId="77777777" w:rsidR="003B2233" w:rsidRPr="0013077A" w:rsidRDefault="003B2233" w:rsidP="00F1521C">
            <w:pPr>
              <w:rPr>
                <w:rFonts w:ascii="Times New Roman" w:hAnsi="Times New Roman"/>
              </w:rPr>
            </w:pPr>
            <w:r w:rsidRPr="0013077A">
              <w:rPr>
                <w:rFonts w:ascii="Times New Roman" w:hAnsi="Times New Roman"/>
                <w:lang w:val="en-US"/>
              </w:rPr>
              <w:t>B, C, E, F, G, H</w:t>
            </w:r>
          </w:p>
        </w:tc>
        <w:tc>
          <w:tcPr>
            <w:tcW w:w="3261" w:type="dxa"/>
          </w:tcPr>
          <w:p w14:paraId="4142AD6A" w14:textId="77777777" w:rsidR="003B2233" w:rsidRPr="009E152E" w:rsidRDefault="003B2233" w:rsidP="00F1521C">
            <w:pPr>
              <w:rPr>
                <w:rFonts w:ascii="Times New Roman" w:hAnsi="Times New Roman"/>
                <w:i/>
              </w:rPr>
            </w:pPr>
            <w:r w:rsidRPr="009E152E">
              <w:rPr>
                <w:rFonts w:ascii="Times New Roman" w:eastAsia="Times New Roman" w:hAnsi="Times New Roman"/>
                <w:i/>
              </w:rPr>
              <w:t>Buddleya davidii</w:t>
            </w:r>
          </w:p>
        </w:tc>
        <w:tc>
          <w:tcPr>
            <w:tcW w:w="1581" w:type="dxa"/>
          </w:tcPr>
          <w:p w14:paraId="360395A6" w14:textId="77777777" w:rsidR="003B2233" w:rsidRPr="0013077A" w:rsidRDefault="003B2233" w:rsidP="00F1521C">
            <w:r>
              <w:rPr>
                <w:rFonts w:ascii="Times New Roman" w:hAnsi="Times New Roman"/>
                <w:lang w:val="en-US"/>
              </w:rPr>
              <w:t>E, F,</w:t>
            </w:r>
            <w:r w:rsidRPr="0013077A">
              <w:rPr>
                <w:rFonts w:ascii="Times New Roman" w:hAnsi="Times New Roman"/>
                <w:lang w:val="en-US"/>
              </w:rPr>
              <w:t xml:space="preserve"> H</w:t>
            </w:r>
          </w:p>
        </w:tc>
      </w:tr>
      <w:tr w:rsidR="003B2233" w:rsidRPr="009E152E" w14:paraId="4B1505A2" w14:textId="77777777" w:rsidTr="00A70EDC">
        <w:tc>
          <w:tcPr>
            <w:tcW w:w="2268" w:type="dxa"/>
          </w:tcPr>
          <w:p w14:paraId="47682C51" w14:textId="77777777" w:rsidR="003B2233" w:rsidRPr="009E152E" w:rsidRDefault="003B2233" w:rsidP="00F1521C">
            <w:pPr>
              <w:rPr>
                <w:rFonts w:ascii="Times New Roman" w:hAnsi="Times New Roman"/>
                <w:i/>
              </w:rPr>
            </w:pPr>
            <w:r w:rsidRPr="009E152E">
              <w:rPr>
                <w:rFonts w:ascii="Times New Roman" w:eastAsia="Times New Roman" w:hAnsi="Times New Roman"/>
                <w:i/>
                <w:lang w:val="en-US"/>
              </w:rPr>
              <w:t>Gymnocoronis spilanthoides</w:t>
            </w:r>
          </w:p>
        </w:tc>
        <w:tc>
          <w:tcPr>
            <w:tcW w:w="2268" w:type="dxa"/>
          </w:tcPr>
          <w:p w14:paraId="0278EF27" w14:textId="77777777" w:rsidR="003B2233" w:rsidRPr="0013077A" w:rsidRDefault="003B2233" w:rsidP="00F1521C">
            <w:pPr>
              <w:rPr>
                <w:rFonts w:ascii="Times New Roman" w:hAnsi="Times New Roman"/>
              </w:rPr>
            </w:pPr>
            <w:r w:rsidRPr="0013077A">
              <w:rPr>
                <w:rFonts w:ascii="Times New Roman" w:hAnsi="Times New Roman"/>
                <w:lang w:val="en-US"/>
              </w:rPr>
              <w:t>C, D, E, F, G</w:t>
            </w:r>
          </w:p>
        </w:tc>
        <w:tc>
          <w:tcPr>
            <w:tcW w:w="3261" w:type="dxa"/>
          </w:tcPr>
          <w:p w14:paraId="747B68D5" w14:textId="77777777" w:rsidR="003B2233" w:rsidRPr="009E152E" w:rsidRDefault="003B2233" w:rsidP="00F1521C">
            <w:pPr>
              <w:rPr>
                <w:rFonts w:ascii="Times New Roman" w:hAnsi="Times New Roman"/>
                <w:i/>
              </w:rPr>
            </w:pPr>
            <w:r w:rsidRPr="009E152E">
              <w:rPr>
                <w:rFonts w:ascii="Times New Roman" w:eastAsia="Times New Roman" w:hAnsi="Times New Roman"/>
                <w:i/>
              </w:rPr>
              <w:t>Cenchrus incertus</w:t>
            </w:r>
          </w:p>
        </w:tc>
        <w:tc>
          <w:tcPr>
            <w:tcW w:w="1581" w:type="dxa"/>
          </w:tcPr>
          <w:p w14:paraId="3D71A007" w14:textId="77777777" w:rsidR="003B2233" w:rsidRPr="00F751EC" w:rsidRDefault="003B2233" w:rsidP="00F1521C">
            <w:pPr>
              <w:rPr>
                <w:rFonts w:ascii="Times New Roman" w:hAnsi="Times New Roman"/>
                <w:lang w:val="en-US"/>
              </w:rPr>
            </w:pPr>
            <w:r>
              <w:rPr>
                <w:rFonts w:ascii="Times New Roman" w:hAnsi="Times New Roman"/>
                <w:lang w:val="en-US"/>
              </w:rPr>
              <w:t>B, E</w:t>
            </w:r>
          </w:p>
        </w:tc>
      </w:tr>
      <w:tr w:rsidR="003B2233" w:rsidRPr="009E152E" w14:paraId="36D974EE" w14:textId="77777777" w:rsidTr="00A70EDC">
        <w:tc>
          <w:tcPr>
            <w:tcW w:w="2268" w:type="dxa"/>
          </w:tcPr>
          <w:p w14:paraId="0085F092" w14:textId="77777777" w:rsidR="003B2233" w:rsidRPr="009E152E" w:rsidRDefault="003B2233" w:rsidP="00F1521C">
            <w:pPr>
              <w:rPr>
                <w:rFonts w:ascii="Times New Roman" w:hAnsi="Times New Roman"/>
                <w:i/>
              </w:rPr>
            </w:pPr>
            <w:r w:rsidRPr="009E152E">
              <w:rPr>
                <w:rFonts w:ascii="Times New Roman" w:eastAsia="Times New Roman" w:hAnsi="Times New Roman"/>
                <w:i/>
                <w:lang w:val="en-US"/>
              </w:rPr>
              <w:t>Heracleum mantegazzianum</w:t>
            </w:r>
          </w:p>
        </w:tc>
        <w:tc>
          <w:tcPr>
            <w:tcW w:w="2268" w:type="dxa"/>
          </w:tcPr>
          <w:p w14:paraId="2D6AC6EA" w14:textId="77777777" w:rsidR="003B2233" w:rsidRPr="0013077A" w:rsidRDefault="003B2233" w:rsidP="00F1521C">
            <w:pPr>
              <w:rPr>
                <w:rFonts w:ascii="Times New Roman" w:hAnsi="Times New Roman"/>
              </w:rPr>
            </w:pPr>
            <w:r w:rsidRPr="0013077A">
              <w:rPr>
                <w:rFonts w:ascii="Times New Roman" w:hAnsi="Times New Roman"/>
                <w:lang w:val="en-US"/>
              </w:rPr>
              <w:t>C, D, E, F, G</w:t>
            </w:r>
          </w:p>
        </w:tc>
        <w:tc>
          <w:tcPr>
            <w:tcW w:w="3261" w:type="dxa"/>
          </w:tcPr>
          <w:p w14:paraId="745DC97C" w14:textId="77777777" w:rsidR="003B2233" w:rsidRPr="009E152E" w:rsidRDefault="003B2233" w:rsidP="00F1521C">
            <w:pPr>
              <w:rPr>
                <w:rFonts w:ascii="Times New Roman" w:hAnsi="Times New Roman"/>
                <w:i/>
              </w:rPr>
            </w:pPr>
            <w:r w:rsidRPr="009E152E">
              <w:rPr>
                <w:rFonts w:ascii="Times New Roman" w:eastAsia="Times New Roman" w:hAnsi="Times New Roman"/>
                <w:i/>
              </w:rPr>
              <w:t>Chenopodium ambrosioides</w:t>
            </w:r>
          </w:p>
        </w:tc>
        <w:tc>
          <w:tcPr>
            <w:tcW w:w="1581" w:type="dxa"/>
          </w:tcPr>
          <w:p w14:paraId="4D079484" w14:textId="77777777" w:rsidR="003B2233" w:rsidRPr="0013077A" w:rsidRDefault="003B2233" w:rsidP="00F1521C">
            <w:r w:rsidRPr="00F751EC">
              <w:rPr>
                <w:rFonts w:ascii="Times New Roman" w:hAnsi="Times New Roman"/>
              </w:rPr>
              <w:t>B, E, F, G</w:t>
            </w:r>
          </w:p>
        </w:tc>
      </w:tr>
      <w:tr w:rsidR="003B2233" w:rsidRPr="009E152E" w14:paraId="270B110B" w14:textId="77777777" w:rsidTr="00A70EDC">
        <w:tc>
          <w:tcPr>
            <w:tcW w:w="2268" w:type="dxa"/>
          </w:tcPr>
          <w:p w14:paraId="4F67944B" w14:textId="77777777" w:rsidR="003B2233" w:rsidRPr="009E152E" w:rsidRDefault="003B2233" w:rsidP="00F1521C">
            <w:pPr>
              <w:rPr>
                <w:rFonts w:ascii="Times New Roman" w:hAnsi="Times New Roman"/>
                <w:i/>
              </w:rPr>
            </w:pPr>
            <w:r w:rsidRPr="009E152E">
              <w:rPr>
                <w:rFonts w:ascii="Times New Roman" w:eastAsia="Times New Roman" w:hAnsi="Times New Roman"/>
                <w:i/>
                <w:lang w:val="en-US"/>
              </w:rPr>
              <w:t>Heracleum persicum</w:t>
            </w:r>
          </w:p>
        </w:tc>
        <w:tc>
          <w:tcPr>
            <w:tcW w:w="2268" w:type="dxa"/>
          </w:tcPr>
          <w:p w14:paraId="53B0E62C" w14:textId="77777777" w:rsidR="003B2233" w:rsidRPr="0013077A" w:rsidRDefault="003B2233" w:rsidP="00F1521C">
            <w:pPr>
              <w:rPr>
                <w:rFonts w:ascii="Times New Roman" w:hAnsi="Times New Roman"/>
              </w:rPr>
            </w:pPr>
            <w:r w:rsidRPr="0013077A">
              <w:rPr>
                <w:rFonts w:ascii="Times New Roman" w:hAnsi="Times New Roman"/>
                <w:lang w:val="en-US"/>
              </w:rPr>
              <w:t>C, D, E, F, G</w:t>
            </w:r>
          </w:p>
        </w:tc>
        <w:tc>
          <w:tcPr>
            <w:tcW w:w="3261" w:type="dxa"/>
          </w:tcPr>
          <w:p w14:paraId="447B1986" w14:textId="77777777" w:rsidR="003B2233" w:rsidRPr="009E152E" w:rsidRDefault="003B2233" w:rsidP="00F1521C">
            <w:pPr>
              <w:rPr>
                <w:rFonts w:ascii="Times New Roman" w:hAnsi="Times New Roman"/>
                <w:i/>
              </w:rPr>
            </w:pPr>
            <w:r w:rsidRPr="009E152E">
              <w:rPr>
                <w:rFonts w:ascii="Times New Roman" w:eastAsia="Times New Roman" w:hAnsi="Times New Roman"/>
                <w:i/>
              </w:rPr>
              <w:t>Chenopodium pumilio</w:t>
            </w:r>
          </w:p>
        </w:tc>
        <w:tc>
          <w:tcPr>
            <w:tcW w:w="1581" w:type="dxa"/>
          </w:tcPr>
          <w:p w14:paraId="418F06F7" w14:textId="77777777" w:rsidR="003B2233" w:rsidRPr="0013077A" w:rsidRDefault="003B2233" w:rsidP="00F1521C">
            <w:r w:rsidRPr="00F751EC">
              <w:rPr>
                <w:rFonts w:ascii="Times New Roman" w:hAnsi="Times New Roman"/>
              </w:rPr>
              <w:t>B, E, F, G</w:t>
            </w:r>
          </w:p>
        </w:tc>
      </w:tr>
      <w:tr w:rsidR="003B2233" w:rsidRPr="009E152E" w14:paraId="1006CB20" w14:textId="77777777" w:rsidTr="00A70EDC">
        <w:tc>
          <w:tcPr>
            <w:tcW w:w="2268" w:type="dxa"/>
          </w:tcPr>
          <w:p w14:paraId="6E998845" w14:textId="77777777" w:rsidR="003B2233" w:rsidRPr="009E152E" w:rsidRDefault="003B2233" w:rsidP="00F1521C">
            <w:pPr>
              <w:rPr>
                <w:rFonts w:ascii="Times New Roman" w:hAnsi="Times New Roman"/>
                <w:i/>
              </w:rPr>
            </w:pPr>
            <w:r w:rsidRPr="009E152E">
              <w:rPr>
                <w:rFonts w:ascii="Times New Roman" w:eastAsia="Times New Roman" w:hAnsi="Times New Roman"/>
                <w:i/>
                <w:lang w:val="en-US"/>
              </w:rPr>
              <w:t>Heracleum sosnowskyi</w:t>
            </w:r>
          </w:p>
        </w:tc>
        <w:tc>
          <w:tcPr>
            <w:tcW w:w="2268" w:type="dxa"/>
          </w:tcPr>
          <w:p w14:paraId="130D9E87" w14:textId="77777777" w:rsidR="003B2233" w:rsidRPr="0013077A" w:rsidRDefault="003B2233" w:rsidP="00F1521C">
            <w:pPr>
              <w:rPr>
                <w:rFonts w:ascii="Times New Roman" w:hAnsi="Times New Roman"/>
              </w:rPr>
            </w:pPr>
            <w:r w:rsidRPr="0013077A">
              <w:rPr>
                <w:rFonts w:ascii="Times New Roman" w:hAnsi="Times New Roman"/>
                <w:lang w:val="en-US"/>
              </w:rPr>
              <w:t>C, D, E, F, G</w:t>
            </w:r>
          </w:p>
        </w:tc>
        <w:tc>
          <w:tcPr>
            <w:tcW w:w="3261" w:type="dxa"/>
          </w:tcPr>
          <w:p w14:paraId="0C876468" w14:textId="77777777" w:rsidR="003B2233" w:rsidRPr="00EF448C" w:rsidRDefault="003B2233" w:rsidP="00F1521C">
            <w:pPr>
              <w:spacing w:line="276" w:lineRule="auto"/>
              <w:jc w:val="both"/>
              <w:rPr>
                <w:rFonts w:ascii="Times New Roman" w:hAnsi="Times New Roman"/>
                <w:i/>
                <w:lang w:val="en-US"/>
              </w:rPr>
            </w:pPr>
            <w:r>
              <w:rPr>
                <w:rFonts w:ascii="Times New Roman" w:hAnsi="Times New Roman"/>
                <w:i/>
                <w:lang w:val="en-US"/>
              </w:rPr>
              <w:t>Cyperus eragrostis</w:t>
            </w:r>
          </w:p>
        </w:tc>
        <w:tc>
          <w:tcPr>
            <w:tcW w:w="1581" w:type="dxa"/>
          </w:tcPr>
          <w:p w14:paraId="4123A892" w14:textId="77777777" w:rsidR="003B2233" w:rsidRPr="0013077A" w:rsidRDefault="003B2233" w:rsidP="00F1521C">
            <w:r w:rsidRPr="00F751EC">
              <w:rPr>
                <w:rFonts w:ascii="Times New Roman" w:hAnsi="Times New Roman"/>
              </w:rPr>
              <w:t>B, E, F, G</w:t>
            </w:r>
          </w:p>
        </w:tc>
      </w:tr>
      <w:tr w:rsidR="003B2233" w:rsidRPr="009E152E" w14:paraId="4AE0C4E7" w14:textId="77777777" w:rsidTr="00A70EDC">
        <w:tc>
          <w:tcPr>
            <w:tcW w:w="2268" w:type="dxa"/>
          </w:tcPr>
          <w:p w14:paraId="6FAB352F" w14:textId="77777777" w:rsidR="003B2233" w:rsidRPr="009E152E" w:rsidRDefault="003B2233" w:rsidP="00F1521C">
            <w:pPr>
              <w:rPr>
                <w:rFonts w:ascii="Times New Roman" w:hAnsi="Times New Roman"/>
                <w:i/>
              </w:rPr>
            </w:pPr>
            <w:r w:rsidRPr="009E152E">
              <w:rPr>
                <w:rFonts w:ascii="Times New Roman" w:eastAsia="Times New Roman" w:hAnsi="Times New Roman"/>
                <w:i/>
                <w:lang w:val="en-US"/>
              </w:rPr>
              <w:t>Humulus scandens</w:t>
            </w:r>
          </w:p>
        </w:tc>
        <w:tc>
          <w:tcPr>
            <w:tcW w:w="2268" w:type="dxa"/>
          </w:tcPr>
          <w:p w14:paraId="16242C83" w14:textId="77777777" w:rsidR="003B2233" w:rsidRPr="0013077A" w:rsidRDefault="003B2233" w:rsidP="00F1521C">
            <w:pPr>
              <w:rPr>
                <w:rFonts w:ascii="Times New Roman" w:hAnsi="Times New Roman"/>
              </w:rPr>
            </w:pPr>
            <w:r w:rsidRPr="0013077A">
              <w:rPr>
                <w:rFonts w:ascii="Times New Roman" w:hAnsi="Times New Roman"/>
                <w:lang w:val="en-US"/>
              </w:rPr>
              <w:t>C, D, E, F, G</w:t>
            </w:r>
          </w:p>
        </w:tc>
        <w:tc>
          <w:tcPr>
            <w:tcW w:w="3261" w:type="dxa"/>
          </w:tcPr>
          <w:p w14:paraId="04CC4861" w14:textId="77777777" w:rsidR="003B2233" w:rsidRPr="00EF448C" w:rsidRDefault="003B2233" w:rsidP="00F1521C">
            <w:pPr>
              <w:spacing w:line="276" w:lineRule="auto"/>
              <w:jc w:val="both"/>
              <w:rPr>
                <w:rFonts w:ascii="Times New Roman" w:hAnsi="Times New Roman"/>
                <w:i/>
                <w:lang w:val="en-US"/>
              </w:rPr>
            </w:pPr>
            <w:r>
              <w:rPr>
                <w:rFonts w:ascii="Times New Roman" w:hAnsi="Times New Roman"/>
                <w:i/>
                <w:lang w:val="en-US"/>
              </w:rPr>
              <w:t>Cyperus glomeratus</w:t>
            </w:r>
          </w:p>
        </w:tc>
        <w:tc>
          <w:tcPr>
            <w:tcW w:w="1581" w:type="dxa"/>
          </w:tcPr>
          <w:p w14:paraId="2C0159DA" w14:textId="77777777" w:rsidR="003B2233" w:rsidRPr="0013077A" w:rsidRDefault="003B2233" w:rsidP="00F1521C">
            <w:r w:rsidRPr="00F751EC">
              <w:rPr>
                <w:rFonts w:ascii="Times New Roman" w:hAnsi="Times New Roman"/>
              </w:rPr>
              <w:t>B, E, F, G</w:t>
            </w:r>
          </w:p>
        </w:tc>
      </w:tr>
      <w:tr w:rsidR="003B2233" w:rsidRPr="009E152E" w14:paraId="0A1CC356" w14:textId="77777777" w:rsidTr="00A70EDC">
        <w:tc>
          <w:tcPr>
            <w:tcW w:w="2268" w:type="dxa"/>
          </w:tcPr>
          <w:p w14:paraId="2BEEC16A" w14:textId="77777777" w:rsidR="003B2233" w:rsidRPr="009E152E" w:rsidRDefault="003B2233" w:rsidP="00F1521C">
            <w:pPr>
              <w:rPr>
                <w:rFonts w:ascii="Times New Roman" w:hAnsi="Times New Roman"/>
                <w:i/>
                <w:lang w:val="en-US"/>
              </w:rPr>
            </w:pPr>
            <w:r w:rsidRPr="009E152E">
              <w:rPr>
                <w:rFonts w:ascii="Times New Roman" w:eastAsia="Times New Roman" w:hAnsi="Times New Roman"/>
                <w:i/>
                <w:lang w:val="en-US"/>
              </w:rPr>
              <w:t>Hydrocotyle ranunculoides</w:t>
            </w:r>
          </w:p>
        </w:tc>
        <w:tc>
          <w:tcPr>
            <w:tcW w:w="2268" w:type="dxa"/>
          </w:tcPr>
          <w:p w14:paraId="017EBDC7" w14:textId="77777777" w:rsidR="003B2233" w:rsidRPr="0013077A" w:rsidRDefault="003B2233" w:rsidP="00F1521C">
            <w:pPr>
              <w:rPr>
                <w:rFonts w:ascii="Times New Roman" w:hAnsi="Times New Roman"/>
              </w:rPr>
            </w:pPr>
            <w:r w:rsidRPr="0013077A">
              <w:rPr>
                <w:rFonts w:ascii="Times New Roman" w:hAnsi="Times New Roman"/>
                <w:lang w:val="en-US"/>
              </w:rPr>
              <w:t xml:space="preserve">C, </w:t>
            </w:r>
            <w:r>
              <w:rPr>
                <w:rFonts w:ascii="Times New Roman" w:hAnsi="Times New Roman"/>
                <w:lang w:val="en-US"/>
              </w:rPr>
              <w:t>E</w:t>
            </w:r>
          </w:p>
        </w:tc>
        <w:tc>
          <w:tcPr>
            <w:tcW w:w="3261" w:type="dxa"/>
          </w:tcPr>
          <w:p w14:paraId="76432C98" w14:textId="77777777" w:rsidR="003B2233" w:rsidRPr="009E152E" w:rsidRDefault="003B2233" w:rsidP="00F1521C">
            <w:pPr>
              <w:spacing w:line="276" w:lineRule="auto"/>
              <w:jc w:val="both"/>
              <w:rPr>
                <w:rFonts w:ascii="Times New Roman" w:eastAsia="Times New Roman" w:hAnsi="Times New Roman"/>
                <w:i/>
              </w:rPr>
            </w:pPr>
            <w:r w:rsidRPr="009E152E">
              <w:rPr>
                <w:rFonts w:ascii="Times New Roman" w:eastAsia="Times New Roman" w:hAnsi="Times New Roman"/>
                <w:i/>
              </w:rPr>
              <w:t>Cuscuta campestris</w:t>
            </w:r>
          </w:p>
        </w:tc>
        <w:tc>
          <w:tcPr>
            <w:tcW w:w="1581" w:type="dxa"/>
          </w:tcPr>
          <w:p w14:paraId="0A12B0FE" w14:textId="77777777" w:rsidR="003B2233" w:rsidRPr="0013077A" w:rsidRDefault="003B2233" w:rsidP="00F1521C">
            <w:pPr>
              <w:rPr>
                <w:rFonts w:ascii="Times New Roman" w:hAnsi="Times New Roman"/>
              </w:rPr>
            </w:pPr>
            <w:r>
              <w:rPr>
                <w:rFonts w:ascii="Times New Roman" w:hAnsi="Times New Roman"/>
              </w:rPr>
              <w:t>E, F</w:t>
            </w:r>
          </w:p>
        </w:tc>
      </w:tr>
      <w:tr w:rsidR="003B2233" w:rsidRPr="009E152E" w14:paraId="0D85BA4C" w14:textId="77777777" w:rsidTr="00A70EDC">
        <w:tc>
          <w:tcPr>
            <w:tcW w:w="2268" w:type="dxa"/>
          </w:tcPr>
          <w:p w14:paraId="0C7E8387" w14:textId="77777777" w:rsidR="003B2233" w:rsidRPr="009E152E" w:rsidRDefault="003B2233" w:rsidP="00F1521C">
            <w:pPr>
              <w:rPr>
                <w:rFonts w:ascii="Times New Roman" w:hAnsi="Times New Roman"/>
                <w:i/>
              </w:rPr>
            </w:pPr>
            <w:r w:rsidRPr="009E152E">
              <w:rPr>
                <w:rFonts w:ascii="Times New Roman" w:eastAsia="Times New Roman" w:hAnsi="Times New Roman"/>
                <w:i/>
                <w:lang w:val="en-US"/>
              </w:rPr>
              <w:t>Impatiens glandulifera</w:t>
            </w:r>
          </w:p>
        </w:tc>
        <w:tc>
          <w:tcPr>
            <w:tcW w:w="2268" w:type="dxa"/>
          </w:tcPr>
          <w:p w14:paraId="6C8877E1" w14:textId="77777777" w:rsidR="003B2233" w:rsidRPr="0013077A" w:rsidRDefault="003B2233" w:rsidP="00F1521C">
            <w:pPr>
              <w:rPr>
                <w:rFonts w:ascii="Times New Roman" w:hAnsi="Times New Roman"/>
              </w:rPr>
            </w:pPr>
            <w:r w:rsidRPr="00D148F6">
              <w:rPr>
                <w:rFonts w:ascii="Times New Roman" w:hAnsi="Times New Roman"/>
              </w:rPr>
              <w:t>C, D, E, F, G</w:t>
            </w:r>
          </w:p>
        </w:tc>
        <w:tc>
          <w:tcPr>
            <w:tcW w:w="3261" w:type="dxa"/>
          </w:tcPr>
          <w:p w14:paraId="4A6BE886" w14:textId="77777777" w:rsidR="003B2233" w:rsidRPr="00E820B4" w:rsidRDefault="003B2233" w:rsidP="00F1521C">
            <w:pPr>
              <w:rPr>
                <w:rFonts w:ascii="Times New Roman" w:eastAsia="Times New Roman" w:hAnsi="Times New Roman"/>
                <w:i/>
                <w:lang w:val="en-US"/>
              </w:rPr>
            </w:pPr>
            <w:r>
              <w:rPr>
                <w:rFonts w:ascii="Times New Roman" w:eastAsia="Times New Roman" w:hAnsi="Times New Roman"/>
                <w:i/>
                <w:lang w:val="en-US"/>
              </w:rPr>
              <w:t xml:space="preserve">Datura innoxia </w:t>
            </w:r>
          </w:p>
        </w:tc>
        <w:tc>
          <w:tcPr>
            <w:tcW w:w="1581" w:type="dxa"/>
          </w:tcPr>
          <w:p w14:paraId="28C44B33" w14:textId="77777777" w:rsidR="003B2233" w:rsidRPr="0013077A" w:rsidRDefault="003B2233" w:rsidP="00F1521C">
            <w:r>
              <w:rPr>
                <w:rFonts w:ascii="Times New Roman" w:hAnsi="Times New Roman"/>
                <w:lang w:val="en-US"/>
              </w:rPr>
              <w:t>E, F</w:t>
            </w:r>
          </w:p>
        </w:tc>
      </w:tr>
      <w:tr w:rsidR="003B2233" w:rsidRPr="009E152E" w14:paraId="14C095DE" w14:textId="77777777" w:rsidTr="00A70EDC">
        <w:tc>
          <w:tcPr>
            <w:tcW w:w="2268" w:type="dxa"/>
          </w:tcPr>
          <w:p w14:paraId="5E48B61F" w14:textId="77777777" w:rsidR="003B2233" w:rsidRPr="009E152E" w:rsidRDefault="003B2233" w:rsidP="00F1521C">
            <w:pPr>
              <w:rPr>
                <w:rFonts w:ascii="Times New Roman" w:hAnsi="Times New Roman"/>
                <w:i/>
              </w:rPr>
            </w:pPr>
            <w:r w:rsidRPr="009E152E">
              <w:rPr>
                <w:rFonts w:ascii="Times New Roman" w:eastAsia="Times New Roman" w:hAnsi="Times New Roman"/>
                <w:i/>
                <w:lang w:val="en-US"/>
              </w:rPr>
              <w:t>Lagarosiphon major</w:t>
            </w:r>
          </w:p>
        </w:tc>
        <w:tc>
          <w:tcPr>
            <w:tcW w:w="2268" w:type="dxa"/>
          </w:tcPr>
          <w:p w14:paraId="267FAC2A" w14:textId="77777777" w:rsidR="003B2233" w:rsidRPr="0013077A" w:rsidRDefault="003B2233" w:rsidP="00F1521C">
            <w:r>
              <w:rPr>
                <w:rFonts w:ascii="Times New Roman" w:hAnsi="Times New Roman"/>
                <w:lang w:val="en-US"/>
              </w:rPr>
              <w:t>C</w:t>
            </w:r>
          </w:p>
        </w:tc>
        <w:tc>
          <w:tcPr>
            <w:tcW w:w="3261" w:type="dxa"/>
          </w:tcPr>
          <w:p w14:paraId="0AFC8620" w14:textId="77777777" w:rsidR="003B2233" w:rsidRPr="009E152E" w:rsidRDefault="003B2233" w:rsidP="00F1521C">
            <w:pPr>
              <w:rPr>
                <w:rFonts w:ascii="Times New Roman" w:hAnsi="Times New Roman"/>
                <w:i/>
              </w:rPr>
            </w:pPr>
            <w:r w:rsidRPr="009E152E">
              <w:rPr>
                <w:rFonts w:ascii="Times New Roman" w:eastAsia="Times New Roman" w:hAnsi="Times New Roman"/>
                <w:i/>
              </w:rPr>
              <w:t>Datura stramonium</w:t>
            </w:r>
          </w:p>
        </w:tc>
        <w:tc>
          <w:tcPr>
            <w:tcW w:w="1581" w:type="dxa"/>
          </w:tcPr>
          <w:p w14:paraId="14B23C50" w14:textId="77777777" w:rsidR="003B2233" w:rsidRPr="0013077A" w:rsidRDefault="003B2233" w:rsidP="00F1521C">
            <w:r>
              <w:rPr>
                <w:rFonts w:ascii="Times New Roman" w:hAnsi="Times New Roman"/>
                <w:lang w:val="en-US"/>
              </w:rPr>
              <w:t>E, F</w:t>
            </w:r>
          </w:p>
        </w:tc>
      </w:tr>
      <w:tr w:rsidR="003B2233" w:rsidRPr="009E152E" w14:paraId="35DAAEE2" w14:textId="77777777" w:rsidTr="00A70EDC">
        <w:tc>
          <w:tcPr>
            <w:tcW w:w="2268" w:type="dxa"/>
          </w:tcPr>
          <w:p w14:paraId="3B422018" w14:textId="77777777" w:rsidR="003B2233" w:rsidRPr="009E152E" w:rsidRDefault="003B2233" w:rsidP="00F1521C">
            <w:pPr>
              <w:rPr>
                <w:rFonts w:ascii="Times New Roman" w:hAnsi="Times New Roman"/>
                <w:i/>
              </w:rPr>
            </w:pPr>
            <w:r w:rsidRPr="009E152E">
              <w:rPr>
                <w:rFonts w:ascii="Times New Roman" w:eastAsia="Times New Roman" w:hAnsi="Times New Roman"/>
                <w:i/>
                <w:lang w:val="en-US"/>
              </w:rPr>
              <w:t>Lespedeza cuneata (syn. Lespedeza juncea var. sericea)</w:t>
            </w:r>
          </w:p>
        </w:tc>
        <w:tc>
          <w:tcPr>
            <w:tcW w:w="2268" w:type="dxa"/>
          </w:tcPr>
          <w:p w14:paraId="72D60644" w14:textId="77777777" w:rsidR="003B2233" w:rsidRPr="0013077A" w:rsidRDefault="003B2233" w:rsidP="00F1521C">
            <w:r>
              <w:rPr>
                <w:rFonts w:ascii="Times New Roman" w:hAnsi="Times New Roman"/>
                <w:lang w:val="en-US"/>
              </w:rPr>
              <w:t>E, F</w:t>
            </w:r>
          </w:p>
        </w:tc>
        <w:tc>
          <w:tcPr>
            <w:tcW w:w="3261" w:type="dxa"/>
          </w:tcPr>
          <w:p w14:paraId="17BB5ED5" w14:textId="77777777" w:rsidR="003B2233" w:rsidRPr="009E152E" w:rsidRDefault="003B2233" w:rsidP="00F1521C">
            <w:pPr>
              <w:rPr>
                <w:rFonts w:ascii="Times New Roman" w:hAnsi="Times New Roman"/>
                <w:i/>
              </w:rPr>
            </w:pPr>
            <w:r w:rsidRPr="009E152E">
              <w:rPr>
                <w:rFonts w:ascii="Times New Roman" w:eastAsia="Times New Roman" w:hAnsi="Times New Roman"/>
                <w:i/>
              </w:rPr>
              <w:t>Echinocystis lobata</w:t>
            </w:r>
          </w:p>
        </w:tc>
        <w:tc>
          <w:tcPr>
            <w:tcW w:w="1581" w:type="dxa"/>
          </w:tcPr>
          <w:p w14:paraId="0A31DC3C" w14:textId="77777777" w:rsidR="003B2233" w:rsidRPr="0013077A" w:rsidRDefault="003B2233" w:rsidP="00F1521C">
            <w:r w:rsidRPr="0013077A">
              <w:rPr>
                <w:rFonts w:ascii="Times New Roman" w:hAnsi="Times New Roman"/>
                <w:lang w:val="en-US"/>
              </w:rPr>
              <w:t>E, F, G</w:t>
            </w:r>
          </w:p>
        </w:tc>
      </w:tr>
      <w:tr w:rsidR="003B2233" w:rsidRPr="009E152E" w14:paraId="65B541B1" w14:textId="77777777" w:rsidTr="00A70EDC">
        <w:tc>
          <w:tcPr>
            <w:tcW w:w="2268" w:type="dxa"/>
          </w:tcPr>
          <w:p w14:paraId="2173D9B6" w14:textId="77777777" w:rsidR="003B2233" w:rsidRPr="009E152E" w:rsidRDefault="003B2233" w:rsidP="00F1521C">
            <w:pPr>
              <w:spacing w:line="276" w:lineRule="auto"/>
              <w:jc w:val="both"/>
              <w:rPr>
                <w:rFonts w:ascii="Times New Roman" w:hAnsi="Times New Roman"/>
                <w:i/>
              </w:rPr>
            </w:pPr>
            <w:r w:rsidRPr="009E152E">
              <w:rPr>
                <w:rFonts w:ascii="Times New Roman" w:eastAsia="Times New Roman" w:hAnsi="Times New Roman"/>
                <w:i/>
                <w:lang w:val="en-US"/>
              </w:rPr>
              <w:lastRenderedPageBreak/>
              <w:t>Ludwigia grandiflora</w:t>
            </w:r>
          </w:p>
        </w:tc>
        <w:tc>
          <w:tcPr>
            <w:tcW w:w="2268" w:type="dxa"/>
          </w:tcPr>
          <w:p w14:paraId="7473EB23" w14:textId="77777777" w:rsidR="003B2233" w:rsidRPr="0013077A" w:rsidRDefault="003B2233" w:rsidP="00F1521C">
            <w:r w:rsidRPr="0013077A">
              <w:rPr>
                <w:rFonts w:ascii="Times New Roman" w:hAnsi="Times New Roman"/>
                <w:lang w:val="en-US"/>
              </w:rPr>
              <w:t>C, E, F, G</w:t>
            </w:r>
          </w:p>
        </w:tc>
        <w:tc>
          <w:tcPr>
            <w:tcW w:w="3261" w:type="dxa"/>
          </w:tcPr>
          <w:p w14:paraId="1E109D9F" w14:textId="77777777" w:rsidR="003B2233" w:rsidRPr="009E152E" w:rsidRDefault="003B2233" w:rsidP="00F1521C">
            <w:pPr>
              <w:rPr>
                <w:rFonts w:ascii="Times New Roman" w:hAnsi="Times New Roman"/>
                <w:i/>
              </w:rPr>
            </w:pPr>
            <w:r w:rsidRPr="009E152E">
              <w:rPr>
                <w:rFonts w:ascii="Times New Roman" w:eastAsia="Times New Roman" w:hAnsi="Times New Roman"/>
                <w:i/>
              </w:rPr>
              <w:t>Eclipta prostrata</w:t>
            </w:r>
          </w:p>
        </w:tc>
        <w:tc>
          <w:tcPr>
            <w:tcW w:w="1581" w:type="dxa"/>
          </w:tcPr>
          <w:p w14:paraId="7E7B92A2" w14:textId="77777777" w:rsidR="003B2233" w:rsidRPr="0013077A" w:rsidRDefault="003B2233" w:rsidP="00F1521C">
            <w:r w:rsidRPr="0013077A">
              <w:rPr>
                <w:rFonts w:ascii="Times New Roman" w:hAnsi="Times New Roman"/>
                <w:lang w:val="en-US"/>
              </w:rPr>
              <w:t>E, F, G</w:t>
            </w:r>
          </w:p>
        </w:tc>
      </w:tr>
      <w:tr w:rsidR="003B2233" w:rsidRPr="009E152E" w14:paraId="43301589" w14:textId="77777777" w:rsidTr="00A70EDC">
        <w:tc>
          <w:tcPr>
            <w:tcW w:w="2268" w:type="dxa"/>
          </w:tcPr>
          <w:p w14:paraId="75A6126B" w14:textId="77777777" w:rsidR="003B2233" w:rsidRPr="009E152E" w:rsidRDefault="003B2233" w:rsidP="00F1521C">
            <w:pPr>
              <w:rPr>
                <w:rFonts w:ascii="Times New Roman" w:hAnsi="Times New Roman"/>
                <w:i/>
              </w:rPr>
            </w:pPr>
            <w:r w:rsidRPr="009E152E">
              <w:rPr>
                <w:rFonts w:ascii="Times New Roman" w:eastAsia="Times New Roman" w:hAnsi="Times New Roman"/>
                <w:i/>
                <w:lang w:val="en-US"/>
              </w:rPr>
              <w:t>Ludwigia peploides</w:t>
            </w:r>
          </w:p>
        </w:tc>
        <w:tc>
          <w:tcPr>
            <w:tcW w:w="2268" w:type="dxa"/>
          </w:tcPr>
          <w:p w14:paraId="7F1D7B05" w14:textId="77777777" w:rsidR="003B2233" w:rsidRPr="0013077A" w:rsidRDefault="003B2233" w:rsidP="00F1521C">
            <w:r w:rsidRPr="0013077A">
              <w:rPr>
                <w:rFonts w:ascii="Times New Roman" w:hAnsi="Times New Roman"/>
                <w:lang w:val="en-US"/>
              </w:rPr>
              <w:t>C, E, F, G</w:t>
            </w:r>
          </w:p>
        </w:tc>
        <w:tc>
          <w:tcPr>
            <w:tcW w:w="3261" w:type="dxa"/>
          </w:tcPr>
          <w:p w14:paraId="29055B3D" w14:textId="77777777" w:rsidR="003B2233" w:rsidRPr="009E152E" w:rsidRDefault="003B2233" w:rsidP="00F1521C">
            <w:pPr>
              <w:rPr>
                <w:rFonts w:ascii="Times New Roman" w:hAnsi="Times New Roman"/>
                <w:i/>
              </w:rPr>
            </w:pPr>
            <w:r w:rsidRPr="009E152E">
              <w:rPr>
                <w:rFonts w:ascii="Times New Roman" w:eastAsia="Times New Roman" w:hAnsi="Times New Roman"/>
                <w:i/>
              </w:rPr>
              <w:t>Elaeagnus angustifolia</w:t>
            </w:r>
          </w:p>
        </w:tc>
        <w:tc>
          <w:tcPr>
            <w:tcW w:w="1581" w:type="dxa"/>
          </w:tcPr>
          <w:p w14:paraId="4D8A06B4" w14:textId="77777777" w:rsidR="003B2233" w:rsidRPr="0013077A" w:rsidRDefault="003B2233" w:rsidP="00F1521C">
            <w:r w:rsidRPr="0013077A">
              <w:rPr>
                <w:rFonts w:ascii="Times New Roman" w:hAnsi="Times New Roman"/>
                <w:lang w:val="en-US"/>
              </w:rPr>
              <w:t>B, E, F, G</w:t>
            </w:r>
          </w:p>
        </w:tc>
      </w:tr>
      <w:tr w:rsidR="003B2233" w:rsidRPr="009E152E" w14:paraId="470F406C" w14:textId="77777777" w:rsidTr="00A70EDC">
        <w:tc>
          <w:tcPr>
            <w:tcW w:w="2268" w:type="dxa"/>
          </w:tcPr>
          <w:p w14:paraId="26B7030F" w14:textId="77777777" w:rsidR="003B2233" w:rsidRPr="009E152E" w:rsidRDefault="003B2233" w:rsidP="00F1521C">
            <w:pPr>
              <w:rPr>
                <w:rFonts w:ascii="Times New Roman" w:hAnsi="Times New Roman"/>
                <w:i/>
              </w:rPr>
            </w:pPr>
            <w:r w:rsidRPr="009E152E">
              <w:rPr>
                <w:rFonts w:ascii="Times New Roman" w:eastAsia="Times New Roman" w:hAnsi="Times New Roman"/>
                <w:i/>
                <w:lang w:val="en-US"/>
              </w:rPr>
              <w:t>Lygodium japonicum</w:t>
            </w:r>
          </w:p>
        </w:tc>
        <w:tc>
          <w:tcPr>
            <w:tcW w:w="2268" w:type="dxa"/>
          </w:tcPr>
          <w:p w14:paraId="55FD2B91" w14:textId="77777777" w:rsidR="003B2233" w:rsidRPr="0013077A" w:rsidRDefault="003B2233" w:rsidP="00F1521C">
            <w:r w:rsidRPr="0013077A">
              <w:rPr>
                <w:rFonts w:ascii="Times New Roman" w:hAnsi="Times New Roman"/>
                <w:lang w:val="en-US"/>
              </w:rPr>
              <w:t>E, F, G</w:t>
            </w:r>
          </w:p>
        </w:tc>
        <w:tc>
          <w:tcPr>
            <w:tcW w:w="3261" w:type="dxa"/>
          </w:tcPr>
          <w:p w14:paraId="6C7D40B3" w14:textId="77777777" w:rsidR="003B2233" w:rsidRPr="00E820B4" w:rsidRDefault="003B2233" w:rsidP="00F1521C">
            <w:pPr>
              <w:rPr>
                <w:rFonts w:ascii="Times New Roman" w:eastAsia="Times New Roman" w:hAnsi="Times New Roman"/>
                <w:i/>
                <w:lang w:val="en-US"/>
              </w:rPr>
            </w:pPr>
            <w:r>
              <w:rPr>
                <w:rFonts w:ascii="Times New Roman" w:eastAsia="Times New Roman" w:hAnsi="Times New Roman"/>
                <w:i/>
                <w:lang w:val="en-US"/>
              </w:rPr>
              <w:t>Elodea canadensis</w:t>
            </w:r>
          </w:p>
        </w:tc>
        <w:tc>
          <w:tcPr>
            <w:tcW w:w="1581" w:type="dxa"/>
          </w:tcPr>
          <w:p w14:paraId="1C2809DE" w14:textId="77777777" w:rsidR="003B2233" w:rsidRPr="0013077A" w:rsidRDefault="003B2233" w:rsidP="00F1521C">
            <w:r>
              <w:rPr>
                <w:rFonts w:ascii="Times New Roman" w:hAnsi="Times New Roman"/>
                <w:lang w:val="en-US"/>
              </w:rPr>
              <w:t>B, C</w:t>
            </w:r>
          </w:p>
        </w:tc>
      </w:tr>
      <w:tr w:rsidR="003B2233" w:rsidRPr="009E152E" w14:paraId="74AE8B83" w14:textId="77777777" w:rsidTr="00A70EDC">
        <w:tc>
          <w:tcPr>
            <w:tcW w:w="2268" w:type="dxa"/>
          </w:tcPr>
          <w:p w14:paraId="2F27409C" w14:textId="77777777" w:rsidR="003B2233" w:rsidRPr="009E152E" w:rsidRDefault="003B2233" w:rsidP="00F1521C">
            <w:pPr>
              <w:rPr>
                <w:rFonts w:ascii="Times New Roman" w:hAnsi="Times New Roman"/>
                <w:i/>
              </w:rPr>
            </w:pPr>
            <w:r w:rsidRPr="009E152E">
              <w:rPr>
                <w:rFonts w:ascii="Times New Roman" w:eastAsia="Times New Roman" w:hAnsi="Times New Roman"/>
                <w:i/>
                <w:lang w:val="en-US"/>
              </w:rPr>
              <w:t>Lysichiton americanus</w:t>
            </w:r>
          </w:p>
        </w:tc>
        <w:tc>
          <w:tcPr>
            <w:tcW w:w="2268" w:type="dxa"/>
          </w:tcPr>
          <w:p w14:paraId="0FE65E31" w14:textId="77777777" w:rsidR="003B2233" w:rsidRPr="0013077A" w:rsidRDefault="003B2233" w:rsidP="00F1521C">
            <w:r w:rsidRPr="0013077A">
              <w:rPr>
                <w:rFonts w:ascii="Times New Roman" w:hAnsi="Times New Roman"/>
                <w:lang w:val="en-US"/>
              </w:rPr>
              <w:t>C, E, F, G</w:t>
            </w:r>
          </w:p>
        </w:tc>
        <w:tc>
          <w:tcPr>
            <w:tcW w:w="3261" w:type="dxa"/>
          </w:tcPr>
          <w:p w14:paraId="13B83626" w14:textId="77777777" w:rsidR="003B2233" w:rsidRPr="009E152E" w:rsidRDefault="003B2233" w:rsidP="00F1521C">
            <w:pPr>
              <w:rPr>
                <w:rFonts w:ascii="Times New Roman" w:hAnsi="Times New Roman"/>
                <w:i/>
              </w:rPr>
            </w:pPr>
            <w:r w:rsidRPr="009E152E">
              <w:rPr>
                <w:rFonts w:ascii="Times New Roman" w:eastAsia="Times New Roman" w:hAnsi="Times New Roman"/>
                <w:i/>
              </w:rPr>
              <w:t>Erigeron annuus</w:t>
            </w:r>
          </w:p>
        </w:tc>
        <w:tc>
          <w:tcPr>
            <w:tcW w:w="1581" w:type="dxa"/>
          </w:tcPr>
          <w:p w14:paraId="1D021A10" w14:textId="77777777" w:rsidR="003B2233" w:rsidRPr="0013077A" w:rsidRDefault="003B2233" w:rsidP="00F1521C">
            <w:r w:rsidRPr="0013077A">
              <w:rPr>
                <w:rFonts w:ascii="Times New Roman" w:hAnsi="Times New Roman"/>
                <w:lang w:val="en-US"/>
              </w:rPr>
              <w:t xml:space="preserve">B, </w:t>
            </w:r>
            <w:r>
              <w:rPr>
                <w:rFonts w:ascii="Times New Roman" w:hAnsi="Times New Roman"/>
                <w:lang w:val="en-US"/>
              </w:rPr>
              <w:t>E, F, G</w:t>
            </w:r>
          </w:p>
        </w:tc>
      </w:tr>
      <w:tr w:rsidR="003B2233" w:rsidRPr="009E152E" w14:paraId="6408596F" w14:textId="77777777" w:rsidTr="00A70EDC">
        <w:tc>
          <w:tcPr>
            <w:tcW w:w="2268" w:type="dxa"/>
          </w:tcPr>
          <w:p w14:paraId="672B072A" w14:textId="77777777" w:rsidR="003B2233" w:rsidRPr="009E152E" w:rsidRDefault="003B2233" w:rsidP="00F1521C">
            <w:pPr>
              <w:rPr>
                <w:rFonts w:ascii="Times New Roman" w:hAnsi="Times New Roman"/>
                <w:i/>
              </w:rPr>
            </w:pPr>
            <w:r w:rsidRPr="009E152E">
              <w:rPr>
                <w:rFonts w:ascii="Times New Roman" w:eastAsia="Times New Roman" w:hAnsi="Times New Roman"/>
                <w:i/>
                <w:lang w:val="en-US"/>
              </w:rPr>
              <w:t>Microstegium vimineum</w:t>
            </w:r>
          </w:p>
        </w:tc>
        <w:tc>
          <w:tcPr>
            <w:tcW w:w="2268" w:type="dxa"/>
          </w:tcPr>
          <w:p w14:paraId="78BEC9B8" w14:textId="77777777" w:rsidR="003B2233" w:rsidRPr="0013077A" w:rsidRDefault="003B2233" w:rsidP="00F1521C">
            <w:r w:rsidRPr="0013077A">
              <w:rPr>
                <w:rFonts w:ascii="Times New Roman" w:hAnsi="Times New Roman"/>
                <w:lang w:val="en-US"/>
              </w:rPr>
              <w:t>E, F, G</w:t>
            </w:r>
          </w:p>
        </w:tc>
        <w:tc>
          <w:tcPr>
            <w:tcW w:w="3261" w:type="dxa"/>
          </w:tcPr>
          <w:p w14:paraId="4A4D9486" w14:textId="77777777" w:rsidR="003B2233" w:rsidRPr="009E152E" w:rsidRDefault="003B2233" w:rsidP="00F1521C">
            <w:pPr>
              <w:rPr>
                <w:rFonts w:ascii="Times New Roman" w:hAnsi="Times New Roman"/>
                <w:i/>
              </w:rPr>
            </w:pPr>
            <w:r w:rsidRPr="009E152E">
              <w:rPr>
                <w:rFonts w:ascii="Times New Roman" w:eastAsia="Times New Roman" w:hAnsi="Times New Roman"/>
                <w:i/>
              </w:rPr>
              <w:t>Erigeron bonariensis</w:t>
            </w:r>
          </w:p>
        </w:tc>
        <w:tc>
          <w:tcPr>
            <w:tcW w:w="1581" w:type="dxa"/>
          </w:tcPr>
          <w:p w14:paraId="1D47BC1D" w14:textId="77777777" w:rsidR="003B2233" w:rsidRPr="0013077A" w:rsidRDefault="003B2233" w:rsidP="00F1521C">
            <w:r w:rsidRPr="0013077A">
              <w:rPr>
                <w:rFonts w:ascii="Times New Roman" w:hAnsi="Times New Roman"/>
                <w:lang w:val="en-US"/>
              </w:rPr>
              <w:t xml:space="preserve">B, </w:t>
            </w:r>
            <w:r>
              <w:rPr>
                <w:rFonts w:ascii="Times New Roman" w:hAnsi="Times New Roman"/>
                <w:lang w:val="en-US"/>
              </w:rPr>
              <w:t>E, F, G</w:t>
            </w:r>
          </w:p>
        </w:tc>
      </w:tr>
      <w:tr w:rsidR="003B2233" w:rsidRPr="009E152E" w14:paraId="0E5B7AE1" w14:textId="77777777" w:rsidTr="00A70EDC">
        <w:trPr>
          <w:trHeight w:val="329"/>
        </w:trPr>
        <w:tc>
          <w:tcPr>
            <w:tcW w:w="2268" w:type="dxa"/>
          </w:tcPr>
          <w:p w14:paraId="2F5BDA4E" w14:textId="77777777" w:rsidR="003B2233" w:rsidRPr="009E152E" w:rsidRDefault="003B2233" w:rsidP="00F1521C">
            <w:pPr>
              <w:rPr>
                <w:rFonts w:ascii="Times New Roman" w:hAnsi="Times New Roman"/>
                <w:i/>
              </w:rPr>
            </w:pPr>
            <w:r w:rsidRPr="009E152E">
              <w:rPr>
                <w:rFonts w:ascii="Times New Roman" w:eastAsia="Times New Roman" w:hAnsi="Times New Roman"/>
                <w:i/>
                <w:lang w:val="en-US"/>
              </w:rPr>
              <w:t>Myriophyllum aquaticum</w:t>
            </w:r>
          </w:p>
        </w:tc>
        <w:tc>
          <w:tcPr>
            <w:tcW w:w="2268" w:type="dxa"/>
          </w:tcPr>
          <w:p w14:paraId="71D2BA26" w14:textId="77777777" w:rsidR="003B2233" w:rsidRPr="0013077A" w:rsidRDefault="003B2233" w:rsidP="00F1521C">
            <w:r>
              <w:rPr>
                <w:rFonts w:ascii="Times New Roman" w:hAnsi="Times New Roman"/>
                <w:lang w:val="en-US"/>
              </w:rPr>
              <w:t>C</w:t>
            </w:r>
          </w:p>
        </w:tc>
        <w:tc>
          <w:tcPr>
            <w:tcW w:w="3261" w:type="dxa"/>
          </w:tcPr>
          <w:p w14:paraId="3C3C3F83" w14:textId="77777777" w:rsidR="003B2233" w:rsidRPr="009E152E" w:rsidRDefault="003B2233" w:rsidP="00F1521C">
            <w:pPr>
              <w:spacing w:line="276" w:lineRule="auto"/>
              <w:jc w:val="both"/>
              <w:rPr>
                <w:rFonts w:ascii="Times New Roman" w:hAnsi="Times New Roman"/>
                <w:i/>
              </w:rPr>
            </w:pPr>
            <w:r w:rsidRPr="009E152E">
              <w:rPr>
                <w:rFonts w:ascii="Times New Roman" w:eastAsia="Times New Roman" w:hAnsi="Times New Roman"/>
                <w:i/>
              </w:rPr>
              <w:t>Erigeron canadensis</w:t>
            </w:r>
          </w:p>
        </w:tc>
        <w:tc>
          <w:tcPr>
            <w:tcW w:w="1581" w:type="dxa"/>
          </w:tcPr>
          <w:p w14:paraId="6E5D5A3B" w14:textId="77777777" w:rsidR="003B2233" w:rsidRPr="0013077A" w:rsidRDefault="003B2233" w:rsidP="00F1521C">
            <w:r w:rsidRPr="0031455F">
              <w:rPr>
                <w:rFonts w:ascii="Times New Roman" w:hAnsi="Times New Roman"/>
                <w:lang w:val="en-US"/>
              </w:rPr>
              <w:t>B, E, F, G</w:t>
            </w:r>
          </w:p>
        </w:tc>
      </w:tr>
      <w:tr w:rsidR="003B2233" w:rsidRPr="009E152E" w14:paraId="27884714" w14:textId="77777777" w:rsidTr="00A70EDC">
        <w:trPr>
          <w:trHeight w:val="42"/>
        </w:trPr>
        <w:tc>
          <w:tcPr>
            <w:tcW w:w="2268" w:type="dxa"/>
          </w:tcPr>
          <w:p w14:paraId="6685BD83" w14:textId="77777777" w:rsidR="003B2233" w:rsidRPr="009E152E" w:rsidRDefault="003B2233" w:rsidP="00F1521C">
            <w:pPr>
              <w:rPr>
                <w:rFonts w:ascii="Times New Roman" w:hAnsi="Times New Roman"/>
                <w:i/>
              </w:rPr>
            </w:pPr>
            <w:r w:rsidRPr="009E152E">
              <w:rPr>
                <w:rFonts w:ascii="Times New Roman" w:eastAsia="Times New Roman" w:hAnsi="Times New Roman"/>
                <w:i/>
                <w:lang w:val="en-US"/>
              </w:rPr>
              <w:t>Myriophyllum heterophyllum</w:t>
            </w:r>
          </w:p>
        </w:tc>
        <w:tc>
          <w:tcPr>
            <w:tcW w:w="2268" w:type="dxa"/>
          </w:tcPr>
          <w:p w14:paraId="33C43823" w14:textId="77777777" w:rsidR="003B2233" w:rsidRPr="0013077A" w:rsidRDefault="003B2233" w:rsidP="00F1521C">
            <w:r>
              <w:rPr>
                <w:rFonts w:ascii="Times New Roman" w:hAnsi="Times New Roman"/>
                <w:lang w:val="en-US"/>
              </w:rPr>
              <w:t>C</w:t>
            </w:r>
          </w:p>
        </w:tc>
        <w:tc>
          <w:tcPr>
            <w:tcW w:w="3261" w:type="dxa"/>
          </w:tcPr>
          <w:p w14:paraId="09AA5FA0" w14:textId="77777777" w:rsidR="003B2233" w:rsidRPr="009E152E" w:rsidRDefault="003B2233" w:rsidP="00F1521C">
            <w:pPr>
              <w:rPr>
                <w:rFonts w:ascii="Times New Roman" w:hAnsi="Times New Roman"/>
                <w:i/>
              </w:rPr>
            </w:pPr>
            <w:r w:rsidRPr="009E152E">
              <w:rPr>
                <w:rFonts w:ascii="Times New Roman" w:eastAsia="Times New Roman" w:hAnsi="Times New Roman"/>
                <w:i/>
              </w:rPr>
              <w:t>Erigeron sumatrensis</w:t>
            </w:r>
          </w:p>
        </w:tc>
        <w:tc>
          <w:tcPr>
            <w:tcW w:w="1581" w:type="dxa"/>
          </w:tcPr>
          <w:p w14:paraId="6823267C" w14:textId="77777777" w:rsidR="003B2233" w:rsidRPr="0013077A" w:rsidRDefault="003B2233" w:rsidP="00F1521C">
            <w:r>
              <w:rPr>
                <w:rFonts w:ascii="Times New Roman" w:hAnsi="Times New Roman"/>
                <w:lang w:val="en-US"/>
              </w:rPr>
              <w:t>B, E, F, G</w:t>
            </w:r>
          </w:p>
        </w:tc>
      </w:tr>
      <w:tr w:rsidR="003B2233" w:rsidRPr="009E152E" w14:paraId="7ED0926E" w14:textId="77777777" w:rsidTr="00A70EDC">
        <w:tc>
          <w:tcPr>
            <w:tcW w:w="2268" w:type="dxa"/>
          </w:tcPr>
          <w:p w14:paraId="321B908D" w14:textId="77777777" w:rsidR="003B2233" w:rsidRPr="009E152E" w:rsidRDefault="003B2233" w:rsidP="00F1521C">
            <w:pPr>
              <w:rPr>
                <w:rFonts w:ascii="Times New Roman" w:hAnsi="Times New Roman"/>
                <w:i/>
              </w:rPr>
            </w:pPr>
            <w:r w:rsidRPr="009E152E">
              <w:rPr>
                <w:rFonts w:ascii="Times New Roman" w:eastAsia="Times New Roman" w:hAnsi="Times New Roman"/>
                <w:i/>
                <w:lang w:val="en-US"/>
              </w:rPr>
              <w:t>Parthenium hysterophorus</w:t>
            </w:r>
          </w:p>
        </w:tc>
        <w:tc>
          <w:tcPr>
            <w:tcW w:w="2268" w:type="dxa"/>
          </w:tcPr>
          <w:p w14:paraId="6685333C" w14:textId="77777777" w:rsidR="003B2233" w:rsidRPr="0013077A" w:rsidRDefault="003B2233" w:rsidP="00F1521C">
            <w:r w:rsidRPr="0013077A">
              <w:rPr>
                <w:rFonts w:ascii="Times New Roman" w:hAnsi="Times New Roman"/>
                <w:lang w:val="en-US"/>
              </w:rPr>
              <w:t xml:space="preserve">C, </w:t>
            </w:r>
            <w:r>
              <w:rPr>
                <w:rFonts w:ascii="Times New Roman" w:hAnsi="Times New Roman"/>
                <w:lang w:val="en-US"/>
              </w:rPr>
              <w:t>E, F, G</w:t>
            </w:r>
          </w:p>
        </w:tc>
        <w:tc>
          <w:tcPr>
            <w:tcW w:w="3261" w:type="dxa"/>
          </w:tcPr>
          <w:p w14:paraId="1F0B5F9D" w14:textId="77777777" w:rsidR="003B2233" w:rsidRPr="009E152E" w:rsidRDefault="003B2233" w:rsidP="00F1521C">
            <w:pPr>
              <w:rPr>
                <w:rFonts w:ascii="Times New Roman" w:hAnsi="Times New Roman"/>
                <w:i/>
              </w:rPr>
            </w:pPr>
            <w:r w:rsidRPr="009E152E">
              <w:rPr>
                <w:rFonts w:ascii="Times New Roman" w:eastAsia="Times New Roman" w:hAnsi="Times New Roman"/>
                <w:i/>
              </w:rPr>
              <w:t>Euphorbia davidii</w:t>
            </w:r>
          </w:p>
        </w:tc>
        <w:tc>
          <w:tcPr>
            <w:tcW w:w="1581" w:type="dxa"/>
          </w:tcPr>
          <w:p w14:paraId="125FC335" w14:textId="77777777" w:rsidR="003B2233" w:rsidRPr="0013077A" w:rsidRDefault="003B2233" w:rsidP="00F1521C">
            <w:r>
              <w:rPr>
                <w:rFonts w:ascii="Times New Roman" w:hAnsi="Times New Roman"/>
                <w:lang w:val="en-US"/>
              </w:rPr>
              <w:t>E, F</w:t>
            </w:r>
          </w:p>
        </w:tc>
      </w:tr>
      <w:tr w:rsidR="003B2233" w:rsidRPr="009E152E" w14:paraId="27AB55FB" w14:textId="77777777" w:rsidTr="00A70EDC">
        <w:tc>
          <w:tcPr>
            <w:tcW w:w="2268" w:type="dxa"/>
          </w:tcPr>
          <w:p w14:paraId="228E7F6C" w14:textId="77777777" w:rsidR="003B2233" w:rsidRPr="009E152E" w:rsidRDefault="003B2233" w:rsidP="00F1521C">
            <w:pPr>
              <w:rPr>
                <w:rFonts w:ascii="Times New Roman" w:hAnsi="Times New Roman"/>
                <w:i/>
              </w:rPr>
            </w:pPr>
            <w:r w:rsidRPr="009E152E">
              <w:rPr>
                <w:rFonts w:ascii="Times New Roman" w:eastAsia="Times New Roman" w:hAnsi="Times New Roman"/>
                <w:i/>
                <w:lang w:val="en-US"/>
              </w:rPr>
              <w:t>Pennisetum setaceum</w:t>
            </w:r>
          </w:p>
        </w:tc>
        <w:tc>
          <w:tcPr>
            <w:tcW w:w="2268" w:type="dxa"/>
          </w:tcPr>
          <w:p w14:paraId="4FBB16A5" w14:textId="77777777" w:rsidR="003B2233" w:rsidRPr="0013077A" w:rsidRDefault="003B2233" w:rsidP="00F1521C">
            <w:r>
              <w:rPr>
                <w:rFonts w:ascii="Times New Roman" w:hAnsi="Times New Roman"/>
                <w:lang w:val="en-US"/>
              </w:rPr>
              <w:t>E</w:t>
            </w:r>
            <w:r w:rsidRPr="0013077A">
              <w:rPr>
                <w:rFonts w:ascii="Times New Roman" w:hAnsi="Times New Roman"/>
                <w:lang w:val="en-US"/>
              </w:rPr>
              <w:t>, F, H</w:t>
            </w:r>
          </w:p>
        </w:tc>
        <w:tc>
          <w:tcPr>
            <w:tcW w:w="3261" w:type="dxa"/>
          </w:tcPr>
          <w:p w14:paraId="57608B8F" w14:textId="77777777" w:rsidR="003B2233" w:rsidRPr="009E152E" w:rsidRDefault="003B2233" w:rsidP="00F1521C">
            <w:pPr>
              <w:rPr>
                <w:rFonts w:ascii="Times New Roman" w:hAnsi="Times New Roman"/>
                <w:i/>
              </w:rPr>
            </w:pPr>
            <w:r w:rsidRPr="009E152E">
              <w:rPr>
                <w:rFonts w:ascii="Times New Roman" w:eastAsia="Times New Roman" w:hAnsi="Times New Roman"/>
                <w:i/>
              </w:rPr>
              <w:t>Euphorbia maculata</w:t>
            </w:r>
          </w:p>
        </w:tc>
        <w:tc>
          <w:tcPr>
            <w:tcW w:w="1581" w:type="dxa"/>
          </w:tcPr>
          <w:p w14:paraId="2DD6E210" w14:textId="77777777" w:rsidR="003B2233" w:rsidRPr="0013077A" w:rsidRDefault="003B2233" w:rsidP="00F1521C">
            <w:r>
              <w:rPr>
                <w:rFonts w:ascii="Times New Roman" w:hAnsi="Times New Roman"/>
                <w:lang w:val="en-US"/>
              </w:rPr>
              <w:t>B, E, F, G</w:t>
            </w:r>
          </w:p>
        </w:tc>
      </w:tr>
      <w:tr w:rsidR="003B2233" w:rsidRPr="009E152E" w14:paraId="67C3CA31" w14:textId="77777777" w:rsidTr="00A70EDC">
        <w:tc>
          <w:tcPr>
            <w:tcW w:w="2268" w:type="dxa"/>
          </w:tcPr>
          <w:p w14:paraId="730E53AD" w14:textId="77777777" w:rsidR="003B2233" w:rsidRPr="009E152E" w:rsidRDefault="003B2233" w:rsidP="00F1521C">
            <w:pPr>
              <w:rPr>
                <w:rFonts w:ascii="Times New Roman" w:hAnsi="Times New Roman"/>
                <w:i/>
              </w:rPr>
            </w:pPr>
            <w:r w:rsidRPr="009E152E">
              <w:rPr>
                <w:rFonts w:ascii="Times New Roman" w:eastAsia="Times New Roman" w:hAnsi="Times New Roman"/>
                <w:i/>
                <w:lang w:val="en-US"/>
              </w:rPr>
              <w:t>Persicaria perfoliata (syn. Polygonum perfoliatum)</w:t>
            </w:r>
          </w:p>
        </w:tc>
        <w:tc>
          <w:tcPr>
            <w:tcW w:w="2268" w:type="dxa"/>
          </w:tcPr>
          <w:p w14:paraId="07ACF75B" w14:textId="77777777" w:rsidR="003B2233" w:rsidRPr="0013077A" w:rsidRDefault="003B2233" w:rsidP="00F1521C">
            <w:r w:rsidRPr="0013077A">
              <w:rPr>
                <w:rFonts w:ascii="Times New Roman" w:hAnsi="Times New Roman"/>
                <w:lang w:val="en-US"/>
              </w:rPr>
              <w:t>E, F, G</w:t>
            </w:r>
          </w:p>
        </w:tc>
        <w:tc>
          <w:tcPr>
            <w:tcW w:w="3261" w:type="dxa"/>
          </w:tcPr>
          <w:p w14:paraId="119A19EE" w14:textId="77777777" w:rsidR="003B2233" w:rsidRPr="009E152E" w:rsidRDefault="003B2233" w:rsidP="00F1521C">
            <w:pPr>
              <w:rPr>
                <w:rFonts w:ascii="Times New Roman" w:hAnsi="Times New Roman"/>
                <w:i/>
              </w:rPr>
            </w:pPr>
            <w:r w:rsidRPr="009E152E">
              <w:rPr>
                <w:rFonts w:ascii="Times New Roman" w:eastAsia="Times New Roman" w:hAnsi="Times New Roman"/>
                <w:i/>
              </w:rPr>
              <w:t>Fallopia x bohemica</w:t>
            </w:r>
          </w:p>
        </w:tc>
        <w:tc>
          <w:tcPr>
            <w:tcW w:w="1581" w:type="dxa"/>
          </w:tcPr>
          <w:p w14:paraId="5FE177F5" w14:textId="77777777" w:rsidR="003B2233" w:rsidRPr="0013077A" w:rsidRDefault="003B2233" w:rsidP="00F1521C">
            <w:r>
              <w:rPr>
                <w:rFonts w:ascii="Times New Roman" w:hAnsi="Times New Roman"/>
                <w:lang w:val="en-US"/>
              </w:rPr>
              <w:t>C, E, F, G</w:t>
            </w:r>
          </w:p>
        </w:tc>
      </w:tr>
      <w:tr w:rsidR="003B2233" w:rsidRPr="009E152E" w14:paraId="63588C08" w14:textId="77777777" w:rsidTr="00A70EDC">
        <w:tc>
          <w:tcPr>
            <w:tcW w:w="2268" w:type="dxa"/>
          </w:tcPr>
          <w:p w14:paraId="5D30B1FC" w14:textId="77777777" w:rsidR="003B2233" w:rsidRPr="009E152E" w:rsidRDefault="003B2233" w:rsidP="00F1521C">
            <w:pPr>
              <w:rPr>
                <w:rFonts w:ascii="Times New Roman" w:hAnsi="Times New Roman"/>
                <w:i/>
              </w:rPr>
            </w:pPr>
            <w:r w:rsidRPr="009E152E">
              <w:rPr>
                <w:rFonts w:ascii="Times New Roman" w:eastAsia="Times New Roman" w:hAnsi="Times New Roman"/>
                <w:i/>
                <w:lang w:val="en-US"/>
              </w:rPr>
              <w:t>Prosopis juliflora</w:t>
            </w:r>
          </w:p>
        </w:tc>
        <w:tc>
          <w:tcPr>
            <w:tcW w:w="2268" w:type="dxa"/>
          </w:tcPr>
          <w:p w14:paraId="3028F7E0" w14:textId="77777777" w:rsidR="003B2233" w:rsidRPr="0013077A" w:rsidRDefault="003B2233" w:rsidP="00F1521C">
            <w:r>
              <w:rPr>
                <w:rFonts w:ascii="Times New Roman" w:hAnsi="Times New Roman"/>
                <w:lang w:val="en-US"/>
              </w:rPr>
              <w:t>E, F</w:t>
            </w:r>
          </w:p>
        </w:tc>
        <w:tc>
          <w:tcPr>
            <w:tcW w:w="3261" w:type="dxa"/>
          </w:tcPr>
          <w:p w14:paraId="2EBA125C" w14:textId="77777777" w:rsidR="003B2233" w:rsidRPr="009E152E" w:rsidRDefault="003B2233" w:rsidP="00F1521C">
            <w:pPr>
              <w:rPr>
                <w:rFonts w:ascii="Times New Roman" w:hAnsi="Times New Roman"/>
                <w:i/>
              </w:rPr>
            </w:pPr>
            <w:r w:rsidRPr="009E152E">
              <w:rPr>
                <w:rFonts w:ascii="Times New Roman" w:eastAsia="Times New Roman" w:hAnsi="Times New Roman"/>
                <w:i/>
              </w:rPr>
              <w:t>Galinsoga parviflora</w:t>
            </w:r>
          </w:p>
        </w:tc>
        <w:tc>
          <w:tcPr>
            <w:tcW w:w="1581" w:type="dxa"/>
          </w:tcPr>
          <w:p w14:paraId="335F1FED" w14:textId="77777777" w:rsidR="003B2233" w:rsidRPr="0013077A" w:rsidRDefault="003B2233" w:rsidP="00F1521C">
            <w:r>
              <w:rPr>
                <w:rFonts w:ascii="Times New Roman" w:hAnsi="Times New Roman"/>
                <w:lang w:val="en-US"/>
              </w:rPr>
              <w:t>E, F</w:t>
            </w:r>
          </w:p>
        </w:tc>
      </w:tr>
      <w:tr w:rsidR="003B2233" w:rsidRPr="009E152E" w14:paraId="5846484B" w14:textId="77777777" w:rsidTr="00A70EDC">
        <w:tc>
          <w:tcPr>
            <w:tcW w:w="2268" w:type="dxa"/>
          </w:tcPr>
          <w:p w14:paraId="5700ECF1" w14:textId="77777777" w:rsidR="003B2233" w:rsidRPr="009E152E" w:rsidRDefault="003B2233" w:rsidP="00F1521C">
            <w:pPr>
              <w:rPr>
                <w:rFonts w:ascii="Times New Roman" w:hAnsi="Times New Roman"/>
                <w:i/>
              </w:rPr>
            </w:pPr>
            <w:r w:rsidRPr="009E152E">
              <w:rPr>
                <w:rFonts w:ascii="Times New Roman" w:eastAsia="Times New Roman" w:hAnsi="Times New Roman"/>
                <w:i/>
                <w:lang w:val="en-US"/>
              </w:rPr>
              <w:t>Pueraria montana var. lobata (syn. Pueraria lobata)</w:t>
            </w:r>
          </w:p>
        </w:tc>
        <w:tc>
          <w:tcPr>
            <w:tcW w:w="2268" w:type="dxa"/>
          </w:tcPr>
          <w:p w14:paraId="598EB1D1" w14:textId="77777777" w:rsidR="003B2233" w:rsidRPr="0013077A" w:rsidRDefault="003B2233" w:rsidP="00F1521C">
            <w:r w:rsidRPr="0013077A">
              <w:rPr>
                <w:rFonts w:ascii="Times New Roman" w:hAnsi="Times New Roman"/>
                <w:lang w:val="en-US"/>
              </w:rPr>
              <w:t>E, F, G</w:t>
            </w:r>
          </w:p>
        </w:tc>
        <w:tc>
          <w:tcPr>
            <w:tcW w:w="3261" w:type="dxa"/>
          </w:tcPr>
          <w:p w14:paraId="524877B7" w14:textId="77777777" w:rsidR="003B2233" w:rsidRPr="009E152E" w:rsidRDefault="003B2233" w:rsidP="00F1521C">
            <w:pPr>
              <w:rPr>
                <w:rFonts w:ascii="Times New Roman" w:hAnsi="Times New Roman"/>
                <w:i/>
              </w:rPr>
            </w:pPr>
            <w:r w:rsidRPr="009E152E">
              <w:rPr>
                <w:rFonts w:ascii="Times New Roman" w:eastAsia="Times New Roman" w:hAnsi="Times New Roman"/>
                <w:i/>
              </w:rPr>
              <w:t>Galinsoga quadriradiata</w:t>
            </w:r>
          </w:p>
        </w:tc>
        <w:tc>
          <w:tcPr>
            <w:tcW w:w="1581" w:type="dxa"/>
          </w:tcPr>
          <w:p w14:paraId="41258AB0" w14:textId="77777777" w:rsidR="003B2233" w:rsidRPr="0013077A" w:rsidRDefault="003B2233" w:rsidP="00F1521C">
            <w:r>
              <w:rPr>
                <w:rFonts w:ascii="Times New Roman" w:hAnsi="Times New Roman"/>
                <w:lang w:val="en-US"/>
              </w:rPr>
              <w:t>E, F</w:t>
            </w:r>
          </w:p>
        </w:tc>
      </w:tr>
      <w:tr w:rsidR="003B2233" w:rsidRPr="009E152E" w14:paraId="224B1C90" w14:textId="77777777" w:rsidTr="00A70EDC">
        <w:tc>
          <w:tcPr>
            <w:tcW w:w="2268" w:type="dxa"/>
          </w:tcPr>
          <w:p w14:paraId="1B505498" w14:textId="77777777" w:rsidR="003B2233" w:rsidRPr="009E152E" w:rsidRDefault="003B2233" w:rsidP="00F1521C">
            <w:pPr>
              <w:spacing w:line="276" w:lineRule="auto"/>
              <w:jc w:val="both"/>
              <w:rPr>
                <w:rFonts w:ascii="Times New Roman" w:hAnsi="Times New Roman"/>
                <w:i/>
              </w:rPr>
            </w:pPr>
            <w:r w:rsidRPr="009E152E">
              <w:rPr>
                <w:rFonts w:ascii="Times New Roman" w:eastAsia="Times New Roman" w:hAnsi="Times New Roman"/>
                <w:i/>
                <w:lang w:val="en-US"/>
              </w:rPr>
              <w:t>Salvinia mo</w:t>
            </w:r>
            <w:r>
              <w:rPr>
                <w:rFonts w:ascii="Times New Roman" w:eastAsia="Times New Roman" w:hAnsi="Times New Roman"/>
                <w:i/>
                <w:lang w:val="en-US"/>
              </w:rPr>
              <w:t>l</w:t>
            </w:r>
            <w:r w:rsidRPr="009E152E">
              <w:rPr>
                <w:rFonts w:ascii="Times New Roman" w:eastAsia="Times New Roman" w:hAnsi="Times New Roman"/>
                <w:i/>
                <w:lang w:val="en-US"/>
              </w:rPr>
              <w:t>esta (syn. Salvinia adnata).</w:t>
            </w:r>
            <w:r w:rsidRPr="009E152E">
              <w:rPr>
                <w:rFonts w:ascii="Times New Roman" w:eastAsia="Times New Roman" w:hAnsi="Times New Roman"/>
                <w:i/>
                <w:lang w:val="en-US"/>
              </w:rPr>
              <w:tab/>
            </w:r>
          </w:p>
        </w:tc>
        <w:tc>
          <w:tcPr>
            <w:tcW w:w="2268" w:type="dxa"/>
          </w:tcPr>
          <w:p w14:paraId="73C9FB8B" w14:textId="77777777" w:rsidR="003B2233" w:rsidRPr="0013077A" w:rsidRDefault="003B2233" w:rsidP="00F1521C">
            <w:r>
              <w:rPr>
                <w:rFonts w:ascii="Times New Roman" w:hAnsi="Times New Roman"/>
                <w:lang w:val="en-US"/>
              </w:rPr>
              <w:t>C</w:t>
            </w:r>
          </w:p>
        </w:tc>
        <w:tc>
          <w:tcPr>
            <w:tcW w:w="3261" w:type="dxa"/>
          </w:tcPr>
          <w:p w14:paraId="26C409C5" w14:textId="77777777" w:rsidR="003B2233" w:rsidRPr="009E152E" w:rsidRDefault="003B2233" w:rsidP="00F1521C">
            <w:pPr>
              <w:spacing w:line="276" w:lineRule="auto"/>
              <w:jc w:val="both"/>
              <w:rPr>
                <w:rFonts w:ascii="Times New Roman" w:eastAsia="Times New Roman" w:hAnsi="Times New Roman"/>
                <w:i/>
              </w:rPr>
            </w:pPr>
            <w:r w:rsidRPr="009E152E">
              <w:rPr>
                <w:rFonts w:ascii="Times New Roman" w:eastAsia="Times New Roman" w:hAnsi="Times New Roman"/>
                <w:i/>
              </w:rPr>
              <w:t>Gleditsia triacanthos</w:t>
            </w:r>
          </w:p>
        </w:tc>
        <w:tc>
          <w:tcPr>
            <w:tcW w:w="1581" w:type="dxa"/>
          </w:tcPr>
          <w:p w14:paraId="49B79139" w14:textId="77777777" w:rsidR="003B2233" w:rsidRPr="0013077A" w:rsidRDefault="003B2233" w:rsidP="00F1521C">
            <w:r w:rsidRPr="0013077A">
              <w:rPr>
                <w:rFonts w:ascii="Times New Roman" w:hAnsi="Times New Roman"/>
                <w:lang w:val="en-US"/>
              </w:rPr>
              <w:t>B, E, F, G</w:t>
            </w:r>
          </w:p>
        </w:tc>
      </w:tr>
      <w:tr w:rsidR="003B2233" w:rsidRPr="009E152E" w14:paraId="499E6EDC" w14:textId="77777777" w:rsidTr="00A70EDC">
        <w:tc>
          <w:tcPr>
            <w:tcW w:w="2268" w:type="dxa"/>
          </w:tcPr>
          <w:p w14:paraId="36938685" w14:textId="77777777" w:rsidR="003B2233" w:rsidRPr="009E152E" w:rsidRDefault="003B2233" w:rsidP="00F1521C">
            <w:pPr>
              <w:rPr>
                <w:rFonts w:ascii="Times New Roman" w:hAnsi="Times New Roman"/>
                <w:i/>
              </w:rPr>
            </w:pPr>
            <w:r w:rsidRPr="009E152E">
              <w:rPr>
                <w:rFonts w:ascii="Times New Roman" w:eastAsia="Times New Roman" w:hAnsi="Times New Roman"/>
                <w:i/>
                <w:lang w:val="en-US"/>
              </w:rPr>
              <w:t>Triadica sebifera (syn. Sapium sebiferum)</w:t>
            </w:r>
          </w:p>
        </w:tc>
        <w:tc>
          <w:tcPr>
            <w:tcW w:w="2268" w:type="dxa"/>
          </w:tcPr>
          <w:p w14:paraId="549C7DB9" w14:textId="77777777" w:rsidR="003B2233" w:rsidRPr="0013077A" w:rsidRDefault="003B2233" w:rsidP="00F1521C">
            <w:r>
              <w:rPr>
                <w:rFonts w:ascii="Times New Roman" w:hAnsi="Times New Roman"/>
                <w:lang w:val="en-US"/>
              </w:rPr>
              <w:t>E, F</w:t>
            </w:r>
          </w:p>
        </w:tc>
        <w:tc>
          <w:tcPr>
            <w:tcW w:w="3261" w:type="dxa"/>
          </w:tcPr>
          <w:p w14:paraId="12900125" w14:textId="77777777" w:rsidR="003B2233" w:rsidRPr="009E152E" w:rsidRDefault="003B2233" w:rsidP="00F1521C">
            <w:pPr>
              <w:rPr>
                <w:rFonts w:ascii="Times New Roman" w:eastAsia="Times New Roman" w:hAnsi="Times New Roman"/>
                <w:i/>
              </w:rPr>
            </w:pPr>
            <w:r w:rsidRPr="009E152E">
              <w:rPr>
                <w:rFonts w:ascii="Times New Roman" w:eastAsia="Times New Roman" w:hAnsi="Times New Roman"/>
                <w:i/>
              </w:rPr>
              <w:t>Grindelia squarrosa</w:t>
            </w:r>
          </w:p>
        </w:tc>
        <w:tc>
          <w:tcPr>
            <w:tcW w:w="1581" w:type="dxa"/>
          </w:tcPr>
          <w:p w14:paraId="3988A13D" w14:textId="77777777" w:rsidR="003B2233" w:rsidRPr="0013077A" w:rsidRDefault="003B2233" w:rsidP="00F1521C">
            <w:r w:rsidRPr="0013077A">
              <w:rPr>
                <w:rFonts w:ascii="Times New Roman" w:hAnsi="Times New Roman"/>
                <w:lang w:val="en-US"/>
              </w:rPr>
              <w:t>B, E, F, H</w:t>
            </w:r>
          </w:p>
        </w:tc>
      </w:tr>
      <w:tr w:rsidR="003B2233" w:rsidRPr="009E152E" w14:paraId="30B17D2A" w14:textId="77777777" w:rsidTr="00A70EDC">
        <w:tc>
          <w:tcPr>
            <w:tcW w:w="2268" w:type="dxa"/>
          </w:tcPr>
          <w:p w14:paraId="5E0FD59F" w14:textId="77777777" w:rsidR="003B2233" w:rsidRPr="009E152E" w:rsidRDefault="003B2233" w:rsidP="00F1521C">
            <w:pPr>
              <w:rPr>
                <w:rFonts w:ascii="Times New Roman" w:hAnsi="Times New Roman"/>
                <w:i/>
              </w:rPr>
            </w:pPr>
          </w:p>
        </w:tc>
        <w:tc>
          <w:tcPr>
            <w:tcW w:w="2268" w:type="dxa"/>
          </w:tcPr>
          <w:p w14:paraId="20831D97" w14:textId="77777777" w:rsidR="003B2233" w:rsidRPr="0013077A" w:rsidRDefault="003B2233" w:rsidP="00F1521C"/>
        </w:tc>
        <w:tc>
          <w:tcPr>
            <w:tcW w:w="3261" w:type="dxa"/>
          </w:tcPr>
          <w:p w14:paraId="6112E1C0" w14:textId="77777777" w:rsidR="003B2233" w:rsidRPr="009E152E" w:rsidRDefault="003B2233" w:rsidP="00F1521C">
            <w:pPr>
              <w:rPr>
                <w:rFonts w:ascii="Times New Roman" w:eastAsia="Times New Roman" w:hAnsi="Times New Roman"/>
                <w:i/>
              </w:rPr>
            </w:pPr>
            <w:r w:rsidRPr="009E152E">
              <w:rPr>
                <w:rFonts w:ascii="Times New Roman" w:eastAsia="Times New Roman" w:hAnsi="Times New Roman"/>
                <w:i/>
              </w:rPr>
              <w:t>Helianthus tuberosus</w:t>
            </w:r>
          </w:p>
        </w:tc>
        <w:tc>
          <w:tcPr>
            <w:tcW w:w="1581" w:type="dxa"/>
          </w:tcPr>
          <w:p w14:paraId="2C6B6FEC" w14:textId="77777777" w:rsidR="003B2233" w:rsidRPr="0013077A" w:rsidRDefault="003B2233" w:rsidP="00F1521C">
            <w:r>
              <w:rPr>
                <w:rFonts w:ascii="Times New Roman" w:hAnsi="Times New Roman"/>
                <w:lang w:val="en-US"/>
              </w:rPr>
              <w:t>E, F, G</w:t>
            </w:r>
          </w:p>
        </w:tc>
      </w:tr>
      <w:tr w:rsidR="003B2233" w:rsidRPr="009E152E" w14:paraId="36E66AD8" w14:textId="77777777" w:rsidTr="00A70EDC">
        <w:tc>
          <w:tcPr>
            <w:tcW w:w="2268" w:type="dxa"/>
          </w:tcPr>
          <w:p w14:paraId="241B723A" w14:textId="77777777" w:rsidR="003B2233" w:rsidRPr="009E152E" w:rsidRDefault="003B2233" w:rsidP="00F1521C">
            <w:pPr>
              <w:rPr>
                <w:rFonts w:ascii="Times New Roman" w:hAnsi="Times New Roman"/>
                <w:i/>
              </w:rPr>
            </w:pPr>
          </w:p>
        </w:tc>
        <w:tc>
          <w:tcPr>
            <w:tcW w:w="2268" w:type="dxa"/>
          </w:tcPr>
          <w:p w14:paraId="4BF9D6DD" w14:textId="77777777" w:rsidR="003B2233" w:rsidRPr="0013077A" w:rsidRDefault="003B2233" w:rsidP="00F1521C"/>
        </w:tc>
        <w:tc>
          <w:tcPr>
            <w:tcW w:w="3261" w:type="dxa"/>
          </w:tcPr>
          <w:p w14:paraId="4AB4B42D" w14:textId="77777777" w:rsidR="003B2233" w:rsidRPr="009E152E" w:rsidRDefault="003B2233" w:rsidP="00F1521C">
            <w:pPr>
              <w:rPr>
                <w:rFonts w:ascii="Times New Roman" w:eastAsia="Times New Roman" w:hAnsi="Times New Roman"/>
                <w:i/>
              </w:rPr>
            </w:pPr>
            <w:r w:rsidRPr="009E152E">
              <w:rPr>
                <w:rFonts w:ascii="Times New Roman" w:eastAsia="Times New Roman" w:hAnsi="Times New Roman"/>
                <w:i/>
              </w:rPr>
              <w:t>Impatiens parviflora</w:t>
            </w:r>
          </w:p>
        </w:tc>
        <w:tc>
          <w:tcPr>
            <w:tcW w:w="1581" w:type="dxa"/>
          </w:tcPr>
          <w:p w14:paraId="1170FEAA" w14:textId="77777777" w:rsidR="003B2233" w:rsidRPr="0013077A" w:rsidRDefault="003B2233" w:rsidP="00F1521C">
            <w:r w:rsidRPr="0013077A">
              <w:rPr>
                <w:rFonts w:ascii="Times New Roman" w:hAnsi="Times New Roman"/>
                <w:lang w:val="en-US"/>
              </w:rPr>
              <w:t>E, F, G</w:t>
            </w:r>
          </w:p>
        </w:tc>
      </w:tr>
      <w:tr w:rsidR="003B2233" w:rsidRPr="009E152E" w14:paraId="4F5F6E08" w14:textId="77777777" w:rsidTr="00A70EDC">
        <w:tc>
          <w:tcPr>
            <w:tcW w:w="2268" w:type="dxa"/>
          </w:tcPr>
          <w:p w14:paraId="409DA4F4" w14:textId="77777777" w:rsidR="003B2233" w:rsidRPr="009E152E" w:rsidRDefault="003B2233" w:rsidP="00F1521C">
            <w:pPr>
              <w:spacing w:line="276" w:lineRule="auto"/>
              <w:jc w:val="both"/>
              <w:rPr>
                <w:rFonts w:ascii="Times New Roman" w:hAnsi="Times New Roman"/>
                <w:i/>
              </w:rPr>
            </w:pPr>
          </w:p>
        </w:tc>
        <w:tc>
          <w:tcPr>
            <w:tcW w:w="2268" w:type="dxa"/>
          </w:tcPr>
          <w:p w14:paraId="7ACDFF3A" w14:textId="77777777" w:rsidR="003B2233" w:rsidRPr="0013077A" w:rsidRDefault="003B2233" w:rsidP="00F1521C"/>
        </w:tc>
        <w:tc>
          <w:tcPr>
            <w:tcW w:w="3261" w:type="dxa"/>
          </w:tcPr>
          <w:p w14:paraId="4BC54510" w14:textId="77777777" w:rsidR="003B2233" w:rsidRPr="009E152E" w:rsidRDefault="003B2233" w:rsidP="00F1521C">
            <w:pPr>
              <w:rPr>
                <w:rFonts w:ascii="Times New Roman" w:eastAsia="Times New Roman" w:hAnsi="Times New Roman"/>
                <w:i/>
              </w:rPr>
            </w:pPr>
            <w:r w:rsidRPr="009E152E">
              <w:rPr>
                <w:rFonts w:ascii="Times New Roman" w:eastAsia="Times New Roman" w:hAnsi="Times New Roman"/>
                <w:i/>
              </w:rPr>
              <w:t>Iva xanthiifolia</w:t>
            </w:r>
          </w:p>
        </w:tc>
        <w:tc>
          <w:tcPr>
            <w:tcW w:w="1581" w:type="dxa"/>
          </w:tcPr>
          <w:p w14:paraId="69F74D5A" w14:textId="77777777" w:rsidR="003B2233" w:rsidRPr="0013077A" w:rsidRDefault="003B2233" w:rsidP="00F1521C">
            <w:r>
              <w:rPr>
                <w:rFonts w:ascii="Times New Roman" w:hAnsi="Times New Roman"/>
                <w:lang w:val="en-US"/>
              </w:rPr>
              <w:t>E, F</w:t>
            </w:r>
          </w:p>
        </w:tc>
      </w:tr>
      <w:tr w:rsidR="003B2233" w:rsidRPr="009E152E" w14:paraId="49B391C2" w14:textId="77777777" w:rsidTr="00A70EDC">
        <w:tc>
          <w:tcPr>
            <w:tcW w:w="2268" w:type="dxa"/>
          </w:tcPr>
          <w:p w14:paraId="1B0CF7CF" w14:textId="77777777" w:rsidR="003B2233" w:rsidRPr="009E152E" w:rsidRDefault="003B2233" w:rsidP="00F1521C">
            <w:pPr>
              <w:rPr>
                <w:rFonts w:ascii="Times New Roman" w:hAnsi="Times New Roman"/>
                <w:i/>
              </w:rPr>
            </w:pPr>
          </w:p>
        </w:tc>
        <w:tc>
          <w:tcPr>
            <w:tcW w:w="2268" w:type="dxa"/>
          </w:tcPr>
          <w:p w14:paraId="5B8B7DF0" w14:textId="77777777" w:rsidR="003B2233" w:rsidRPr="0013077A" w:rsidRDefault="003B2233" w:rsidP="00F1521C"/>
        </w:tc>
        <w:tc>
          <w:tcPr>
            <w:tcW w:w="3261" w:type="dxa"/>
          </w:tcPr>
          <w:p w14:paraId="116B53CE" w14:textId="77777777" w:rsidR="003B2233" w:rsidRPr="009E152E" w:rsidRDefault="003B2233" w:rsidP="00F1521C">
            <w:pPr>
              <w:rPr>
                <w:rFonts w:ascii="Times New Roman" w:eastAsia="Times New Roman" w:hAnsi="Times New Roman"/>
                <w:i/>
              </w:rPr>
            </w:pPr>
            <w:r w:rsidRPr="009E152E">
              <w:rPr>
                <w:rFonts w:ascii="Times New Roman" w:eastAsia="Times New Roman" w:hAnsi="Times New Roman"/>
                <w:i/>
              </w:rPr>
              <w:t>Koelreuteria paniculata</w:t>
            </w:r>
          </w:p>
        </w:tc>
        <w:tc>
          <w:tcPr>
            <w:tcW w:w="1581" w:type="dxa"/>
          </w:tcPr>
          <w:p w14:paraId="5D7AC3BA" w14:textId="77777777" w:rsidR="003B2233" w:rsidRPr="0013077A" w:rsidRDefault="003B2233" w:rsidP="00F1521C">
            <w:r w:rsidRPr="0013077A">
              <w:rPr>
                <w:rFonts w:ascii="Times New Roman" w:hAnsi="Times New Roman"/>
                <w:lang w:val="en-US"/>
              </w:rPr>
              <w:t>B, E, F, G, H</w:t>
            </w:r>
          </w:p>
        </w:tc>
      </w:tr>
      <w:tr w:rsidR="003B2233" w:rsidRPr="009E152E" w14:paraId="5E347687" w14:textId="77777777" w:rsidTr="00A70EDC">
        <w:tc>
          <w:tcPr>
            <w:tcW w:w="2268" w:type="dxa"/>
          </w:tcPr>
          <w:p w14:paraId="08EB9B7E" w14:textId="77777777" w:rsidR="003B2233" w:rsidRPr="009E152E" w:rsidRDefault="003B2233" w:rsidP="00F1521C">
            <w:pPr>
              <w:rPr>
                <w:rFonts w:ascii="Times New Roman" w:hAnsi="Times New Roman"/>
                <w:i/>
              </w:rPr>
            </w:pPr>
          </w:p>
        </w:tc>
        <w:tc>
          <w:tcPr>
            <w:tcW w:w="2268" w:type="dxa"/>
          </w:tcPr>
          <w:p w14:paraId="51B8E659" w14:textId="77777777" w:rsidR="003B2233" w:rsidRPr="0013077A" w:rsidRDefault="003B2233" w:rsidP="00F1521C"/>
        </w:tc>
        <w:tc>
          <w:tcPr>
            <w:tcW w:w="3261" w:type="dxa"/>
          </w:tcPr>
          <w:p w14:paraId="3D69B94D" w14:textId="77777777" w:rsidR="003B2233" w:rsidRPr="009E152E" w:rsidRDefault="003B2233" w:rsidP="00F1521C">
            <w:pPr>
              <w:spacing w:line="276" w:lineRule="auto"/>
              <w:jc w:val="both"/>
              <w:rPr>
                <w:rFonts w:ascii="Times New Roman" w:eastAsia="Times New Roman" w:hAnsi="Times New Roman"/>
                <w:i/>
              </w:rPr>
            </w:pPr>
            <w:r w:rsidRPr="009E152E">
              <w:rPr>
                <w:rFonts w:ascii="Times New Roman" w:eastAsia="Times New Roman" w:hAnsi="Times New Roman"/>
                <w:i/>
              </w:rPr>
              <w:t>Laburnum anagyroides</w:t>
            </w:r>
          </w:p>
        </w:tc>
        <w:tc>
          <w:tcPr>
            <w:tcW w:w="1581" w:type="dxa"/>
          </w:tcPr>
          <w:p w14:paraId="1BF69811" w14:textId="77777777" w:rsidR="003B2233" w:rsidRPr="0013077A" w:rsidRDefault="003B2233" w:rsidP="00F1521C">
            <w:r w:rsidRPr="0013077A">
              <w:rPr>
                <w:rFonts w:ascii="Times New Roman" w:hAnsi="Times New Roman"/>
                <w:lang w:val="en-US"/>
              </w:rPr>
              <w:t>E, F, G</w:t>
            </w:r>
          </w:p>
        </w:tc>
      </w:tr>
      <w:tr w:rsidR="003B2233" w:rsidRPr="009E152E" w14:paraId="18517304" w14:textId="77777777" w:rsidTr="00A70EDC">
        <w:tc>
          <w:tcPr>
            <w:tcW w:w="2268" w:type="dxa"/>
          </w:tcPr>
          <w:p w14:paraId="1DB3F548" w14:textId="77777777" w:rsidR="003B2233" w:rsidRPr="009E152E" w:rsidRDefault="003B2233" w:rsidP="00F1521C">
            <w:pPr>
              <w:rPr>
                <w:rFonts w:ascii="Times New Roman" w:hAnsi="Times New Roman"/>
                <w:i/>
              </w:rPr>
            </w:pPr>
          </w:p>
        </w:tc>
        <w:tc>
          <w:tcPr>
            <w:tcW w:w="2268" w:type="dxa"/>
          </w:tcPr>
          <w:p w14:paraId="1BD595A3" w14:textId="77777777" w:rsidR="003B2233" w:rsidRPr="0013077A" w:rsidRDefault="003B2233" w:rsidP="00F1521C"/>
        </w:tc>
        <w:tc>
          <w:tcPr>
            <w:tcW w:w="3261" w:type="dxa"/>
          </w:tcPr>
          <w:p w14:paraId="6BDA56D1" w14:textId="77777777" w:rsidR="003B2233" w:rsidRPr="009E152E" w:rsidRDefault="003B2233" w:rsidP="00F1521C">
            <w:pPr>
              <w:rPr>
                <w:rFonts w:ascii="Times New Roman" w:eastAsia="Times New Roman" w:hAnsi="Times New Roman"/>
                <w:i/>
              </w:rPr>
            </w:pPr>
            <w:r w:rsidRPr="009E152E">
              <w:rPr>
                <w:rFonts w:ascii="Times New Roman" w:eastAsia="Times New Roman" w:hAnsi="Times New Roman"/>
                <w:i/>
              </w:rPr>
              <w:t>Lycium barbarum</w:t>
            </w:r>
          </w:p>
        </w:tc>
        <w:tc>
          <w:tcPr>
            <w:tcW w:w="1581" w:type="dxa"/>
          </w:tcPr>
          <w:p w14:paraId="32419081" w14:textId="77777777" w:rsidR="003B2233" w:rsidRPr="0013077A" w:rsidRDefault="003B2233" w:rsidP="00F1521C">
            <w:r w:rsidRPr="0013077A">
              <w:rPr>
                <w:rFonts w:ascii="Times New Roman" w:hAnsi="Times New Roman"/>
                <w:lang w:val="en-US"/>
              </w:rPr>
              <w:t xml:space="preserve">B, </w:t>
            </w:r>
            <w:r>
              <w:rPr>
                <w:rFonts w:ascii="Times New Roman" w:hAnsi="Times New Roman"/>
                <w:lang w:val="en-US"/>
              </w:rPr>
              <w:t>E, F, G</w:t>
            </w:r>
          </w:p>
        </w:tc>
      </w:tr>
      <w:tr w:rsidR="003B2233" w:rsidRPr="009E152E" w14:paraId="6DE1AC3D" w14:textId="77777777" w:rsidTr="00A70EDC">
        <w:tc>
          <w:tcPr>
            <w:tcW w:w="2268" w:type="dxa"/>
          </w:tcPr>
          <w:p w14:paraId="07B6253E" w14:textId="77777777" w:rsidR="003B2233" w:rsidRPr="009E152E" w:rsidRDefault="003B2233" w:rsidP="00F1521C">
            <w:pPr>
              <w:rPr>
                <w:rFonts w:ascii="Times New Roman" w:hAnsi="Times New Roman"/>
                <w:i/>
              </w:rPr>
            </w:pPr>
          </w:p>
        </w:tc>
        <w:tc>
          <w:tcPr>
            <w:tcW w:w="2268" w:type="dxa"/>
          </w:tcPr>
          <w:p w14:paraId="71BF6541" w14:textId="77777777" w:rsidR="003B2233" w:rsidRPr="0013077A" w:rsidRDefault="003B2233" w:rsidP="00F1521C">
            <w:pPr>
              <w:rPr>
                <w:rFonts w:ascii="Times New Roman" w:hAnsi="Times New Roman"/>
              </w:rPr>
            </w:pPr>
          </w:p>
        </w:tc>
        <w:tc>
          <w:tcPr>
            <w:tcW w:w="3261" w:type="dxa"/>
          </w:tcPr>
          <w:p w14:paraId="569C757C" w14:textId="77777777" w:rsidR="003B2233" w:rsidRPr="009E152E" w:rsidRDefault="003B2233" w:rsidP="00F1521C">
            <w:pPr>
              <w:rPr>
                <w:rFonts w:ascii="Times New Roman" w:eastAsia="Times New Roman" w:hAnsi="Times New Roman"/>
                <w:i/>
              </w:rPr>
            </w:pPr>
            <w:r w:rsidRPr="009E152E">
              <w:rPr>
                <w:rFonts w:ascii="Times New Roman" w:eastAsia="Times New Roman" w:hAnsi="Times New Roman"/>
                <w:i/>
              </w:rPr>
              <w:t>Matricaria discoidea</w:t>
            </w:r>
          </w:p>
        </w:tc>
        <w:tc>
          <w:tcPr>
            <w:tcW w:w="1581" w:type="dxa"/>
          </w:tcPr>
          <w:p w14:paraId="4B53EE16" w14:textId="77777777" w:rsidR="003B2233" w:rsidRPr="0013077A" w:rsidRDefault="003B2233" w:rsidP="00F1521C">
            <w:r>
              <w:rPr>
                <w:rFonts w:ascii="Times New Roman" w:hAnsi="Times New Roman"/>
                <w:lang w:val="en-US"/>
              </w:rPr>
              <w:t xml:space="preserve">E, F </w:t>
            </w:r>
          </w:p>
        </w:tc>
      </w:tr>
      <w:tr w:rsidR="003B2233" w:rsidRPr="009E152E" w14:paraId="383731FC" w14:textId="77777777" w:rsidTr="00A70EDC">
        <w:tc>
          <w:tcPr>
            <w:tcW w:w="2268" w:type="dxa"/>
          </w:tcPr>
          <w:p w14:paraId="05998FBB" w14:textId="77777777" w:rsidR="003B2233" w:rsidRPr="009E152E" w:rsidRDefault="003B2233" w:rsidP="00F1521C">
            <w:pPr>
              <w:rPr>
                <w:rFonts w:ascii="Times New Roman" w:hAnsi="Times New Roman"/>
                <w:i/>
              </w:rPr>
            </w:pPr>
          </w:p>
        </w:tc>
        <w:tc>
          <w:tcPr>
            <w:tcW w:w="2268" w:type="dxa"/>
          </w:tcPr>
          <w:p w14:paraId="6F2BBE3D" w14:textId="77777777" w:rsidR="003B2233" w:rsidRPr="0013077A" w:rsidRDefault="003B2233" w:rsidP="00F1521C">
            <w:pPr>
              <w:rPr>
                <w:rFonts w:ascii="Times New Roman" w:hAnsi="Times New Roman"/>
              </w:rPr>
            </w:pPr>
          </w:p>
        </w:tc>
        <w:tc>
          <w:tcPr>
            <w:tcW w:w="3261" w:type="dxa"/>
          </w:tcPr>
          <w:p w14:paraId="7C2E2B09" w14:textId="77777777" w:rsidR="003B2233" w:rsidRPr="009E152E" w:rsidRDefault="003B2233" w:rsidP="00F1521C">
            <w:pPr>
              <w:rPr>
                <w:rFonts w:ascii="Times New Roman" w:eastAsia="Times New Roman" w:hAnsi="Times New Roman"/>
                <w:i/>
              </w:rPr>
            </w:pPr>
            <w:r w:rsidRPr="009E152E">
              <w:rPr>
                <w:rFonts w:ascii="Times New Roman" w:eastAsia="Times New Roman" w:hAnsi="Times New Roman"/>
                <w:i/>
              </w:rPr>
              <w:t>Oenothera biennis</w:t>
            </w:r>
          </w:p>
        </w:tc>
        <w:tc>
          <w:tcPr>
            <w:tcW w:w="1581" w:type="dxa"/>
          </w:tcPr>
          <w:p w14:paraId="1235E24C" w14:textId="77777777" w:rsidR="003B2233" w:rsidRPr="0013077A" w:rsidRDefault="003B2233" w:rsidP="00F1521C">
            <w:r w:rsidRPr="0013077A">
              <w:rPr>
                <w:rFonts w:ascii="Times New Roman" w:hAnsi="Times New Roman"/>
                <w:lang w:val="en-US"/>
              </w:rPr>
              <w:t xml:space="preserve">B, </w:t>
            </w:r>
            <w:r>
              <w:rPr>
                <w:rFonts w:ascii="Times New Roman" w:hAnsi="Times New Roman"/>
                <w:lang w:val="en-US"/>
              </w:rPr>
              <w:t>E, F</w:t>
            </w:r>
          </w:p>
        </w:tc>
      </w:tr>
      <w:tr w:rsidR="003B2233" w:rsidRPr="009E152E" w14:paraId="483FB140" w14:textId="77777777" w:rsidTr="00A70EDC">
        <w:tc>
          <w:tcPr>
            <w:tcW w:w="2268" w:type="dxa"/>
          </w:tcPr>
          <w:p w14:paraId="3885691D" w14:textId="77777777" w:rsidR="003B2233" w:rsidRPr="009E152E" w:rsidRDefault="003B2233" w:rsidP="00F1521C">
            <w:pPr>
              <w:rPr>
                <w:rFonts w:ascii="Times New Roman" w:hAnsi="Times New Roman"/>
                <w:i/>
              </w:rPr>
            </w:pPr>
          </w:p>
        </w:tc>
        <w:tc>
          <w:tcPr>
            <w:tcW w:w="2268" w:type="dxa"/>
          </w:tcPr>
          <w:p w14:paraId="711E4BD5" w14:textId="77777777" w:rsidR="003B2233" w:rsidRPr="0013077A" w:rsidRDefault="003B2233" w:rsidP="00F1521C">
            <w:pPr>
              <w:rPr>
                <w:rFonts w:ascii="Times New Roman" w:hAnsi="Times New Roman"/>
              </w:rPr>
            </w:pPr>
          </w:p>
        </w:tc>
        <w:tc>
          <w:tcPr>
            <w:tcW w:w="3261" w:type="dxa"/>
          </w:tcPr>
          <w:p w14:paraId="32502377" w14:textId="77777777" w:rsidR="003B2233" w:rsidRPr="002366D0" w:rsidRDefault="003B2233" w:rsidP="00F1521C">
            <w:pPr>
              <w:rPr>
                <w:rFonts w:ascii="Times New Roman" w:eastAsia="Times New Roman" w:hAnsi="Times New Roman"/>
                <w:i/>
                <w:highlight w:val="yellow"/>
                <w:lang w:val="en-US"/>
              </w:rPr>
            </w:pPr>
            <w:r w:rsidRPr="00755D99">
              <w:rPr>
                <w:rFonts w:ascii="Times New Roman" w:eastAsia="Times New Roman" w:hAnsi="Times New Roman"/>
                <w:i/>
                <w:lang w:val="en-US"/>
              </w:rPr>
              <w:t>Oenothera laciniata</w:t>
            </w:r>
          </w:p>
        </w:tc>
        <w:tc>
          <w:tcPr>
            <w:tcW w:w="1581" w:type="dxa"/>
          </w:tcPr>
          <w:p w14:paraId="476D5416" w14:textId="77777777" w:rsidR="003B2233" w:rsidRPr="0013077A" w:rsidRDefault="003B2233" w:rsidP="00F1521C">
            <w:r w:rsidRPr="0013077A">
              <w:rPr>
                <w:rFonts w:ascii="Times New Roman" w:hAnsi="Times New Roman"/>
                <w:lang w:val="en-US"/>
              </w:rPr>
              <w:t xml:space="preserve">B, </w:t>
            </w:r>
            <w:r>
              <w:rPr>
                <w:rFonts w:ascii="Times New Roman" w:hAnsi="Times New Roman"/>
                <w:lang w:val="en-US"/>
              </w:rPr>
              <w:t>E, F</w:t>
            </w:r>
          </w:p>
        </w:tc>
      </w:tr>
      <w:tr w:rsidR="003B2233" w:rsidRPr="009E152E" w14:paraId="04567AF0" w14:textId="77777777" w:rsidTr="00A70EDC">
        <w:tc>
          <w:tcPr>
            <w:tcW w:w="2268" w:type="dxa"/>
          </w:tcPr>
          <w:p w14:paraId="4E7FB53F" w14:textId="77777777" w:rsidR="003B2233" w:rsidRPr="009E152E" w:rsidRDefault="003B2233" w:rsidP="00F1521C">
            <w:pPr>
              <w:rPr>
                <w:rFonts w:ascii="Times New Roman" w:hAnsi="Times New Roman"/>
                <w:i/>
              </w:rPr>
            </w:pPr>
          </w:p>
        </w:tc>
        <w:tc>
          <w:tcPr>
            <w:tcW w:w="2268" w:type="dxa"/>
          </w:tcPr>
          <w:p w14:paraId="1459194A" w14:textId="77777777" w:rsidR="003B2233" w:rsidRPr="0013077A" w:rsidRDefault="003B2233" w:rsidP="00F1521C">
            <w:pPr>
              <w:rPr>
                <w:rFonts w:ascii="Times New Roman" w:hAnsi="Times New Roman"/>
              </w:rPr>
            </w:pPr>
          </w:p>
        </w:tc>
        <w:tc>
          <w:tcPr>
            <w:tcW w:w="3261" w:type="dxa"/>
          </w:tcPr>
          <w:p w14:paraId="392BF8D6" w14:textId="77777777" w:rsidR="003B2233" w:rsidRPr="009E152E" w:rsidRDefault="003B2233" w:rsidP="00F1521C">
            <w:pPr>
              <w:rPr>
                <w:rFonts w:ascii="Times New Roman" w:eastAsia="Times New Roman" w:hAnsi="Times New Roman"/>
                <w:i/>
              </w:rPr>
            </w:pPr>
            <w:r w:rsidRPr="00C96667">
              <w:rPr>
                <w:rFonts w:ascii="Times New Roman" w:eastAsia="Times New Roman" w:hAnsi="Times New Roman"/>
                <w:i/>
              </w:rPr>
              <w:t>Opuntia engelmannii</w:t>
            </w:r>
          </w:p>
        </w:tc>
        <w:tc>
          <w:tcPr>
            <w:tcW w:w="1581" w:type="dxa"/>
          </w:tcPr>
          <w:p w14:paraId="66F5F21F" w14:textId="77777777" w:rsidR="003B2233" w:rsidRPr="0013077A" w:rsidRDefault="003B2233" w:rsidP="00F1521C">
            <w:r w:rsidRPr="0013077A">
              <w:rPr>
                <w:rFonts w:ascii="Times New Roman" w:hAnsi="Times New Roman"/>
                <w:lang w:val="en-US"/>
              </w:rPr>
              <w:t>B, E, F, H</w:t>
            </w:r>
          </w:p>
        </w:tc>
      </w:tr>
      <w:tr w:rsidR="003B2233" w:rsidRPr="009E152E" w14:paraId="2F4E4D8D" w14:textId="77777777" w:rsidTr="00A70EDC">
        <w:tc>
          <w:tcPr>
            <w:tcW w:w="2268" w:type="dxa"/>
          </w:tcPr>
          <w:p w14:paraId="04B6FD57" w14:textId="77777777" w:rsidR="003B2233" w:rsidRPr="009E152E" w:rsidRDefault="003B2233" w:rsidP="00F1521C">
            <w:pPr>
              <w:rPr>
                <w:rFonts w:ascii="Times New Roman" w:hAnsi="Times New Roman"/>
              </w:rPr>
            </w:pPr>
          </w:p>
        </w:tc>
        <w:tc>
          <w:tcPr>
            <w:tcW w:w="2268" w:type="dxa"/>
          </w:tcPr>
          <w:p w14:paraId="7B21B643" w14:textId="77777777" w:rsidR="003B2233" w:rsidRPr="0013077A" w:rsidRDefault="003B2233" w:rsidP="00F1521C">
            <w:pPr>
              <w:rPr>
                <w:rFonts w:ascii="Times New Roman" w:hAnsi="Times New Roman"/>
              </w:rPr>
            </w:pPr>
          </w:p>
        </w:tc>
        <w:tc>
          <w:tcPr>
            <w:tcW w:w="3261" w:type="dxa"/>
          </w:tcPr>
          <w:p w14:paraId="575A295E" w14:textId="77777777" w:rsidR="003B2233" w:rsidRPr="009E152E" w:rsidRDefault="003B2233" w:rsidP="00F1521C">
            <w:pPr>
              <w:rPr>
                <w:rFonts w:ascii="Times New Roman" w:eastAsia="Times New Roman" w:hAnsi="Times New Roman"/>
                <w:i/>
              </w:rPr>
            </w:pPr>
            <w:r w:rsidRPr="009E152E">
              <w:rPr>
                <w:rFonts w:ascii="Times New Roman" w:eastAsia="Times New Roman" w:hAnsi="Times New Roman"/>
                <w:i/>
              </w:rPr>
              <w:t>Opuntia humifusa</w:t>
            </w:r>
          </w:p>
        </w:tc>
        <w:tc>
          <w:tcPr>
            <w:tcW w:w="1581" w:type="dxa"/>
          </w:tcPr>
          <w:p w14:paraId="38F1CCE5" w14:textId="77777777" w:rsidR="003B2233" w:rsidRPr="0013077A" w:rsidRDefault="003B2233" w:rsidP="00F1521C">
            <w:pPr>
              <w:rPr>
                <w:rFonts w:ascii="Times New Roman" w:hAnsi="Times New Roman"/>
              </w:rPr>
            </w:pPr>
            <w:r w:rsidRPr="002366D0">
              <w:rPr>
                <w:rFonts w:ascii="Times New Roman" w:hAnsi="Times New Roman"/>
              </w:rPr>
              <w:t>B, E, F, H</w:t>
            </w:r>
          </w:p>
        </w:tc>
      </w:tr>
      <w:tr w:rsidR="003B2233" w:rsidRPr="009E152E" w14:paraId="0F2E546D" w14:textId="77777777" w:rsidTr="00A70EDC">
        <w:tc>
          <w:tcPr>
            <w:tcW w:w="2268" w:type="dxa"/>
          </w:tcPr>
          <w:p w14:paraId="6A01E453" w14:textId="77777777" w:rsidR="003B2233" w:rsidRPr="009E152E" w:rsidRDefault="003B2233" w:rsidP="00F1521C">
            <w:pPr>
              <w:rPr>
                <w:rFonts w:ascii="Times New Roman" w:hAnsi="Times New Roman"/>
              </w:rPr>
            </w:pPr>
          </w:p>
        </w:tc>
        <w:tc>
          <w:tcPr>
            <w:tcW w:w="2268" w:type="dxa"/>
          </w:tcPr>
          <w:p w14:paraId="65A136A4" w14:textId="77777777" w:rsidR="003B2233" w:rsidRPr="0013077A" w:rsidRDefault="003B2233" w:rsidP="00F1521C">
            <w:pPr>
              <w:rPr>
                <w:rFonts w:ascii="Times New Roman" w:hAnsi="Times New Roman"/>
              </w:rPr>
            </w:pPr>
          </w:p>
        </w:tc>
        <w:tc>
          <w:tcPr>
            <w:tcW w:w="3261" w:type="dxa"/>
          </w:tcPr>
          <w:p w14:paraId="74BA2065" w14:textId="77777777" w:rsidR="003B2233" w:rsidRPr="00C96667" w:rsidRDefault="003B2233" w:rsidP="00F1521C">
            <w:pPr>
              <w:rPr>
                <w:rFonts w:ascii="Times New Roman" w:eastAsia="Times New Roman" w:hAnsi="Times New Roman"/>
                <w:i/>
                <w:lang w:val="en-US"/>
              </w:rPr>
            </w:pPr>
            <w:r>
              <w:rPr>
                <w:rFonts w:ascii="Times New Roman" w:eastAsia="Times New Roman" w:hAnsi="Times New Roman"/>
                <w:i/>
                <w:lang w:val="en-US"/>
              </w:rPr>
              <w:t>Opuntia fragillis</w:t>
            </w:r>
          </w:p>
        </w:tc>
        <w:tc>
          <w:tcPr>
            <w:tcW w:w="1581" w:type="dxa"/>
          </w:tcPr>
          <w:p w14:paraId="2379B555" w14:textId="77777777" w:rsidR="003B2233" w:rsidRPr="0013077A" w:rsidRDefault="003B2233" w:rsidP="00F1521C">
            <w:pPr>
              <w:rPr>
                <w:rFonts w:ascii="Times New Roman" w:hAnsi="Times New Roman"/>
              </w:rPr>
            </w:pPr>
            <w:r w:rsidRPr="0013077A">
              <w:rPr>
                <w:rFonts w:ascii="Times New Roman" w:hAnsi="Times New Roman"/>
                <w:lang w:val="en-US"/>
              </w:rPr>
              <w:t>B, E, F, H</w:t>
            </w:r>
          </w:p>
        </w:tc>
      </w:tr>
      <w:tr w:rsidR="003B2233" w:rsidRPr="009E152E" w14:paraId="4771345B" w14:textId="77777777" w:rsidTr="00A70EDC">
        <w:tc>
          <w:tcPr>
            <w:tcW w:w="2268" w:type="dxa"/>
          </w:tcPr>
          <w:p w14:paraId="7F698534" w14:textId="77777777" w:rsidR="003B2233" w:rsidRPr="009E152E" w:rsidRDefault="003B2233" w:rsidP="00F1521C">
            <w:pPr>
              <w:rPr>
                <w:rFonts w:ascii="Times New Roman" w:hAnsi="Times New Roman"/>
              </w:rPr>
            </w:pPr>
          </w:p>
        </w:tc>
        <w:tc>
          <w:tcPr>
            <w:tcW w:w="2268" w:type="dxa"/>
          </w:tcPr>
          <w:p w14:paraId="0E281128" w14:textId="77777777" w:rsidR="003B2233" w:rsidRPr="0013077A" w:rsidRDefault="003B2233" w:rsidP="00F1521C">
            <w:pPr>
              <w:rPr>
                <w:rFonts w:ascii="Times New Roman" w:hAnsi="Times New Roman"/>
              </w:rPr>
            </w:pPr>
          </w:p>
        </w:tc>
        <w:tc>
          <w:tcPr>
            <w:tcW w:w="3261" w:type="dxa"/>
          </w:tcPr>
          <w:p w14:paraId="3226E959" w14:textId="77777777" w:rsidR="003B2233" w:rsidRPr="009E152E" w:rsidRDefault="003B2233" w:rsidP="00F1521C">
            <w:pPr>
              <w:rPr>
                <w:rFonts w:ascii="Times New Roman" w:eastAsia="Times New Roman" w:hAnsi="Times New Roman"/>
                <w:i/>
              </w:rPr>
            </w:pPr>
            <w:r w:rsidRPr="009E152E">
              <w:rPr>
                <w:rFonts w:ascii="Times New Roman" w:eastAsia="Times New Roman" w:hAnsi="Times New Roman"/>
                <w:i/>
              </w:rPr>
              <w:t>Oxalis corniculata</w:t>
            </w:r>
          </w:p>
        </w:tc>
        <w:tc>
          <w:tcPr>
            <w:tcW w:w="1581" w:type="dxa"/>
          </w:tcPr>
          <w:p w14:paraId="19D2CF8E" w14:textId="77777777" w:rsidR="003B2233" w:rsidRPr="0013077A" w:rsidRDefault="003B2233" w:rsidP="00F1521C">
            <w:pPr>
              <w:rPr>
                <w:rFonts w:ascii="Times New Roman" w:hAnsi="Times New Roman"/>
              </w:rPr>
            </w:pPr>
            <w:r>
              <w:rPr>
                <w:rFonts w:ascii="Times New Roman" w:hAnsi="Times New Roman"/>
                <w:lang w:val="en-US"/>
              </w:rPr>
              <w:t>E, F</w:t>
            </w:r>
          </w:p>
        </w:tc>
      </w:tr>
      <w:tr w:rsidR="003B2233" w:rsidRPr="009E152E" w14:paraId="3F654E09" w14:textId="77777777" w:rsidTr="00A70EDC">
        <w:tc>
          <w:tcPr>
            <w:tcW w:w="2268" w:type="dxa"/>
          </w:tcPr>
          <w:p w14:paraId="5CF2629F" w14:textId="77777777" w:rsidR="003B2233" w:rsidRPr="009E152E" w:rsidRDefault="003B2233" w:rsidP="00F1521C">
            <w:pPr>
              <w:rPr>
                <w:rFonts w:ascii="Times New Roman" w:hAnsi="Times New Roman"/>
              </w:rPr>
            </w:pPr>
          </w:p>
        </w:tc>
        <w:tc>
          <w:tcPr>
            <w:tcW w:w="2268" w:type="dxa"/>
          </w:tcPr>
          <w:p w14:paraId="59BE4640" w14:textId="77777777" w:rsidR="003B2233" w:rsidRPr="0013077A" w:rsidRDefault="003B2233" w:rsidP="00F1521C">
            <w:pPr>
              <w:rPr>
                <w:rFonts w:ascii="Times New Roman" w:hAnsi="Times New Roman"/>
              </w:rPr>
            </w:pPr>
          </w:p>
        </w:tc>
        <w:tc>
          <w:tcPr>
            <w:tcW w:w="3261" w:type="dxa"/>
          </w:tcPr>
          <w:p w14:paraId="7399F2F1" w14:textId="77777777" w:rsidR="003B2233" w:rsidRPr="009E152E" w:rsidRDefault="003B2233" w:rsidP="00F1521C">
            <w:pPr>
              <w:spacing w:line="276" w:lineRule="auto"/>
              <w:jc w:val="both"/>
              <w:rPr>
                <w:rFonts w:ascii="Times New Roman" w:eastAsia="Times New Roman" w:hAnsi="Times New Roman"/>
                <w:i/>
              </w:rPr>
            </w:pPr>
            <w:r w:rsidRPr="009E152E">
              <w:rPr>
                <w:rFonts w:ascii="Times New Roman" w:eastAsia="Times New Roman" w:hAnsi="Times New Roman"/>
                <w:i/>
              </w:rPr>
              <w:t>Panicum capillare</w:t>
            </w:r>
          </w:p>
        </w:tc>
        <w:tc>
          <w:tcPr>
            <w:tcW w:w="1581" w:type="dxa"/>
          </w:tcPr>
          <w:p w14:paraId="740A04C1" w14:textId="77777777" w:rsidR="003B2233" w:rsidRPr="0013077A" w:rsidRDefault="003B2233" w:rsidP="00F1521C">
            <w:pPr>
              <w:rPr>
                <w:rFonts w:ascii="Times New Roman" w:hAnsi="Times New Roman"/>
              </w:rPr>
            </w:pPr>
            <w:r w:rsidRPr="0013077A">
              <w:rPr>
                <w:rFonts w:ascii="Times New Roman" w:hAnsi="Times New Roman"/>
                <w:lang w:val="en-US"/>
              </w:rPr>
              <w:t xml:space="preserve">B, </w:t>
            </w:r>
            <w:r>
              <w:rPr>
                <w:rFonts w:ascii="Times New Roman" w:hAnsi="Times New Roman"/>
                <w:lang w:val="en-US"/>
              </w:rPr>
              <w:t>C, E, F</w:t>
            </w:r>
          </w:p>
        </w:tc>
      </w:tr>
      <w:tr w:rsidR="003B2233" w:rsidRPr="009E152E" w14:paraId="0E28AE32" w14:textId="77777777" w:rsidTr="00A70EDC">
        <w:tc>
          <w:tcPr>
            <w:tcW w:w="2268" w:type="dxa"/>
          </w:tcPr>
          <w:p w14:paraId="2C6F74BB" w14:textId="77777777" w:rsidR="003B2233" w:rsidRPr="009E152E" w:rsidRDefault="003B2233" w:rsidP="00F1521C">
            <w:pPr>
              <w:rPr>
                <w:rFonts w:ascii="Times New Roman" w:hAnsi="Times New Roman"/>
              </w:rPr>
            </w:pPr>
          </w:p>
        </w:tc>
        <w:tc>
          <w:tcPr>
            <w:tcW w:w="2268" w:type="dxa"/>
          </w:tcPr>
          <w:p w14:paraId="4ADDEC05" w14:textId="77777777" w:rsidR="003B2233" w:rsidRPr="0013077A" w:rsidRDefault="003B2233" w:rsidP="00F1521C">
            <w:pPr>
              <w:rPr>
                <w:rFonts w:ascii="Times New Roman" w:hAnsi="Times New Roman"/>
              </w:rPr>
            </w:pPr>
          </w:p>
        </w:tc>
        <w:tc>
          <w:tcPr>
            <w:tcW w:w="3261" w:type="dxa"/>
          </w:tcPr>
          <w:p w14:paraId="3EB45D99" w14:textId="77777777" w:rsidR="003B2233" w:rsidRPr="009E152E" w:rsidRDefault="003B2233" w:rsidP="00F1521C">
            <w:pPr>
              <w:rPr>
                <w:rFonts w:ascii="Times New Roman" w:eastAsia="Times New Roman" w:hAnsi="Times New Roman"/>
                <w:i/>
              </w:rPr>
            </w:pPr>
            <w:r w:rsidRPr="009E152E">
              <w:rPr>
                <w:rFonts w:ascii="Times New Roman" w:eastAsia="Times New Roman" w:hAnsi="Times New Roman"/>
                <w:i/>
              </w:rPr>
              <w:t>Panicum dichotomiflorum</w:t>
            </w:r>
          </w:p>
        </w:tc>
        <w:tc>
          <w:tcPr>
            <w:tcW w:w="1581" w:type="dxa"/>
          </w:tcPr>
          <w:p w14:paraId="287791FF" w14:textId="77777777" w:rsidR="003B2233" w:rsidRPr="0013077A" w:rsidRDefault="003B2233" w:rsidP="00F1521C">
            <w:r w:rsidRPr="0013077A">
              <w:rPr>
                <w:rFonts w:ascii="Times New Roman" w:hAnsi="Times New Roman"/>
                <w:lang w:val="en-US"/>
              </w:rPr>
              <w:t xml:space="preserve">B, </w:t>
            </w:r>
            <w:r>
              <w:rPr>
                <w:rFonts w:ascii="Times New Roman" w:hAnsi="Times New Roman"/>
                <w:lang w:val="en-US"/>
              </w:rPr>
              <w:t>C, E, F</w:t>
            </w:r>
          </w:p>
        </w:tc>
      </w:tr>
      <w:tr w:rsidR="003B2233" w:rsidRPr="009E152E" w14:paraId="75A7A608" w14:textId="77777777" w:rsidTr="00A70EDC">
        <w:tc>
          <w:tcPr>
            <w:tcW w:w="2268" w:type="dxa"/>
          </w:tcPr>
          <w:p w14:paraId="49AF5D60" w14:textId="77777777" w:rsidR="003B2233" w:rsidRPr="009E152E" w:rsidRDefault="003B2233" w:rsidP="00F1521C">
            <w:pPr>
              <w:rPr>
                <w:rFonts w:ascii="Times New Roman" w:hAnsi="Times New Roman"/>
              </w:rPr>
            </w:pPr>
          </w:p>
        </w:tc>
        <w:tc>
          <w:tcPr>
            <w:tcW w:w="2268" w:type="dxa"/>
          </w:tcPr>
          <w:p w14:paraId="679E01F7" w14:textId="77777777" w:rsidR="003B2233" w:rsidRPr="0013077A" w:rsidRDefault="003B2233" w:rsidP="00F1521C">
            <w:pPr>
              <w:rPr>
                <w:rFonts w:ascii="Times New Roman" w:hAnsi="Times New Roman"/>
              </w:rPr>
            </w:pPr>
          </w:p>
        </w:tc>
        <w:tc>
          <w:tcPr>
            <w:tcW w:w="3261" w:type="dxa"/>
          </w:tcPr>
          <w:p w14:paraId="33BE559F" w14:textId="77777777" w:rsidR="003B2233" w:rsidRPr="009E152E" w:rsidRDefault="003B2233" w:rsidP="00F1521C">
            <w:pPr>
              <w:rPr>
                <w:rFonts w:ascii="Times New Roman" w:eastAsia="Times New Roman" w:hAnsi="Times New Roman"/>
                <w:i/>
              </w:rPr>
            </w:pPr>
            <w:r w:rsidRPr="009E152E">
              <w:rPr>
                <w:rFonts w:ascii="Times New Roman" w:eastAsia="Times New Roman" w:hAnsi="Times New Roman"/>
                <w:i/>
              </w:rPr>
              <w:t>Parthenocissus inserta</w:t>
            </w:r>
          </w:p>
        </w:tc>
        <w:tc>
          <w:tcPr>
            <w:tcW w:w="1581" w:type="dxa"/>
          </w:tcPr>
          <w:p w14:paraId="27E77607" w14:textId="77777777" w:rsidR="003B2233" w:rsidRPr="002366D0" w:rsidRDefault="003B2233" w:rsidP="00F1521C">
            <w:pPr>
              <w:rPr>
                <w:rFonts w:ascii="Times New Roman" w:hAnsi="Times New Roman"/>
                <w:lang w:val="en-US"/>
              </w:rPr>
            </w:pPr>
            <w:r>
              <w:rPr>
                <w:rFonts w:ascii="Times New Roman" w:hAnsi="Times New Roman"/>
                <w:lang w:val="en-US"/>
              </w:rPr>
              <w:t>E, F, G</w:t>
            </w:r>
          </w:p>
        </w:tc>
      </w:tr>
      <w:tr w:rsidR="003B2233" w:rsidRPr="009E152E" w14:paraId="540532E6" w14:textId="77777777" w:rsidTr="00A70EDC">
        <w:tc>
          <w:tcPr>
            <w:tcW w:w="2268" w:type="dxa"/>
          </w:tcPr>
          <w:p w14:paraId="3B9989A7" w14:textId="77777777" w:rsidR="003B2233" w:rsidRPr="009E152E" w:rsidRDefault="003B2233" w:rsidP="00F1521C">
            <w:pPr>
              <w:rPr>
                <w:rFonts w:ascii="Times New Roman" w:hAnsi="Times New Roman"/>
              </w:rPr>
            </w:pPr>
          </w:p>
        </w:tc>
        <w:tc>
          <w:tcPr>
            <w:tcW w:w="2268" w:type="dxa"/>
          </w:tcPr>
          <w:p w14:paraId="0C42922E" w14:textId="77777777" w:rsidR="003B2233" w:rsidRPr="0013077A" w:rsidRDefault="003B2233" w:rsidP="00F1521C">
            <w:pPr>
              <w:rPr>
                <w:rFonts w:ascii="Times New Roman" w:hAnsi="Times New Roman"/>
              </w:rPr>
            </w:pPr>
          </w:p>
        </w:tc>
        <w:tc>
          <w:tcPr>
            <w:tcW w:w="3261" w:type="dxa"/>
          </w:tcPr>
          <w:p w14:paraId="70EE9F43" w14:textId="77777777" w:rsidR="003B2233" w:rsidRPr="009E152E" w:rsidRDefault="003B2233" w:rsidP="00F1521C">
            <w:pPr>
              <w:rPr>
                <w:rFonts w:ascii="Times New Roman" w:eastAsia="Times New Roman" w:hAnsi="Times New Roman"/>
                <w:i/>
              </w:rPr>
            </w:pPr>
            <w:r w:rsidRPr="009E152E">
              <w:rPr>
                <w:rFonts w:ascii="Times New Roman" w:eastAsia="Times New Roman" w:hAnsi="Times New Roman"/>
                <w:i/>
              </w:rPr>
              <w:t>Parthenocissus quinquefolia</w:t>
            </w:r>
          </w:p>
        </w:tc>
        <w:tc>
          <w:tcPr>
            <w:tcW w:w="1581" w:type="dxa"/>
          </w:tcPr>
          <w:p w14:paraId="0D60C228" w14:textId="77777777" w:rsidR="003B2233" w:rsidRPr="002366D0" w:rsidRDefault="003B2233" w:rsidP="00F1521C">
            <w:pPr>
              <w:rPr>
                <w:lang w:val="en-US"/>
              </w:rPr>
            </w:pPr>
            <w:r>
              <w:rPr>
                <w:rFonts w:ascii="Times New Roman" w:hAnsi="Times New Roman"/>
                <w:lang w:val="en-US"/>
              </w:rPr>
              <w:t>E, F, G</w:t>
            </w:r>
          </w:p>
        </w:tc>
      </w:tr>
      <w:tr w:rsidR="003B2233" w:rsidRPr="009E152E" w14:paraId="6293363F" w14:textId="77777777" w:rsidTr="00A70EDC">
        <w:tc>
          <w:tcPr>
            <w:tcW w:w="2268" w:type="dxa"/>
          </w:tcPr>
          <w:p w14:paraId="667E8E80" w14:textId="77777777" w:rsidR="003B2233" w:rsidRPr="009E152E" w:rsidRDefault="003B2233" w:rsidP="00F1521C">
            <w:pPr>
              <w:rPr>
                <w:rFonts w:ascii="Times New Roman" w:hAnsi="Times New Roman"/>
              </w:rPr>
            </w:pPr>
          </w:p>
        </w:tc>
        <w:tc>
          <w:tcPr>
            <w:tcW w:w="2268" w:type="dxa"/>
          </w:tcPr>
          <w:p w14:paraId="202DA263" w14:textId="77777777" w:rsidR="003B2233" w:rsidRPr="0013077A" w:rsidRDefault="003B2233" w:rsidP="00F1521C">
            <w:pPr>
              <w:rPr>
                <w:rFonts w:ascii="Times New Roman" w:hAnsi="Times New Roman"/>
              </w:rPr>
            </w:pPr>
          </w:p>
        </w:tc>
        <w:tc>
          <w:tcPr>
            <w:tcW w:w="3261" w:type="dxa"/>
          </w:tcPr>
          <w:p w14:paraId="11BB7A4C" w14:textId="77777777" w:rsidR="003B2233" w:rsidRPr="009E152E" w:rsidRDefault="003B2233" w:rsidP="00F1521C">
            <w:pPr>
              <w:rPr>
                <w:rFonts w:ascii="Times New Roman" w:eastAsia="Times New Roman" w:hAnsi="Times New Roman"/>
                <w:i/>
              </w:rPr>
            </w:pPr>
            <w:r w:rsidRPr="009E152E">
              <w:rPr>
                <w:rFonts w:ascii="Times New Roman" w:eastAsia="Times New Roman" w:hAnsi="Times New Roman"/>
                <w:i/>
              </w:rPr>
              <w:t>Paspalum distichum</w:t>
            </w:r>
          </w:p>
        </w:tc>
        <w:tc>
          <w:tcPr>
            <w:tcW w:w="1581" w:type="dxa"/>
          </w:tcPr>
          <w:p w14:paraId="604F7047" w14:textId="77777777" w:rsidR="003B2233" w:rsidRPr="002366D0" w:rsidRDefault="003B2233" w:rsidP="00F1521C">
            <w:pPr>
              <w:rPr>
                <w:lang w:val="en-US"/>
              </w:rPr>
            </w:pPr>
            <w:r>
              <w:rPr>
                <w:rFonts w:ascii="Times New Roman" w:hAnsi="Times New Roman"/>
                <w:lang w:val="en-US"/>
              </w:rPr>
              <w:t>C, E</w:t>
            </w:r>
          </w:p>
        </w:tc>
      </w:tr>
      <w:tr w:rsidR="003B2233" w:rsidRPr="009E152E" w14:paraId="612C3A5F" w14:textId="77777777" w:rsidTr="00A70EDC">
        <w:tc>
          <w:tcPr>
            <w:tcW w:w="2268" w:type="dxa"/>
          </w:tcPr>
          <w:p w14:paraId="449502A7" w14:textId="77777777" w:rsidR="003B2233" w:rsidRPr="009E152E" w:rsidRDefault="003B2233" w:rsidP="00F1521C">
            <w:pPr>
              <w:rPr>
                <w:rFonts w:ascii="Times New Roman" w:hAnsi="Times New Roman"/>
              </w:rPr>
            </w:pPr>
          </w:p>
        </w:tc>
        <w:tc>
          <w:tcPr>
            <w:tcW w:w="2268" w:type="dxa"/>
          </w:tcPr>
          <w:p w14:paraId="23938C7F" w14:textId="77777777" w:rsidR="003B2233" w:rsidRPr="0013077A" w:rsidRDefault="003B2233" w:rsidP="00F1521C">
            <w:pPr>
              <w:rPr>
                <w:rFonts w:ascii="Times New Roman" w:hAnsi="Times New Roman"/>
              </w:rPr>
            </w:pPr>
          </w:p>
        </w:tc>
        <w:tc>
          <w:tcPr>
            <w:tcW w:w="3261" w:type="dxa"/>
          </w:tcPr>
          <w:p w14:paraId="6E81B714" w14:textId="77777777" w:rsidR="003B2233" w:rsidRPr="009E152E" w:rsidRDefault="003B2233" w:rsidP="00F1521C">
            <w:pPr>
              <w:rPr>
                <w:rFonts w:ascii="Times New Roman" w:eastAsia="Times New Roman" w:hAnsi="Times New Roman"/>
                <w:i/>
              </w:rPr>
            </w:pPr>
            <w:r w:rsidRPr="009E152E">
              <w:rPr>
                <w:rFonts w:ascii="Times New Roman" w:eastAsia="Times New Roman" w:hAnsi="Times New Roman"/>
                <w:i/>
              </w:rPr>
              <w:t>Phytolacca americana</w:t>
            </w:r>
          </w:p>
        </w:tc>
        <w:tc>
          <w:tcPr>
            <w:tcW w:w="1581" w:type="dxa"/>
          </w:tcPr>
          <w:p w14:paraId="01597D65" w14:textId="77777777" w:rsidR="003B2233" w:rsidRPr="009A4C2B" w:rsidRDefault="003B2233" w:rsidP="00F1521C">
            <w:pPr>
              <w:rPr>
                <w:lang w:val="en-US"/>
              </w:rPr>
            </w:pPr>
            <w:r>
              <w:rPr>
                <w:rFonts w:ascii="Times New Roman" w:hAnsi="Times New Roman"/>
                <w:lang w:val="en-US"/>
              </w:rPr>
              <w:t>B, E, F, G</w:t>
            </w:r>
          </w:p>
        </w:tc>
      </w:tr>
      <w:tr w:rsidR="003B2233" w:rsidRPr="009E152E" w14:paraId="67880C9B" w14:textId="77777777" w:rsidTr="00A70EDC">
        <w:tc>
          <w:tcPr>
            <w:tcW w:w="2268" w:type="dxa"/>
          </w:tcPr>
          <w:p w14:paraId="78C82E91" w14:textId="77777777" w:rsidR="003B2233" w:rsidRPr="009E152E" w:rsidRDefault="003B2233" w:rsidP="00F1521C">
            <w:pPr>
              <w:rPr>
                <w:rFonts w:ascii="Times New Roman" w:hAnsi="Times New Roman"/>
              </w:rPr>
            </w:pPr>
          </w:p>
        </w:tc>
        <w:tc>
          <w:tcPr>
            <w:tcW w:w="2268" w:type="dxa"/>
          </w:tcPr>
          <w:p w14:paraId="32AF7719" w14:textId="77777777" w:rsidR="003B2233" w:rsidRPr="0013077A" w:rsidRDefault="003B2233" w:rsidP="00F1521C">
            <w:pPr>
              <w:rPr>
                <w:rFonts w:ascii="Times New Roman" w:hAnsi="Times New Roman"/>
              </w:rPr>
            </w:pPr>
          </w:p>
        </w:tc>
        <w:tc>
          <w:tcPr>
            <w:tcW w:w="3261" w:type="dxa"/>
          </w:tcPr>
          <w:p w14:paraId="1078CED4" w14:textId="77777777" w:rsidR="003B2233" w:rsidRPr="00081278" w:rsidRDefault="003B2233" w:rsidP="00F1521C">
            <w:pPr>
              <w:rPr>
                <w:rFonts w:ascii="Times New Roman" w:eastAsia="Times New Roman" w:hAnsi="Times New Roman"/>
                <w:i/>
                <w:lang w:val="en-US"/>
              </w:rPr>
            </w:pPr>
            <w:r>
              <w:rPr>
                <w:rFonts w:ascii="Times New Roman" w:eastAsia="Times New Roman" w:hAnsi="Times New Roman"/>
                <w:i/>
                <w:lang w:val="en-US"/>
              </w:rPr>
              <w:t>Phytolacca esculenta</w:t>
            </w:r>
          </w:p>
        </w:tc>
        <w:tc>
          <w:tcPr>
            <w:tcW w:w="1581" w:type="dxa"/>
          </w:tcPr>
          <w:p w14:paraId="05A35F34" w14:textId="77777777" w:rsidR="003B2233" w:rsidRPr="0013077A" w:rsidRDefault="003B2233" w:rsidP="00F1521C">
            <w:r w:rsidRPr="009A4C2B">
              <w:rPr>
                <w:rFonts w:ascii="Times New Roman" w:hAnsi="Times New Roman"/>
                <w:lang w:val="en-US"/>
              </w:rPr>
              <w:t>B, E, F, G</w:t>
            </w:r>
          </w:p>
        </w:tc>
      </w:tr>
      <w:tr w:rsidR="003B2233" w:rsidRPr="009E152E" w14:paraId="4F15807F" w14:textId="77777777" w:rsidTr="00A70EDC">
        <w:tc>
          <w:tcPr>
            <w:tcW w:w="2268" w:type="dxa"/>
          </w:tcPr>
          <w:p w14:paraId="6958716B" w14:textId="77777777" w:rsidR="003B2233" w:rsidRPr="009E152E" w:rsidRDefault="003B2233" w:rsidP="00F1521C">
            <w:pPr>
              <w:rPr>
                <w:rFonts w:ascii="Times New Roman" w:hAnsi="Times New Roman"/>
              </w:rPr>
            </w:pPr>
          </w:p>
        </w:tc>
        <w:tc>
          <w:tcPr>
            <w:tcW w:w="2268" w:type="dxa"/>
          </w:tcPr>
          <w:p w14:paraId="01041148" w14:textId="77777777" w:rsidR="003B2233" w:rsidRPr="0013077A" w:rsidRDefault="003B2233" w:rsidP="00F1521C">
            <w:pPr>
              <w:rPr>
                <w:rFonts w:ascii="Times New Roman" w:hAnsi="Times New Roman"/>
              </w:rPr>
            </w:pPr>
          </w:p>
        </w:tc>
        <w:tc>
          <w:tcPr>
            <w:tcW w:w="3261" w:type="dxa"/>
          </w:tcPr>
          <w:p w14:paraId="1417B0DB" w14:textId="77777777" w:rsidR="003B2233" w:rsidRPr="00081278" w:rsidRDefault="003B2233" w:rsidP="00F1521C">
            <w:pPr>
              <w:rPr>
                <w:rFonts w:ascii="Times New Roman" w:eastAsia="Times New Roman" w:hAnsi="Times New Roman"/>
                <w:i/>
                <w:lang w:val="en-US"/>
              </w:rPr>
            </w:pPr>
            <w:r>
              <w:rPr>
                <w:rFonts w:ascii="Times New Roman" w:eastAsia="Times New Roman" w:hAnsi="Times New Roman"/>
                <w:i/>
                <w:lang w:val="en-US"/>
              </w:rPr>
              <w:t>Prunus serotina</w:t>
            </w:r>
          </w:p>
        </w:tc>
        <w:tc>
          <w:tcPr>
            <w:tcW w:w="1581" w:type="dxa"/>
          </w:tcPr>
          <w:p w14:paraId="6BE86FCA" w14:textId="77777777" w:rsidR="003B2233" w:rsidRPr="0013077A" w:rsidRDefault="003B2233" w:rsidP="00F1521C">
            <w:r>
              <w:rPr>
                <w:rFonts w:ascii="Times New Roman" w:hAnsi="Times New Roman"/>
                <w:lang w:val="en-US"/>
              </w:rPr>
              <w:t>E, F, G</w:t>
            </w:r>
          </w:p>
        </w:tc>
      </w:tr>
      <w:tr w:rsidR="003B2233" w:rsidRPr="009E152E" w14:paraId="533FC523" w14:textId="77777777" w:rsidTr="00A70EDC">
        <w:tc>
          <w:tcPr>
            <w:tcW w:w="2268" w:type="dxa"/>
          </w:tcPr>
          <w:p w14:paraId="06EF5DC9" w14:textId="77777777" w:rsidR="003B2233" w:rsidRPr="009E152E" w:rsidRDefault="003B2233" w:rsidP="00F1521C">
            <w:pPr>
              <w:rPr>
                <w:rFonts w:ascii="Times New Roman" w:hAnsi="Times New Roman"/>
              </w:rPr>
            </w:pPr>
          </w:p>
        </w:tc>
        <w:tc>
          <w:tcPr>
            <w:tcW w:w="2268" w:type="dxa"/>
          </w:tcPr>
          <w:p w14:paraId="27ED8CBC" w14:textId="77777777" w:rsidR="003B2233" w:rsidRPr="0013077A" w:rsidRDefault="003B2233" w:rsidP="00F1521C">
            <w:pPr>
              <w:rPr>
                <w:rFonts w:ascii="Times New Roman" w:hAnsi="Times New Roman"/>
              </w:rPr>
            </w:pPr>
          </w:p>
        </w:tc>
        <w:tc>
          <w:tcPr>
            <w:tcW w:w="3261" w:type="dxa"/>
          </w:tcPr>
          <w:p w14:paraId="5F3CE249" w14:textId="77777777" w:rsidR="003B2233" w:rsidRPr="009E152E" w:rsidRDefault="003B2233" w:rsidP="00F1521C">
            <w:pPr>
              <w:rPr>
                <w:rFonts w:ascii="Times New Roman" w:eastAsia="Times New Roman" w:hAnsi="Times New Roman"/>
                <w:i/>
              </w:rPr>
            </w:pPr>
            <w:r w:rsidRPr="009E152E">
              <w:rPr>
                <w:rFonts w:ascii="Times New Roman" w:eastAsia="Times New Roman" w:hAnsi="Times New Roman"/>
                <w:i/>
              </w:rPr>
              <w:t>Robinia pseudoacacia</w:t>
            </w:r>
          </w:p>
        </w:tc>
        <w:tc>
          <w:tcPr>
            <w:tcW w:w="1581" w:type="dxa"/>
          </w:tcPr>
          <w:p w14:paraId="3DC1EA21" w14:textId="77777777" w:rsidR="003B2233" w:rsidRPr="0013077A" w:rsidRDefault="003B2233" w:rsidP="00F1521C">
            <w:r w:rsidRPr="0013077A">
              <w:rPr>
                <w:rFonts w:ascii="Times New Roman" w:hAnsi="Times New Roman"/>
                <w:lang w:val="en-US"/>
              </w:rPr>
              <w:t>B, E, F, G, H</w:t>
            </w:r>
          </w:p>
        </w:tc>
      </w:tr>
      <w:tr w:rsidR="003B2233" w:rsidRPr="009E152E" w14:paraId="3656E120" w14:textId="77777777" w:rsidTr="00A70EDC">
        <w:tc>
          <w:tcPr>
            <w:tcW w:w="2268" w:type="dxa"/>
          </w:tcPr>
          <w:p w14:paraId="507A9EB0" w14:textId="77777777" w:rsidR="003B2233" w:rsidRPr="009E152E" w:rsidRDefault="003B2233" w:rsidP="00F1521C">
            <w:pPr>
              <w:rPr>
                <w:rFonts w:ascii="Times New Roman" w:hAnsi="Times New Roman"/>
              </w:rPr>
            </w:pPr>
          </w:p>
        </w:tc>
        <w:tc>
          <w:tcPr>
            <w:tcW w:w="2268" w:type="dxa"/>
          </w:tcPr>
          <w:p w14:paraId="0B26B103" w14:textId="77777777" w:rsidR="003B2233" w:rsidRPr="0013077A" w:rsidRDefault="003B2233" w:rsidP="00F1521C">
            <w:pPr>
              <w:rPr>
                <w:rFonts w:ascii="Times New Roman" w:hAnsi="Times New Roman"/>
              </w:rPr>
            </w:pPr>
          </w:p>
        </w:tc>
        <w:tc>
          <w:tcPr>
            <w:tcW w:w="3261" w:type="dxa"/>
          </w:tcPr>
          <w:p w14:paraId="66618938" w14:textId="77777777" w:rsidR="003B2233" w:rsidRPr="00277791" w:rsidRDefault="003B2233" w:rsidP="00F1521C">
            <w:pPr>
              <w:rPr>
                <w:rFonts w:ascii="Times New Roman" w:eastAsia="Times New Roman" w:hAnsi="Times New Roman"/>
                <w:i/>
                <w:lang w:val="en-US"/>
              </w:rPr>
            </w:pPr>
            <w:r>
              <w:rPr>
                <w:rFonts w:ascii="Times New Roman" w:eastAsia="Times New Roman" w:hAnsi="Times New Roman"/>
                <w:i/>
                <w:lang w:val="en-US"/>
              </w:rPr>
              <w:t>Sagittaria latifolia</w:t>
            </w:r>
          </w:p>
        </w:tc>
        <w:tc>
          <w:tcPr>
            <w:tcW w:w="1581" w:type="dxa"/>
          </w:tcPr>
          <w:p w14:paraId="46DA0DF9" w14:textId="77777777" w:rsidR="003B2233" w:rsidRPr="0013077A" w:rsidRDefault="003B2233" w:rsidP="00F1521C">
            <w:r>
              <w:rPr>
                <w:rFonts w:ascii="Times New Roman" w:hAnsi="Times New Roman"/>
                <w:lang w:val="en-US"/>
              </w:rPr>
              <w:t>C</w:t>
            </w:r>
          </w:p>
        </w:tc>
      </w:tr>
      <w:tr w:rsidR="003B2233" w:rsidRPr="009E152E" w14:paraId="10CA9E15" w14:textId="77777777" w:rsidTr="00A70EDC">
        <w:tc>
          <w:tcPr>
            <w:tcW w:w="2268" w:type="dxa"/>
          </w:tcPr>
          <w:p w14:paraId="3E075008" w14:textId="77777777" w:rsidR="003B2233" w:rsidRPr="009E152E" w:rsidRDefault="003B2233" w:rsidP="00F1521C">
            <w:pPr>
              <w:rPr>
                <w:rFonts w:ascii="Times New Roman" w:hAnsi="Times New Roman"/>
              </w:rPr>
            </w:pPr>
          </w:p>
        </w:tc>
        <w:tc>
          <w:tcPr>
            <w:tcW w:w="2268" w:type="dxa"/>
          </w:tcPr>
          <w:p w14:paraId="399620B8" w14:textId="77777777" w:rsidR="003B2233" w:rsidRPr="0013077A" w:rsidRDefault="003B2233" w:rsidP="00F1521C">
            <w:pPr>
              <w:rPr>
                <w:rFonts w:ascii="Times New Roman" w:hAnsi="Times New Roman"/>
              </w:rPr>
            </w:pPr>
          </w:p>
        </w:tc>
        <w:tc>
          <w:tcPr>
            <w:tcW w:w="3261" w:type="dxa"/>
          </w:tcPr>
          <w:p w14:paraId="4F71F634" w14:textId="77777777" w:rsidR="003B2233" w:rsidRPr="00EF448C" w:rsidRDefault="003B2233" w:rsidP="00F1521C">
            <w:pPr>
              <w:rPr>
                <w:rFonts w:ascii="Times New Roman" w:eastAsia="Times New Roman" w:hAnsi="Times New Roman"/>
                <w:i/>
                <w:lang w:val="en-US"/>
              </w:rPr>
            </w:pPr>
            <w:r>
              <w:rPr>
                <w:rFonts w:ascii="Times New Roman" w:eastAsia="Times New Roman" w:hAnsi="Times New Roman"/>
                <w:i/>
                <w:lang w:val="en-US"/>
              </w:rPr>
              <w:t>Sedum rupestre</w:t>
            </w:r>
          </w:p>
        </w:tc>
        <w:tc>
          <w:tcPr>
            <w:tcW w:w="1581" w:type="dxa"/>
          </w:tcPr>
          <w:p w14:paraId="61FF0E0B" w14:textId="77777777" w:rsidR="003B2233" w:rsidRPr="0013077A" w:rsidRDefault="003B2233" w:rsidP="00F1521C">
            <w:r>
              <w:rPr>
                <w:rFonts w:ascii="Times New Roman" w:hAnsi="Times New Roman"/>
                <w:lang w:val="en-US"/>
              </w:rPr>
              <w:t>B</w:t>
            </w:r>
            <w:r w:rsidRPr="0013077A">
              <w:rPr>
                <w:rFonts w:ascii="Times New Roman" w:hAnsi="Times New Roman"/>
                <w:lang w:val="en-US"/>
              </w:rPr>
              <w:t>, H</w:t>
            </w:r>
          </w:p>
        </w:tc>
      </w:tr>
      <w:tr w:rsidR="003B2233" w:rsidRPr="009E152E" w14:paraId="785C5392" w14:textId="77777777" w:rsidTr="00A70EDC">
        <w:tc>
          <w:tcPr>
            <w:tcW w:w="2268" w:type="dxa"/>
          </w:tcPr>
          <w:p w14:paraId="481F3630" w14:textId="77777777" w:rsidR="003B2233" w:rsidRPr="009E152E" w:rsidRDefault="003B2233" w:rsidP="00F1521C">
            <w:pPr>
              <w:rPr>
                <w:rFonts w:ascii="Times New Roman" w:hAnsi="Times New Roman"/>
              </w:rPr>
            </w:pPr>
          </w:p>
        </w:tc>
        <w:tc>
          <w:tcPr>
            <w:tcW w:w="2268" w:type="dxa"/>
          </w:tcPr>
          <w:p w14:paraId="706EAFDE" w14:textId="77777777" w:rsidR="003B2233" w:rsidRPr="0013077A" w:rsidRDefault="003B2233" w:rsidP="00F1521C">
            <w:pPr>
              <w:rPr>
                <w:rFonts w:ascii="Times New Roman" w:hAnsi="Times New Roman"/>
              </w:rPr>
            </w:pPr>
          </w:p>
        </w:tc>
        <w:tc>
          <w:tcPr>
            <w:tcW w:w="3261" w:type="dxa"/>
          </w:tcPr>
          <w:p w14:paraId="615DCF15" w14:textId="77777777" w:rsidR="003B2233" w:rsidRPr="009E152E" w:rsidRDefault="003B2233" w:rsidP="00F1521C">
            <w:pPr>
              <w:rPr>
                <w:rFonts w:ascii="Times New Roman" w:eastAsia="Times New Roman" w:hAnsi="Times New Roman"/>
                <w:i/>
              </w:rPr>
            </w:pPr>
            <w:r w:rsidRPr="009E152E">
              <w:rPr>
                <w:rFonts w:ascii="Times New Roman" w:eastAsia="Times New Roman" w:hAnsi="Times New Roman"/>
                <w:i/>
              </w:rPr>
              <w:t>Senecio inaequidens</w:t>
            </w:r>
          </w:p>
        </w:tc>
        <w:tc>
          <w:tcPr>
            <w:tcW w:w="1581" w:type="dxa"/>
          </w:tcPr>
          <w:p w14:paraId="66DE4725" w14:textId="77777777" w:rsidR="003B2233" w:rsidRPr="0013077A" w:rsidRDefault="003B2233" w:rsidP="00F1521C">
            <w:pPr>
              <w:rPr>
                <w:rFonts w:ascii="Times New Roman" w:hAnsi="Times New Roman"/>
              </w:rPr>
            </w:pPr>
            <w:r w:rsidRPr="0013077A">
              <w:rPr>
                <w:rFonts w:ascii="Times New Roman" w:hAnsi="Times New Roman"/>
                <w:lang w:val="en-US"/>
              </w:rPr>
              <w:t>B, E, F, H</w:t>
            </w:r>
            <w:r>
              <w:rPr>
                <w:rFonts w:ascii="Times New Roman" w:hAnsi="Times New Roman"/>
                <w:lang w:val="en-US"/>
              </w:rPr>
              <w:t xml:space="preserve">, </w:t>
            </w:r>
          </w:p>
        </w:tc>
      </w:tr>
      <w:tr w:rsidR="003B2233" w:rsidRPr="009E152E" w14:paraId="4E8AF0DF" w14:textId="77777777" w:rsidTr="00A70EDC">
        <w:tc>
          <w:tcPr>
            <w:tcW w:w="2268" w:type="dxa"/>
          </w:tcPr>
          <w:p w14:paraId="08FEEEEB" w14:textId="26B79E57" w:rsidR="003B2233" w:rsidRPr="009A4C2B" w:rsidRDefault="003B2233" w:rsidP="00F1521C">
            <w:pPr>
              <w:rPr>
                <w:rFonts w:ascii="Times New Roman" w:hAnsi="Times New Roman"/>
                <w:lang w:val="en-US"/>
              </w:rPr>
            </w:pPr>
          </w:p>
        </w:tc>
        <w:tc>
          <w:tcPr>
            <w:tcW w:w="2268" w:type="dxa"/>
          </w:tcPr>
          <w:p w14:paraId="37206FFC" w14:textId="77777777" w:rsidR="003B2233" w:rsidRPr="0013077A" w:rsidRDefault="003B2233" w:rsidP="00F1521C">
            <w:pPr>
              <w:rPr>
                <w:rFonts w:ascii="Times New Roman" w:hAnsi="Times New Roman"/>
              </w:rPr>
            </w:pPr>
          </w:p>
        </w:tc>
        <w:tc>
          <w:tcPr>
            <w:tcW w:w="3261" w:type="dxa"/>
          </w:tcPr>
          <w:p w14:paraId="7274DC61" w14:textId="77777777" w:rsidR="003B2233" w:rsidRPr="009E152E" w:rsidRDefault="003B2233" w:rsidP="00F1521C">
            <w:pPr>
              <w:rPr>
                <w:rFonts w:ascii="Times New Roman" w:eastAsia="Times New Roman" w:hAnsi="Times New Roman"/>
                <w:i/>
              </w:rPr>
            </w:pPr>
            <w:r w:rsidRPr="009E152E">
              <w:rPr>
                <w:rFonts w:ascii="Times New Roman" w:eastAsia="Times New Roman" w:hAnsi="Times New Roman"/>
                <w:i/>
              </w:rPr>
              <w:t>Sicyos angulatus</w:t>
            </w:r>
          </w:p>
        </w:tc>
        <w:tc>
          <w:tcPr>
            <w:tcW w:w="1581" w:type="dxa"/>
          </w:tcPr>
          <w:p w14:paraId="08375A2C" w14:textId="77777777" w:rsidR="003B2233" w:rsidRPr="0013077A" w:rsidRDefault="003B2233" w:rsidP="00F1521C">
            <w:pPr>
              <w:rPr>
                <w:rFonts w:ascii="Times New Roman" w:hAnsi="Times New Roman"/>
              </w:rPr>
            </w:pPr>
            <w:r w:rsidRPr="0013077A">
              <w:rPr>
                <w:rFonts w:ascii="Times New Roman" w:hAnsi="Times New Roman"/>
                <w:lang w:val="en-US"/>
              </w:rPr>
              <w:t>E, F, G</w:t>
            </w:r>
          </w:p>
        </w:tc>
      </w:tr>
      <w:tr w:rsidR="003B2233" w:rsidRPr="009E152E" w14:paraId="5F435AF7" w14:textId="77777777" w:rsidTr="00A70EDC">
        <w:tc>
          <w:tcPr>
            <w:tcW w:w="2268" w:type="dxa"/>
          </w:tcPr>
          <w:p w14:paraId="43477F44" w14:textId="77777777" w:rsidR="003B2233" w:rsidRPr="009E152E" w:rsidRDefault="003B2233" w:rsidP="00F1521C">
            <w:pPr>
              <w:rPr>
                <w:rFonts w:ascii="Times New Roman" w:hAnsi="Times New Roman"/>
              </w:rPr>
            </w:pPr>
          </w:p>
        </w:tc>
        <w:tc>
          <w:tcPr>
            <w:tcW w:w="2268" w:type="dxa"/>
          </w:tcPr>
          <w:p w14:paraId="28EA2EE5" w14:textId="77777777" w:rsidR="003B2233" w:rsidRPr="0013077A" w:rsidRDefault="003B2233" w:rsidP="00F1521C">
            <w:pPr>
              <w:rPr>
                <w:rFonts w:ascii="Times New Roman" w:hAnsi="Times New Roman"/>
              </w:rPr>
            </w:pPr>
          </w:p>
        </w:tc>
        <w:tc>
          <w:tcPr>
            <w:tcW w:w="3261" w:type="dxa"/>
          </w:tcPr>
          <w:p w14:paraId="3B15BCD7" w14:textId="77777777" w:rsidR="003B2233" w:rsidRPr="0013077A" w:rsidRDefault="003B2233" w:rsidP="00F1521C">
            <w:pPr>
              <w:rPr>
                <w:rFonts w:ascii="Times New Roman" w:eastAsia="Times New Roman" w:hAnsi="Times New Roman"/>
                <w:i/>
                <w:lang w:val="en-US"/>
              </w:rPr>
            </w:pPr>
            <w:r>
              <w:rPr>
                <w:rFonts w:ascii="Times New Roman" w:eastAsia="Times New Roman" w:hAnsi="Times New Roman"/>
                <w:i/>
                <w:lang w:val="en-US"/>
              </w:rPr>
              <w:t>Solanum eleagnifolium</w:t>
            </w:r>
          </w:p>
        </w:tc>
        <w:tc>
          <w:tcPr>
            <w:tcW w:w="1581" w:type="dxa"/>
          </w:tcPr>
          <w:p w14:paraId="4BFA600B" w14:textId="77777777" w:rsidR="003B2233" w:rsidRPr="0013077A" w:rsidRDefault="003B2233" w:rsidP="00F1521C">
            <w:r w:rsidRPr="0013077A">
              <w:rPr>
                <w:rFonts w:ascii="Times New Roman" w:hAnsi="Times New Roman"/>
                <w:lang w:val="en-US"/>
              </w:rPr>
              <w:t xml:space="preserve">B, </w:t>
            </w:r>
            <w:r>
              <w:rPr>
                <w:rFonts w:ascii="Times New Roman" w:hAnsi="Times New Roman"/>
                <w:lang w:val="en-US"/>
              </w:rPr>
              <w:t>E, F</w:t>
            </w:r>
          </w:p>
        </w:tc>
      </w:tr>
      <w:tr w:rsidR="003B2233" w:rsidRPr="009E152E" w14:paraId="2099D935" w14:textId="77777777" w:rsidTr="00A70EDC">
        <w:tc>
          <w:tcPr>
            <w:tcW w:w="2268" w:type="dxa"/>
          </w:tcPr>
          <w:p w14:paraId="36058ED2" w14:textId="77777777" w:rsidR="003B2233" w:rsidRPr="009E152E" w:rsidRDefault="003B2233" w:rsidP="00F1521C">
            <w:pPr>
              <w:rPr>
                <w:rFonts w:ascii="Times New Roman" w:hAnsi="Times New Roman"/>
              </w:rPr>
            </w:pPr>
          </w:p>
        </w:tc>
        <w:tc>
          <w:tcPr>
            <w:tcW w:w="2268" w:type="dxa"/>
          </w:tcPr>
          <w:p w14:paraId="0E44E702" w14:textId="77777777" w:rsidR="003B2233" w:rsidRPr="0013077A" w:rsidRDefault="003B2233" w:rsidP="00F1521C">
            <w:pPr>
              <w:rPr>
                <w:rFonts w:ascii="Times New Roman" w:hAnsi="Times New Roman"/>
              </w:rPr>
            </w:pPr>
          </w:p>
        </w:tc>
        <w:tc>
          <w:tcPr>
            <w:tcW w:w="3261" w:type="dxa"/>
          </w:tcPr>
          <w:p w14:paraId="045EED9B" w14:textId="77777777" w:rsidR="003B2233" w:rsidRPr="009E152E" w:rsidRDefault="003B2233" w:rsidP="00F1521C">
            <w:pPr>
              <w:rPr>
                <w:rFonts w:ascii="Times New Roman" w:eastAsia="Times New Roman" w:hAnsi="Times New Roman"/>
                <w:i/>
              </w:rPr>
            </w:pPr>
            <w:r w:rsidRPr="009E152E">
              <w:rPr>
                <w:rFonts w:ascii="Times New Roman" w:eastAsia="Times New Roman" w:hAnsi="Times New Roman"/>
                <w:i/>
              </w:rPr>
              <w:t>Solidago gigantea</w:t>
            </w:r>
          </w:p>
        </w:tc>
        <w:tc>
          <w:tcPr>
            <w:tcW w:w="1581" w:type="dxa"/>
          </w:tcPr>
          <w:p w14:paraId="48CDF76C" w14:textId="77777777" w:rsidR="003B2233" w:rsidRPr="0013077A" w:rsidRDefault="003B2233" w:rsidP="00F1521C">
            <w:r w:rsidRPr="0013077A">
              <w:rPr>
                <w:rFonts w:ascii="Times New Roman" w:hAnsi="Times New Roman"/>
                <w:lang w:val="en-US"/>
              </w:rPr>
              <w:t>B, E, F, G</w:t>
            </w:r>
          </w:p>
        </w:tc>
      </w:tr>
      <w:tr w:rsidR="003B2233" w:rsidRPr="009E152E" w14:paraId="50442236" w14:textId="77777777" w:rsidTr="00A70EDC">
        <w:tc>
          <w:tcPr>
            <w:tcW w:w="2268" w:type="dxa"/>
          </w:tcPr>
          <w:p w14:paraId="492E7A1B" w14:textId="77777777" w:rsidR="003B2233" w:rsidRPr="009E152E" w:rsidRDefault="003B2233" w:rsidP="00F1521C">
            <w:pPr>
              <w:rPr>
                <w:rFonts w:ascii="Times New Roman" w:hAnsi="Times New Roman"/>
              </w:rPr>
            </w:pPr>
          </w:p>
        </w:tc>
        <w:tc>
          <w:tcPr>
            <w:tcW w:w="2268" w:type="dxa"/>
          </w:tcPr>
          <w:p w14:paraId="170F2BF6" w14:textId="77777777" w:rsidR="003B2233" w:rsidRPr="0013077A" w:rsidRDefault="003B2233" w:rsidP="00F1521C">
            <w:pPr>
              <w:rPr>
                <w:rFonts w:ascii="Times New Roman" w:hAnsi="Times New Roman"/>
              </w:rPr>
            </w:pPr>
          </w:p>
        </w:tc>
        <w:tc>
          <w:tcPr>
            <w:tcW w:w="3261" w:type="dxa"/>
          </w:tcPr>
          <w:p w14:paraId="3C164127" w14:textId="77777777" w:rsidR="003B2233" w:rsidRPr="009E152E" w:rsidRDefault="003B2233" w:rsidP="00F1521C">
            <w:pPr>
              <w:rPr>
                <w:rFonts w:ascii="Times New Roman" w:eastAsia="Times New Roman" w:hAnsi="Times New Roman"/>
                <w:i/>
              </w:rPr>
            </w:pPr>
            <w:r w:rsidRPr="009E152E">
              <w:rPr>
                <w:rFonts w:ascii="Times New Roman" w:eastAsia="Times New Roman" w:hAnsi="Times New Roman"/>
                <w:i/>
              </w:rPr>
              <w:t>Sorghum halepense</w:t>
            </w:r>
          </w:p>
        </w:tc>
        <w:tc>
          <w:tcPr>
            <w:tcW w:w="1581" w:type="dxa"/>
          </w:tcPr>
          <w:p w14:paraId="3CCE4544" w14:textId="77777777" w:rsidR="003B2233" w:rsidRPr="0013077A" w:rsidRDefault="003B2233" w:rsidP="00F1521C">
            <w:pPr>
              <w:rPr>
                <w:rFonts w:ascii="Times New Roman" w:hAnsi="Times New Roman"/>
              </w:rPr>
            </w:pPr>
            <w:r w:rsidRPr="0013077A">
              <w:rPr>
                <w:rFonts w:ascii="Times New Roman" w:hAnsi="Times New Roman"/>
                <w:lang w:val="en-US"/>
              </w:rPr>
              <w:t>B, E, F, G</w:t>
            </w:r>
          </w:p>
        </w:tc>
      </w:tr>
      <w:tr w:rsidR="003B2233" w:rsidRPr="009E152E" w14:paraId="5FAACB5C" w14:textId="77777777" w:rsidTr="00A70EDC">
        <w:tc>
          <w:tcPr>
            <w:tcW w:w="2268" w:type="dxa"/>
          </w:tcPr>
          <w:p w14:paraId="60E149A8" w14:textId="77777777" w:rsidR="003B2233" w:rsidRPr="009E152E" w:rsidRDefault="003B2233" w:rsidP="00F1521C">
            <w:pPr>
              <w:rPr>
                <w:rFonts w:ascii="Times New Roman" w:hAnsi="Times New Roman"/>
              </w:rPr>
            </w:pPr>
          </w:p>
        </w:tc>
        <w:tc>
          <w:tcPr>
            <w:tcW w:w="2268" w:type="dxa"/>
          </w:tcPr>
          <w:p w14:paraId="3DD39C48" w14:textId="77777777" w:rsidR="003B2233" w:rsidRPr="0013077A" w:rsidRDefault="003B2233" w:rsidP="00F1521C">
            <w:pPr>
              <w:rPr>
                <w:rFonts w:ascii="Times New Roman" w:hAnsi="Times New Roman"/>
              </w:rPr>
            </w:pPr>
          </w:p>
        </w:tc>
        <w:tc>
          <w:tcPr>
            <w:tcW w:w="3261" w:type="dxa"/>
          </w:tcPr>
          <w:p w14:paraId="7A1F3F5C" w14:textId="77777777" w:rsidR="003B2233" w:rsidRPr="009E152E" w:rsidRDefault="003B2233" w:rsidP="00F1521C">
            <w:pPr>
              <w:rPr>
                <w:rFonts w:ascii="Times New Roman" w:eastAsia="Times New Roman" w:hAnsi="Times New Roman"/>
                <w:i/>
              </w:rPr>
            </w:pPr>
            <w:r w:rsidRPr="009E152E">
              <w:rPr>
                <w:rFonts w:ascii="Times New Roman" w:eastAsia="Times New Roman" w:hAnsi="Times New Roman"/>
                <w:i/>
              </w:rPr>
              <w:t xml:space="preserve">Symphyotrichum novi-belgii </w:t>
            </w:r>
            <w:r w:rsidRPr="009E0C6B">
              <w:rPr>
                <w:rFonts w:ascii="Times New Roman" w:eastAsia="Times New Roman" w:hAnsi="Times New Roman"/>
              </w:rPr>
              <w:t>agg</w:t>
            </w:r>
            <w:r w:rsidRPr="009E152E">
              <w:rPr>
                <w:rFonts w:ascii="Times New Roman" w:eastAsia="Times New Roman" w:hAnsi="Times New Roman"/>
                <w:i/>
              </w:rPr>
              <w:t>.</w:t>
            </w:r>
          </w:p>
        </w:tc>
        <w:tc>
          <w:tcPr>
            <w:tcW w:w="1581" w:type="dxa"/>
          </w:tcPr>
          <w:p w14:paraId="1BCE9805" w14:textId="77777777" w:rsidR="003B2233" w:rsidRPr="0013077A" w:rsidRDefault="003B2233" w:rsidP="00F1521C">
            <w:r w:rsidRPr="0013077A">
              <w:rPr>
                <w:rFonts w:ascii="Times New Roman" w:hAnsi="Times New Roman"/>
                <w:lang w:val="en-US"/>
              </w:rPr>
              <w:t>B, E, F, G</w:t>
            </w:r>
          </w:p>
        </w:tc>
      </w:tr>
      <w:tr w:rsidR="003B2233" w:rsidRPr="009E152E" w14:paraId="47197965" w14:textId="77777777" w:rsidTr="00A70EDC">
        <w:trPr>
          <w:trHeight w:val="187"/>
        </w:trPr>
        <w:tc>
          <w:tcPr>
            <w:tcW w:w="2268" w:type="dxa"/>
          </w:tcPr>
          <w:p w14:paraId="36487691" w14:textId="77777777" w:rsidR="003B2233" w:rsidRPr="009E152E" w:rsidRDefault="003B2233" w:rsidP="00F1521C">
            <w:pPr>
              <w:rPr>
                <w:rFonts w:ascii="Times New Roman" w:hAnsi="Times New Roman"/>
              </w:rPr>
            </w:pPr>
          </w:p>
        </w:tc>
        <w:tc>
          <w:tcPr>
            <w:tcW w:w="2268" w:type="dxa"/>
          </w:tcPr>
          <w:p w14:paraId="14F972F8" w14:textId="77777777" w:rsidR="003B2233" w:rsidRPr="0013077A" w:rsidRDefault="003B2233" w:rsidP="00F1521C">
            <w:pPr>
              <w:rPr>
                <w:rFonts w:ascii="Times New Roman" w:hAnsi="Times New Roman"/>
              </w:rPr>
            </w:pPr>
          </w:p>
        </w:tc>
        <w:tc>
          <w:tcPr>
            <w:tcW w:w="3261" w:type="dxa"/>
          </w:tcPr>
          <w:p w14:paraId="40BC42D9" w14:textId="77777777" w:rsidR="003B2233" w:rsidRPr="009E152E" w:rsidRDefault="003B2233" w:rsidP="00F1521C">
            <w:pPr>
              <w:rPr>
                <w:rFonts w:ascii="Times New Roman" w:eastAsia="Times New Roman" w:hAnsi="Times New Roman"/>
                <w:i/>
              </w:rPr>
            </w:pPr>
            <w:r w:rsidRPr="009E152E">
              <w:rPr>
                <w:rFonts w:ascii="Times New Roman" w:eastAsia="Times New Roman" w:hAnsi="Times New Roman"/>
                <w:i/>
              </w:rPr>
              <w:t>Xanthium italicum</w:t>
            </w:r>
          </w:p>
        </w:tc>
        <w:tc>
          <w:tcPr>
            <w:tcW w:w="1581" w:type="dxa"/>
          </w:tcPr>
          <w:p w14:paraId="115D65DD" w14:textId="77777777" w:rsidR="003B2233" w:rsidRPr="0013077A" w:rsidRDefault="003B2233" w:rsidP="00F1521C">
            <w:r w:rsidRPr="0013077A">
              <w:rPr>
                <w:rFonts w:ascii="Times New Roman" w:hAnsi="Times New Roman"/>
                <w:lang w:val="en-US"/>
              </w:rPr>
              <w:t xml:space="preserve">B, </w:t>
            </w:r>
            <w:r>
              <w:rPr>
                <w:rFonts w:ascii="Times New Roman" w:hAnsi="Times New Roman"/>
                <w:lang w:val="en-US"/>
              </w:rPr>
              <w:t xml:space="preserve">C, </w:t>
            </w:r>
            <w:r w:rsidRPr="0013077A">
              <w:rPr>
                <w:rFonts w:ascii="Times New Roman" w:hAnsi="Times New Roman"/>
                <w:lang w:val="en-US"/>
              </w:rPr>
              <w:t>E, F, G</w:t>
            </w:r>
          </w:p>
        </w:tc>
      </w:tr>
      <w:tr w:rsidR="003B2233" w:rsidRPr="009E152E" w14:paraId="759C8C60" w14:textId="77777777" w:rsidTr="00A70EDC">
        <w:tc>
          <w:tcPr>
            <w:tcW w:w="2268" w:type="dxa"/>
          </w:tcPr>
          <w:p w14:paraId="3752F4AE" w14:textId="77777777" w:rsidR="003B2233" w:rsidRPr="009E152E" w:rsidRDefault="003B2233" w:rsidP="00F1521C">
            <w:pPr>
              <w:rPr>
                <w:rFonts w:ascii="Times New Roman" w:hAnsi="Times New Roman"/>
              </w:rPr>
            </w:pPr>
          </w:p>
        </w:tc>
        <w:tc>
          <w:tcPr>
            <w:tcW w:w="2268" w:type="dxa"/>
          </w:tcPr>
          <w:p w14:paraId="04817AA6" w14:textId="77777777" w:rsidR="003B2233" w:rsidRPr="0013077A" w:rsidRDefault="003B2233" w:rsidP="00F1521C">
            <w:pPr>
              <w:rPr>
                <w:rFonts w:ascii="Times New Roman" w:hAnsi="Times New Roman"/>
              </w:rPr>
            </w:pPr>
          </w:p>
        </w:tc>
        <w:tc>
          <w:tcPr>
            <w:tcW w:w="3261" w:type="dxa"/>
          </w:tcPr>
          <w:p w14:paraId="764AF80F" w14:textId="77777777" w:rsidR="003B2233" w:rsidRPr="009E152E" w:rsidRDefault="003B2233" w:rsidP="00F1521C">
            <w:pPr>
              <w:rPr>
                <w:rFonts w:ascii="Times New Roman" w:eastAsia="Times New Roman" w:hAnsi="Times New Roman"/>
                <w:i/>
              </w:rPr>
            </w:pPr>
            <w:r w:rsidRPr="009E152E">
              <w:rPr>
                <w:rFonts w:ascii="Times New Roman" w:eastAsia="Times New Roman" w:hAnsi="Times New Roman"/>
                <w:i/>
              </w:rPr>
              <w:t>Xanthium spinosum</w:t>
            </w:r>
          </w:p>
        </w:tc>
        <w:tc>
          <w:tcPr>
            <w:tcW w:w="1581" w:type="dxa"/>
          </w:tcPr>
          <w:p w14:paraId="351B5BC6" w14:textId="77777777" w:rsidR="003B2233" w:rsidRPr="0013077A" w:rsidRDefault="003B2233" w:rsidP="00F1521C">
            <w:r w:rsidRPr="0013077A">
              <w:rPr>
                <w:rFonts w:ascii="Times New Roman" w:hAnsi="Times New Roman"/>
                <w:lang w:val="en-US"/>
              </w:rPr>
              <w:t xml:space="preserve">B, </w:t>
            </w:r>
            <w:r>
              <w:rPr>
                <w:rFonts w:ascii="Times New Roman" w:hAnsi="Times New Roman"/>
                <w:lang w:val="en-US"/>
              </w:rPr>
              <w:t xml:space="preserve">C, </w:t>
            </w:r>
            <w:r w:rsidRPr="0013077A">
              <w:rPr>
                <w:rFonts w:ascii="Times New Roman" w:hAnsi="Times New Roman"/>
                <w:lang w:val="en-US"/>
              </w:rPr>
              <w:t>E, F, G</w:t>
            </w:r>
          </w:p>
        </w:tc>
      </w:tr>
    </w:tbl>
    <w:p w14:paraId="3F52CD60" w14:textId="77777777" w:rsidR="00AD169F" w:rsidRDefault="00AD169F">
      <w:pPr>
        <w:spacing w:after="0"/>
        <w:rPr>
          <w:rFonts w:ascii="Times New Roman" w:hAnsi="Times New Roman" w:cs="Times New Roman"/>
          <w:b/>
          <w:sz w:val="24"/>
          <w:szCs w:val="24"/>
        </w:rPr>
      </w:pPr>
    </w:p>
    <w:p w14:paraId="703CD8DC" w14:textId="78EE2734" w:rsidR="00A646EF" w:rsidRDefault="00A646EF">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7614DBDC" w14:textId="24E637B4" w:rsidR="005A2F81" w:rsidRDefault="005A2F81" w:rsidP="00A70EDC">
      <w:pPr>
        <w:shd w:val="clear" w:color="auto" w:fill="BDD6EE" w:themeFill="accent1" w:themeFillTint="66"/>
        <w:spacing w:after="0"/>
        <w:rPr>
          <w:rFonts w:ascii="Times New Roman" w:hAnsi="Times New Roman" w:cs="Times New Roman"/>
          <w:b/>
          <w:sz w:val="24"/>
          <w:szCs w:val="24"/>
          <w:lang w:val="en-US"/>
        </w:rPr>
      </w:pPr>
      <w:r>
        <w:rPr>
          <w:rFonts w:ascii="Times New Roman" w:hAnsi="Times New Roman" w:cs="Times New Roman"/>
          <w:b/>
          <w:sz w:val="24"/>
          <w:szCs w:val="24"/>
        </w:rPr>
        <w:lastRenderedPageBreak/>
        <w:t xml:space="preserve">Приложение </w:t>
      </w:r>
      <w:r w:rsidR="00A646EF">
        <w:rPr>
          <w:rFonts w:ascii="Times New Roman" w:hAnsi="Times New Roman" w:cs="Times New Roman"/>
          <w:b/>
          <w:sz w:val="24"/>
          <w:szCs w:val="24"/>
        </w:rPr>
        <w:t xml:space="preserve">№ </w:t>
      </w:r>
      <w:r w:rsidR="00CF455C">
        <w:rPr>
          <w:rFonts w:ascii="Times New Roman" w:hAnsi="Times New Roman" w:cs="Times New Roman"/>
          <w:b/>
          <w:sz w:val="24"/>
          <w:szCs w:val="24"/>
          <w:lang w:val="en-US"/>
        </w:rPr>
        <w:t>3</w:t>
      </w:r>
      <w:r w:rsidR="003B2233">
        <w:rPr>
          <w:rFonts w:ascii="Times New Roman" w:hAnsi="Times New Roman" w:cs="Times New Roman"/>
          <w:b/>
          <w:sz w:val="24"/>
          <w:szCs w:val="24"/>
        </w:rPr>
        <w:t>.</w:t>
      </w:r>
      <w:r w:rsidR="00A646EF">
        <w:rPr>
          <w:rFonts w:ascii="Times New Roman" w:hAnsi="Times New Roman" w:cs="Times New Roman"/>
          <w:b/>
          <w:sz w:val="24"/>
          <w:szCs w:val="24"/>
        </w:rPr>
        <w:t xml:space="preserve"> Влияния и заплахи</w:t>
      </w:r>
      <w:r w:rsidR="00A65BD7">
        <w:rPr>
          <w:rFonts w:ascii="Times New Roman" w:hAnsi="Times New Roman" w:cs="Times New Roman"/>
          <w:b/>
          <w:sz w:val="24"/>
          <w:szCs w:val="24"/>
        </w:rPr>
        <w:t xml:space="preserve"> </w:t>
      </w:r>
      <w:r w:rsidR="00A65BD7">
        <w:rPr>
          <w:rFonts w:ascii="Times New Roman" w:hAnsi="Times New Roman" w:cs="Times New Roman"/>
          <w:b/>
          <w:sz w:val="24"/>
          <w:szCs w:val="24"/>
          <w:lang w:val="en-US"/>
        </w:rPr>
        <w:t>(</w:t>
      </w:r>
      <w:r w:rsidR="00A65BD7">
        <w:rPr>
          <w:rFonts w:ascii="Times New Roman" w:hAnsi="Times New Roman" w:cs="Times New Roman"/>
          <w:b/>
          <w:sz w:val="24"/>
          <w:szCs w:val="24"/>
        </w:rPr>
        <w:t xml:space="preserve">А-Морски; В-Крайбрежни; </w:t>
      </w:r>
      <w:r w:rsidR="00A65BD7">
        <w:rPr>
          <w:rFonts w:ascii="Times New Roman" w:hAnsi="Times New Roman" w:cs="Times New Roman"/>
          <w:b/>
          <w:sz w:val="24"/>
          <w:szCs w:val="24"/>
          <w:lang w:val="en-US"/>
        </w:rPr>
        <w:t>C-</w:t>
      </w:r>
      <w:r w:rsidR="00A65BD7">
        <w:rPr>
          <w:rFonts w:ascii="Times New Roman" w:hAnsi="Times New Roman" w:cs="Times New Roman"/>
          <w:b/>
          <w:sz w:val="24"/>
          <w:szCs w:val="24"/>
        </w:rPr>
        <w:t xml:space="preserve">Сладководни; </w:t>
      </w:r>
      <w:r w:rsidR="00A65BD7">
        <w:rPr>
          <w:rFonts w:ascii="Times New Roman" w:hAnsi="Times New Roman" w:cs="Times New Roman"/>
          <w:b/>
          <w:sz w:val="24"/>
          <w:szCs w:val="24"/>
          <w:lang w:val="en-US"/>
        </w:rPr>
        <w:t>D</w:t>
      </w:r>
      <w:r w:rsidR="00A65BD7">
        <w:rPr>
          <w:rFonts w:ascii="Times New Roman" w:hAnsi="Times New Roman" w:cs="Times New Roman"/>
          <w:b/>
          <w:sz w:val="24"/>
          <w:szCs w:val="24"/>
        </w:rPr>
        <w:t xml:space="preserve">-Торфищни; </w:t>
      </w:r>
      <w:r w:rsidR="009259CD">
        <w:rPr>
          <w:rFonts w:ascii="Times New Roman" w:hAnsi="Times New Roman" w:cs="Times New Roman"/>
          <w:b/>
          <w:sz w:val="24"/>
          <w:szCs w:val="24"/>
        </w:rPr>
        <w:t xml:space="preserve">Е – </w:t>
      </w:r>
      <w:r w:rsidR="00420AF4">
        <w:rPr>
          <w:rFonts w:ascii="Times New Roman" w:hAnsi="Times New Roman" w:cs="Times New Roman"/>
          <w:b/>
          <w:sz w:val="24"/>
          <w:szCs w:val="24"/>
        </w:rPr>
        <w:t>Тревни</w:t>
      </w:r>
      <w:r w:rsidR="009259CD">
        <w:rPr>
          <w:rFonts w:ascii="Times New Roman" w:hAnsi="Times New Roman" w:cs="Times New Roman"/>
          <w:b/>
          <w:sz w:val="24"/>
          <w:szCs w:val="24"/>
        </w:rPr>
        <w:t xml:space="preserve">; </w:t>
      </w:r>
      <w:r w:rsidR="00A65BD7">
        <w:rPr>
          <w:rFonts w:ascii="Times New Roman" w:hAnsi="Times New Roman" w:cs="Times New Roman"/>
          <w:b/>
          <w:sz w:val="24"/>
          <w:szCs w:val="24"/>
          <w:lang w:val="en-US"/>
        </w:rPr>
        <w:t>F-</w:t>
      </w:r>
      <w:r w:rsidR="00A65BD7">
        <w:rPr>
          <w:rFonts w:ascii="Times New Roman" w:hAnsi="Times New Roman" w:cs="Times New Roman"/>
          <w:b/>
          <w:sz w:val="24"/>
          <w:szCs w:val="24"/>
        </w:rPr>
        <w:t xml:space="preserve">Храстови; </w:t>
      </w:r>
      <w:r w:rsidR="00A65BD7">
        <w:rPr>
          <w:rFonts w:ascii="Times New Roman" w:hAnsi="Times New Roman" w:cs="Times New Roman"/>
          <w:b/>
          <w:sz w:val="24"/>
          <w:szCs w:val="24"/>
          <w:lang w:val="en-US"/>
        </w:rPr>
        <w:t>G-</w:t>
      </w:r>
      <w:r w:rsidR="009259CD">
        <w:rPr>
          <w:rFonts w:ascii="Times New Roman" w:hAnsi="Times New Roman" w:cs="Times New Roman"/>
          <w:b/>
          <w:sz w:val="24"/>
          <w:szCs w:val="24"/>
        </w:rPr>
        <w:t>Горски</w:t>
      </w:r>
      <w:r w:rsidR="00A65BD7">
        <w:rPr>
          <w:rFonts w:ascii="Times New Roman" w:hAnsi="Times New Roman" w:cs="Times New Roman"/>
          <w:b/>
          <w:sz w:val="24"/>
          <w:szCs w:val="24"/>
        </w:rPr>
        <w:t xml:space="preserve">; </w:t>
      </w:r>
      <w:r w:rsidR="00A65BD7">
        <w:rPr>
          <w:rFonts w:ascii="Times New Roman" w:hAnsi="Times New Roman" w:cs="Times New Roman"/>
          <w:b/>
          <w:sz w:val="24"/>
          <w:szCs w:val="24"/>
          <w:lang w:val="en-US"/>
        </w:rPr>
        <w:t>H-</w:t>
      </w:r>
      <w:r w:rsidR="00A65BD7">
        <w:rPr>
          <w:rFonts w:ascii="Times New Roman" w:hAnsi="Times New Roman" w:cs="Times New Roman"/>
          <w:b/>
          <w:sz w:val="24"/>
          <w:szCs w:val="24"/>
        </w:rPr>
        <w:t xml:space="preserve">Скални; </w:t>
      </w:r>
      <w:r w:rsidR="00A65BD7">
        <w:rPr>
          <w:rFonts w:ascii="Times New Roman" w:hAnsi="Times New Roman" w:cs="Times New Roman"/>
          <w:b/>
          <w:sz w:val="24"/>
          <w:szCs w:val="24"/>
          <w:lang w:val="en-US"/>
        </w:rPr>
        <w:t>I</w:t>
      </w:r>
      <w:r w:rsidR="00A65BD7">
        <w:rPr>
          <w:rFonts w:ascii="Times New Roman" w:hAnsi="Times New Roman" w:cs="Times New Roman"/>
          <w:b/>
          <w:sz w:val="24"/>
          <w:szCs w:val="24"/>
        </w:rPr>
        <w:t>-Пещери</w:t>
      </w:r>
      <w:r w:rsidR="00A65BD7">
        <w:rPr>
          <w:rFonts w:ascii="Times New Roman" w:hAnsi="Times New Roman" w:cs="Times New Roman"/>
          <w:b/>
          <w:sz w:val="24"/>
          <w:szCs w:val="24"/>
          <w:lang w:val="en-US"/>
        </w:rPr>
        <w:t>)</w:t>
      </w:r>
    </w:p>
    <w:p w14:paraId="7415D821" w14:textId="77777777" w:rsidR="003B2233" w:rsidRPr="00A65BD7" w:rsidRDefault="003B2233">
      <w:pPr>
        <w:spacing w:after="0"/>
        <w:rPr>
          <w:rFonts w:ascii="Times New Roman" w:hAnsi="Times New Roman" w:cs="Times New Roman"/>
          <w:b/>
          <w:sz w:val="24"/>
          <w:szCs w:val="24"/>
          <w:lang w:val="en-US"/>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4786"/>
        <w:gridCol w:w="4323"/>
      </w:tblGrid>
      <w:tr w:rsidR="00A646EF" w:rsidRPr="00A646EF" w14:paraId="52E6A7DC" w14:textId="77777777" w:rsidTr="003B2233">
        <w:trPr>
          <w:trHeight w:val="796"/>
        </w:trPr>
        <w:tc>
          <w:tcPr>
            <w:tcW w:w="956" w:type="dxa"/>
            <w:shd w:val="clear" w:color="auto" w:fill="auto"/>
            <w:noWrap/>
            <w:hideMark/>
          </w:tcPr>
          <w:p w14:paraId="2DFFE525" w14:textId="77777777" w:rsidR="00A646EF" w:rsidRPr="00A646EF" w:rsidRDefault="00A646EF" w:rsidP="00A646EF">
            <w:pPr>
              <w:suppressAutoHyphens w:val="0"/>
              <w:spacing w:before="120" w:after="120" w:line="240" w:lineRule="auto"/>
              <w:jc w:val="center"/>
              <w:rPr>
                <w:rFonts w:ascii="Times New Roman" w:eastAsia="Calibri" w:hAnsi="Times New Roman" w:cs="Times New Roman"/>
                <w:b/>
                <w:sz w:val="24"/>
                <w:szCs w:val="24"/>
              </w:rPr>
            </w:pPr>
            <w:r w:rsidRPr="00A646EF">
              <w:rPr>
                <w:rFonts w:ascii="Times New Roman" w:eastAsia="Calibri" w:hAnsi="Times New Roman" w:cs="Times New Roman"/>
                <w:b/>
                <w:sz w:val="24"/>
                <w:szCs w:val="24"/>
              </w:rPr>
              <w:t>Код</w:t>
            </w:r>
          </w:p>
        </w:tc>
        <w:tc>
          <w:tcPr>
            <w:tcW w:w="4786" w:type="dxa"/>
            <w:shd w:val="clear" w:color="auto" w:fill="auto"/>
          </w:tcPr>
          <w:p w14:paraId="4D067A8E" w14:textId="77777777" w:rsidR="00A646EF" w:rsidRPr="00A646EF" w:rsidRDefault="00A646EF" w:rsidP="00A646EF">
            <w:pPr>
              <w:suppressAutoHyphens w:val="0"/>
              <w:spacing w:before="120" w:after="120" w:line="240" w:lineRule="auto"/>
              <w:jc w:val="center"/>
              <w:rPr>
                <w:rFonts w:ascii="Times New Roman" w:eastAsia="Calibri" w:hAnsi="Times New Roman" w:cs="Times New Roman"/>
                <w:b/>
                <w:sz w:val="24"/>
                <w:szCs w:val="24"/>
              </w:rPr>
            </w:pPr>
            <w:r w:rsidRPr="00A646EF">
              <w:rPr>
                <w:rFonts w:ascii="Times New Roman" w:eastAsia="Calibri" w:hAnsi="Times New Roman" w:cs="Times New Roman"/>
                <w:b/>
                <w:sz w:val="24"/>
                <w:szCs w:val="24"/>
              </w:rPr>
              <w:t>Наименование</w:t>
            </w:r>
          </w:p>
        </w:tc>
        <w:tc>
          <w:tcPr>
            <w:tcW w:w="4323" w:type="dxa"/>
            <w:shd w:val="clear" w:color="auto" w:fill="auto"/>
          </w:tcPr>
          <w:p w14:paraId="0C9889AF" w14:textId="77777777" w:rsidR="00A646EF" w:rsidRPr="00A646EF" w:rsidRDefault="00A646EF" w:rsidP="00A646EF">
            <w:pPr>
              <w:suppressAutoHyphens w:val="0"/>
              <w:spacing w:before="120" w:after="120" w:line="240" w:lineRule="auto"/>
              <w:jc w:val="center"/>
              <w:rPr>
                <w:rFonts w:ascii="Times New Roman" w:eastAsia="Calibri" w:hAnsi="Times New Roman" w:cs="Times New Roman"/>
                <w:b/>
                <w:sz w:val="24"/>
                <w:szCs w:val="24"/>
              </w:rPr>
            </w:pPr>
            <w:r w:rsidRPr="00A646EF">
              <w:rPr>
                <w:rFonts w:ascii="Times New Roman" w:eastAsia="Calibri" w:hAnsi="Times New Roman" w:cs="Times New Roman"/>
                <w:b/>
                <w:sz w:val="24"/>
                <w:szCs w:val="24"/>
              </w:rPr>
              <w:t>Групи местообитания с най-висока вероятност за въздействие</w:t>
            </w:r>
          </w:p>
        </w:tc>
      </w:tr>
      <w:tr w:rsidR="00A646EF" w:rsidRPr="00A646EF" w14:paraId="1AFF5C00" w14:textId="77777777" w:rsidTr="00CF455C">
        <w:trPr>
          <w:trHeight w:val="300"/>
        </w:trPr>
        <w:tc>
          <w:tcPr>
            <w:tcW w:w="956" w:type="dxa"/>
            <w:shd w:val="clear" w:color="auto" w:fill="auto"/>
            <w:hideMark/>
          </w:tcPr>
          <w:p w14:paraId="75C27FFB"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w:t>
            </w:r>
          </w:p>
        </w:tc>
        <w:tc>
          <w:tcPr>
            <w:tcW w:w="4786" w:type="dxa"/>
            <w:shd w:val="clear" w:color="auto" w:fill="auto"/>
          </w:tcPr>
          <w:p w14:paraId="41B4B0F3"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Земеделие</w:t>
            </w:r>
          </w:p>
        </w:tc>
        <w:tc>
          <w:tcPr>
            <w:tcW w:w="4323" w:type="dxa"/>
          </w:tcPr>
          <w:p w14:paraId="4BF5425A" w14:textId="06869EA6" w:rsidR="00A646EF" w:rsidRPr="00A65BD7" w:rsidRDefault="00A646EF" w:rsidP="00A65BD7">
            <w:pPr>
              <w:suppressAutoHyphens w:val="0"/>
              <w:spacing w:before="120" w:after="120" w:line="240" w:lineRule="auto"/>
              <w:jc w:val="both"/>
              <w:rPr>
                <w:rFonts w:ascii="Times New Roman" w:eastAsia="Calibri" w:hAnsi="Times New Roman" w:cs="Times New Roman"/>
                <w:sz w:val="24"/>
                <w:szCs w:val="24"/>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07ECE501" w14:textId="77777777" w:rsidTr="00CF455C">
        <w:trPr>
          <w:trHeight w:val="300"/>
        </w:trPr>
        <w:tc>
          <w:tcPr>
            <w:tcW w:w="956" w:type="dxa"/>
            <w:shd w:val="clear" w:color="auto" w:fill="auto"/>
            <w:hideMark/>
          </w:tcPr>
          <w:p w14:paraId="517935A7"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A01</w:t>
            </w:r>
          </w:p>
        </w:tc>
        <w:tc>
          <w:tcPr>
            <w:tcW w:w="4786" w:type="dxa"/>
            <w:shd w:val="clear" w:color="auto" w:fill="auto"/>
          </w:tcPr>
          <w:p w14:paraId="320C36B6"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Трансформиране в земеделски земи (с изключение на отводняване и опожаряване)</w:t>
            </w:r>
          </w:p>
        </w:tc>
        <w:tc>
          <w:tcPr>
            <w:tcW w:w="4323" w:type="dxa"/>
          </w:tcPr>
          <w:p w14:paraId="199BC54D" w14:textId="77777777" w:rsidR="00A646EF" w:rsidRPr="00A646EF" w:rsidDel="002C5279"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lang w:val="en-US"/>
              </w:rPr>
              <w:t>B, C, D, E, F, G, H</w:t>
            </w:r>
          </w:p>
        </w:tc>
      </w:tr>
      <w:tr w:rsidR="00A646EF" w:rsidRPr="00A646EF" w14:paraId="7AB659A6" w14:textId="77777777" w:rsidTr="00CF455C">
        <w:trPr>
          <w:trHeight w:val="300"/>
        </w:trPr>
        <w:tc>
          <w:tcPr>
            <w:tcW w:w="956" w:type="dxa"/>
            <w:shd w:val="clear" w:color="auto" w:fill="auto"/>
            <w:hideMark/>
          </w:tcPr>
          <w:p w14:paraId="261A1C86"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A02</w:t>
            </w:r>
          </w:p>
        </w:tc>
        <w:tc>
          <w:tcPr>
            <w:tcW w:w="4786" w:type="dxa"/>
            <w:shd w:val="clear" w:color="auto" w:fill="auto"/>
          </w:tcPr>
          <w:p w14:paraId="52C50D41"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Трансформиране от един вид земеползване в друг (с изключение на отводняване и опожаряване)</w:t>
            </w:r>
          </w:p>
        </w:tc>
        <w:tc>
          <w:tcPr>
            <w:tcW w:w="4323" w:type="dxa"/>
          </w:tcPr>
          <w:p w14:paraId="6C9A68E0" w14:textId="77777777" w:rsidR="00A646EF" w:rsidRPr="00A646EF" w:rsidDel="002C5279"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lang w:val="en-US"/>
              </w:rPr>
              <w:t>B, C, D, E, F, G, H</w:t>
            </w:r>
          </w:p>
        </w:tc>
      </w:tr>
      <w:tr w:rsidR="00A646EF" w:rsidRPr="00A646EF" w14:paraId="7EA53DEF" w14:textId="77777777" w:rsidTr="00CF455C">
        <w:trPr>
          <w:trHeight w:val="300"/>
        </w:trPr>
        <w:tc>
          <w:tcPr>
            <w:tcW w:w="956" w:type="dxa"/>
            <w:shd w:val="clear" w:color="auto" w:fill="auto"/>
            <w:hideMark/>
          </w:tcPr>
          <w:p w14:paraId="409A344F"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A03</w:t>
            </w:r>
          </w:p>
        </w:tc>
        <w:tc>
          <w:tcPr>
            <w:tcW w:w="4786" w:type="dxa"/>
            <w:shd w:val="clear" w:color="auto" w:fill="auto"/>
          </w:tcPr>
          <w:p w14:paraId="76D5900A"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 xml:space="preserve">Трансформиране от смесено земеползване или агролесовъдски системи, към специализирано (например за монокултури) земеползване </w:t>
            </w:r>
          </w:p>
        </w:tc>
        <w:tc>
          <w:tcPr>
            <w:tcW w:w="4323" w:type="dxa"/>
          </w:tcPr>
          <w:p w14:paraId="7A03CB90" w14:textId="77777777" w:rsidR="00A646EF" w:rsidRPr="00A646EF" w:rsidDel="002C5279"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lang w:val="en-US"/>
              </w:rPr>
              <w:t>C, D, E, F, G, H</w:t>
            </w:r>
          </w:p>
        </w:tc>
      </w:tr>
      <w:tr w:rsidR="00A646EF" w:rsidRPr="00A646EF" w14:paraId="1908094A" w14:textId="77777777" w:rsidTr="00CF455C">
        <w:trPr>
          <w:trHeight w:val="300"/>
        </w:trPr>
        <w:tc>
          <w:tcPr>
            <w:tcW w:w="956" w:type="dxa"/>
            <w:shd w:val="clear" w:color="auto" w:fill="auto"/>
            <w:hideMark/>
          </w:tcPr>
          <w:p w14:paraId="2445E5F3"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A04</w:t>
            </w:r>
          </w:p>
        </w:tc>
        <w:tc>
          <w:tcPr>
            <w:tcW w:w="4786" w:type="dxa"/>
            <w:shd w:val="clear" w:color="auto" w:fill="auto"/>
          </w:tcPr>
          <w:p w14:paraId="289352F3"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Промени на терена и повърхността на земеделските райони</w:t>
            </w:r>
          </w:p>
        </w:tc>
        <w:tc>
          <w:tcPr>
            <w:tcW w:w="4323" w:type="dxa"/>
          </w:tcPr>
          <w:p w14:paraId="36E20C8B" w14:textId="77777777" w:rsidR="00A646EF" w:rsidRPr="00A646EF" w:rsidDel="002C5279"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lang w:val="en-US"/>
              </w:rPr>
              <w:t>C, D, E, F, G, H</w:t>
            </w:r>
          </w:p>
        </w:tc>
      </w:tr>
      <w:tr w:rsidR="00A646EF" w:rsidRPr="00A646EF" w14:paraId="750191BD" w14:textId="77777777" w:rsidTr="00CF455C">
        <w:trPr>
          <w:trHeight w:val="300"/>
        </w:trPr>
        <w:tc>
          <w:tcPr>
            <w:tcW w:w="956" w:type="dxa"/>
            <w:shd w:val="clear" w:color="auto" w:fill="auto"/>
            <w:hideMark/>
          </w:tcPr>
          <w:p w14:paraId="645918B9"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A05</w:t>
            </w:r>
          </w:p>
        </w:tc>
        <w:tc>
          <w:tcPr>
            <w:tcW w:w="4786" w:type="dxa"/>
            <w:shd w:val="clear" w:color="auto" w:fill="auto"/>
          </w:tcPr>
          <w:p w14:paraId="49165DEE"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 xml:space="preserve">Премахване на малки елементи на ландшафта, с цел окрупняване на земеделски парцели (живи плетове, каменни зидове, ивици от високи треви, канавки, чешми, единични дървета и т.н.) </w:t>
            </w:r>
          </w:p>
        </w:tc>
        <w:tc>
          <w:tcPr>
            <w:tcW w:w="4323" w:type="dxa"/>
          </w:tcPr>
          <w:p w14:paraId="7A1E3C70"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lang w:val="en-US"/>
              </w:rPr>
              <w:t>-</w:t>
            </w:r>
          </w:p>
        </w:tc>
      </w:tr>
      <w:tr w:rsidR="00A646EF" w:rsidRPr="00A646EF" w14:paraId="1335FD70" w14:textId="77777777" w:rsidTr="00CF455C">
        <w:trPr>
          <w:trHeight w:val="300"/>
        </w:trPr>
        <w:tc>
          <w:tcPr>
            <w:tcW w:w="956" w:type="dxa"/>
            <w:shd w:val="clear" w:color="auto" w:fill="auto"/>
            <w:hideMark/>
          </w:tcPr>
          <w:p w14:paraId="58410601"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A06</w:t>
            </w:r>
          </w:p>
        </w:tc>
        <w:tc>
          <w:tcPr>
            <w:tcW w:w="4786" w:type="dxa"/>
            <w:shd w:val="clear" w:color="auto" w:fill="auto"/>
          </w:tcPr>
          <w:p w14:paraId="5190486D" w14:textId="55C092B5" w:rsidR="00A646EF" w:rsidRPr="00A646EF" w:rsidRDefault="00A646EF" w:rsidP="00420AF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 xml:space="preserve">Преустановяване на стопанисването на </w:t>
            </w:r>
            <w:r w:rsidR="00420AF4">
              <w:rPr>
                <w:rFonts w:ascii="Times New Roman" w:eastAsia="Calibri" w:hAnsi="Times New Roman" w:cs="Times New Roman"/>
                <w:sz w:val="24"/>
                <w:szCs w:val="24"/>
              </w:rPr>
              <w:t>тревни</w:t>
            </w:r>
            <w:r w:rsidRPr="00A646EF">
              <w:rPr>
                <w:rFonts w:ascii="Times New Roman" w:eastAsia="Calibri" w:hAnsi="Times New Roman" w:cs="Times New Roman"/>
                <w:sz w:val="24"/>
                <w:szCs w:val="24"/>
              </w:rPr>
              <w:t xml:space="preserve"> съобщества (напр. преустановяване на пашата и коситбата)</w:t>
            </w:r>
          </w:p>
        </w:tc>
        <w:tc>
          <w:tcPr>
            <w:tcW w:w="4323" w:type="dxa"/>
          </w:tcPr>
          <w:p w14:paraId="2737654D"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lang w:val="en-US"/>
              </w:rPr>
              <w:t>B, D, E, F, G</w:t>
            </w:r>
          </w:p>
        </w:tc>
      </w:tr>
      <w:tr w:rsidR="00A646EF" w:rsidRPr="00A646EF" w14:paraId="7FD48161" w14:textId="77777777" w:rsidTr="00CF455C">
        <w:trPr>
          <w:trHeight w:val="300"/>
        </w:trPr>
        <w:tc>
          <w:tcPr>
            <w:tcW w:w="956" w:type="dxa"/>
            <w:shd w:val="clear" w:color="auto" w:fill="auto"/>
            <w:hideMark/>
          </w:tcPr>
          <w:p w14:paraId="19486996"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A07</w:t>
            </w:r>
          </w:p>
        </w:tc>
        <w:tc>
          <w:tcPr>
            <w:tcW w:w="4786" w:type="dxa"/>
            <w:shd w:val="clear" w:color="auto" w:fill="auto"/>
          </w:tcPr>
          <w:p w14:paraId="0A07664E" w14:textId="03A5C8EE"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 xml:space="preserve">Преустановяване на стопанисването/ползването на други земеделски и агролесовъдски системи (всички различни от </w:t>
            </w:r>
            <w:r w:rsidR="0089303C">
              <w:rPr>
                <w:rFonts w:ascii="Times New Roman" w:eastAsia="Calibri" w:hAnsi="Times New Roman" w:cs="Times New Roman"/>
                <w:sz w:val="24"/>
                <w:szCs w:val="24"/>
              </w:rPr>
              <w:t>тревни</w:t>
            </w:r>
            <w:r w:rsidRPr="00A646EF">
              <w:rPr>
                <w:rFonts w:ascii="Times New Roman" w:eastAsia="Calibri" w:hAnsi="Times New Roman" w:cs="Times New Roman"/>
                <w:sz w:val="24"/>
                <w:szCs w:val="24"/>
              </w:rPr>
              <w:t>те съобщества)</w:t>
            </w:r>
          </w:p>
        </w:tc>
        <w:tc>
          <w:tcPr>
            <w:tcW w:w="4323" w:type="dxa"/>
          </w:tcPr>
          <w:p w14:paraId="58EC6466"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en-US"/>
              </w:rPr>
            </w:pPr>
            <w:r w:rsidRPr="00A646EF">
              <w:rPr>
                <w:rFonts w:ascii="Times New Roman" w:eastAsia="Calibri" w:hAnsi="Times New Roman" w:cs="Times New Roman"/>
                <w:sz w:val="24"/>
                <w:szCs w:val="24"/>
                <w:lang w:val="en-US"/>
              </w:rPr>
              <w:t>C, D, E, F, G, H</w:t>
            </w:r>
          </w:p>
        </w:tc>
      </w:tr>
      <w:tr w:rsidR="00A646EF" w:rsidRPr="00A646EF" w14:paraId="3C421E19" w14:textId="77777777" w:rsidTr="00CF455C">
        <w:trPr>
          <w:trHeight w:val="300"/>
        </w:trPr>
        <w:tc>
          <w:tcPr>
            <w:tcW w:w="956" w:type="dxa"/>
            <w:shd w:val="clear" w:color="auto" w:fill="auto"/>
            <w:hideMark/>
          </w:tcPr>
          <w:p w14:paraId="16746EC3"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A08</w:t>
            </w:r>
          </w:p>
        </w:tc>
        <w:tc>
          <w:tcPr>
            <w:tcW w:w="4786" w:type="dxa"/>
            <w:shd w:val="clear" w:color="auto" w:fill="auto"/>
          </w:tcPr>
          <w:p w14:paraId="0BC9E085" w14:textId="25D25DCC" w:rsidR="00A646EF" w:rsidRPr="00A646EF" w:rsidRDefault="00A646EF" w:rsidP="0089303C">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 xml:space="preserve">Косене или подрязване на </w:t>
            </w:r>
            <w:r w:rsidR="0089303C">
              <w:rPr>
                <w:rFonts w:ascii="Times New Roman" w:eastAsia="Calibri" w:hAnsi="Times New Roman" w:cs="Times New Roman"/>
                <w:sz w:val="24"/>
                <w:szCs w:val="24"/>
              </w:rPr>
              <w:t>тревните</w:t>
            </w:r>
            <w:r w:rsidRPr="00A646EF">
              <w:rPr>
                <w:rFonts w:ascii="Times New Roman" w:eastAsia="Calibri" w:hAnsi="Times New Roman" w:cs="Times New Roman"/>
                <w:sz w:val="24"/>
                <w:szCs w:val="24"/>
              </w:rPr>
              <w:t xml:space="preserve"> съобщества</w:t>
            </w:r>
          </w:p>
        </w:tc>
        <w:tc>
          <w:tcPr>
            <w:tcW w:w="4323" w:type="dxa"/>
          </w:tcPr>
          <w:p w14:paraId="5AB71233"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lang w:val="en-US"/>
              </w:rPr>
              <w:t>D, E, F, G</w:t>
            </w:r>
          </w:p>
        </w:tc>
      </w:tr>
      <w:tr w:rsidR="00A646EF" w:rsidRPr="00A646EF" w14:paraId="708EEE72" w14:textId="77777777" w:rsidTr="00CF455C">
        <w:trPr>
          <w:trHeight w:val="300"/>
        </w:trPr>
        <w:tc>
          <w:tcPr>
            <w:tcW w:w="956" w:type="dxa"/>
            <w:shd w:val="clear" w:color="auto" w:fill="auto"/>
            <w:hideMark/>
          </w:tcPr>
          <w:p w14:paraId="4F896A51"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A09</w:t>
            </w:r>
          </w:p>
        </w:tc>
        <w:tc>
          <w:tcPr>
            <w:tcW w:w="4786" w:type="dxa"/>
            <w:shd w:val="clear" w:color="auto" w:fill="auto"/>
          </w:tcPr>
          <w:p w14:paraId="65C078F8"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Интензивна паша или преизпасване от селскостопански животни</w:t>
            </w:r>
          </w:p>
        </w:tc>
        <w:tc>
          <w:tcPr>
            <w:tcW w:w="4323" w:type="dxa"/>
          </w:tcPr>
          <w:p w14:paraId="23EDB03E" w14:textId="77777777" w:rsidR="00A646EF" w:rsidRPr="00A646EF" w:rsidDel="002C5279"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lang w:val="en-US"/>
              </w:rPr>
              <w:t>B, C, D, E, F, G</w:t>
            </w:r>
          </w:p>
        </w:tc>
      </w:tr>
      <w:tr w:rsidR="00A646EF" w:rsidRPr="00A646EF" w14:paraId="6E8BA8E9" w14:textId="77777777" w:rsidTr="00CF455C">
        <w:trPr>
          <w:trHeight w:val="300"/>
        </w:trPr>
        <w:tc>
          <w:tcPr>
            <w:tcW w:w="956" w:type="dxa"/>
            <w:shd w:val="clear" w:color="auto" w:fill="auto"/>
            <w:hideMark/>
          </w:tcPr>
          <w:p w14:paraId="365E86E6"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A10</w:t>
            </w:r>
          </w:p>
        </w:tc>
        <w:tc>
          <w:tcPr>
            <w:tcW w:w="4786" w:type="dxa"/>
            <w:shd w:val="clear" w:color="auto" w:fill="auto"/>
          </w:tcPr>
          <w:p w14:paraId="6369E637"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Екстензивна паша или недостатъчно изпасване от селскостопански животни</w:t>
            </w:r>
          </w:p>
        </w:tc>
        <w:tc>
          <w:tcPr>
            <w:tcW w:w="4323" w:type="dxa"/>
          </w:tcPr>
          <w:p w14:paraId="70B1C2D0" w14:textId="77777777" w:rsidR="00A646EF" w:rsidRPr="00A646EF" w:rsidDel="002C5279"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lang w:val="en-US"/>
              </w:rPr>
              <w:t>B, D, E, F, G, H</w:t>
            </w:r>
          </w:p>
        </w:tc>
      </w:tr>
      <w:tr w:rsidR="00A646EF" w:rsidRPr="00A646EF" w14:paraId="12816F2E" w14:textId="77777777" w:rsidTr="00CF455C">
        <w:trPr>
          <w:trHeight w:val="300"/>
        </w:trPr>
        <w:tc>
          <w:tcPr>
            <w:tcW w:w="956" w:type="dxa"/>
            <w:shd w:val="clear" w:color="auto" w:fill="auto"/>
            <w:hideMark/>
          </w:tcPr>
          <w:p w14:paraId="7EDBDC84"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A11</w:t>
            </w:r>
          </w:p>
        </w:tc>
        <w:tc>
          <w:tcPr>
            <w:tcW w:w="4786" w:type="dxa"/>
            <w:shd w:val="clear" w:color="auto" w:fill="auto"/>
          </w:tcPr>
          <w:p w14:paraId="53A7A71E"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Опожаряване за целите на земеделието</w:t>
            </w:r>
          </w:p>
        </w:tc>
        <w:tc>
          <w:tcPr>
            <w:tcW w:w="4323" w:type="dxa"/>
          </w:tcPr>
          <w:p w14:paraId="61C30AC7"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lang w:val="en-US"/>
              </w:rPr>
              <w:t>B, C, D, E, F, G, H</w:t>
            </w:r>
          </w:p>
        </w:tc>
      </w:tr>
      <w:tr w:rsidR="00A646EF" w:rsidRPr="00A646EF" w14:paraId="32A7C82F" w14:textId="77777777" w:rsidTr="00CF455C">
        <w:trPr>
          <w:trHeight w:val="300"/>
        </w:trPr>
        <w:tc>
          <w:tcPr>
            <w:tcW w:w="956" w:type="dxa"/>
            <w:shd w:val="clear" w:color="auto" w:fill="auto"/>
            <w:hideMark/>
          </w:tcPr>
          <w:p w14:paraId="0A92E6FF"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lastRenderedPageBreak/>
              <w:t>A12</w:t>
            </w:r>
          </w:p>
        </w:tc>
        <w:tc>
          <w:tcPr>
            <w:tcW w:w="4786" w:type="dxa"/>
            <w:shd w:val="clear" w:color="auto" w:fill="auto"/>
          </w:tcPr>
          <w:p w14:paraId="40B4695A"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Гасене на пожари, извършени за целите на земеделието</w:t>
            </w:r>
          </w:p>
        </w:tc>
        <w:tc>
          <w:tcPr>
            <w:tcW w:w="4323" w:type="dxa"/>
          </w:tcPr>
          <w:p w14:paraId="643A7BAF" w14:textId="77777777" w:rsidR="00A646EF" w:rsidRPr="00A646EF" w:rsidDel="006218BA"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lang w:val="en-US"/>
              </w:rPr>
              <w:t>B, C, D, E, F, G, H</w:t>
            </w:r>
          </w:p>
        </w:tc>
      </w:tr>
      <w:tr w:rsidR="00A646EF" w:rsidRPr="00A646EF" w14:paraId="6B2374A6" w14:textId="77777777" w:rsidTr="00CF455C">
        <w:trPr>
          <w:trHeight w:val="300"/>
        </w:trPr>
        <w:tc>
          <w:tcPr>
            <w:tcW w:w="956" w:type="dxa"/>
            <w:shd w:val="clear" w:color="auto" w:fill="auto"/>
            <w:hideMark/>
          </w:tcPr>
          <w:p w14:paraId="69B78438"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A13</w:t>
            </w:r>
          </w:p>
        </w:tc>
        <w:tc>
          <w:tcPr>
            <w:tcW w:w="4786" w:type="dxa"/>
            <w:shd w:val="clear" w:color="auto" w:fill="auto"/>
          </w:tcPr>
          <w:p w14:paraId="40584DAF" w14:textId="4DD2D54A"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 xml:space="preserve">Подсяване на </w:t>
            </w:r>
            <w:r w:rsidR="0089303C">
              <w:rPr>
                <w:rFonts w:ascii="Times New Roman" w:eastAsia="Calibri" w:hAnsi="Times New Roman" w:cs="Times New Roman"/>
                <w:sz w:val="24"/>
                <w:szCs w:val="24"/>
              </w:rPr>
              <w:t>тревните</w:t>
            </w:r>
            <w:r w:rsidRPr="00A646EF">
              <w:rPr>
                <w:rFonts w:ascii="Times New Roman" w:eastAsia="Calibri" w:hAnsi="Times New Roman" w:cs="Times New Roman"/>
                <w:sz w:val="24"/>
                <w:szCs w:val="24"/>
              </w:rPr>
              <w:t xml:space="preserve"> съобщества и други полуестествени местообитания</w:t>
            </w:r>
          </w:p>
        </w:tc>
        <w:tc>
          <w:tcPr>
            <w:tcW w:w="4323" w:type="dxa"/>
          </w:tcPr>
          <w:p w14:paraId="16A8F749" w14:textId="77777777" w:rsidR="00A646EF" w:rsidRPr="00A646EF" w:rsidDel="006218BA"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lang w:val="en-US"/>
              </w:rPr>
              <w:t>D, E, F, H</w:t>
            </w:r>
          </w:p>
        </w:tc>
      </w:tr>
      <w:tr w:rsidR="00A646EF" w:rsidRPr="00A646EF" w14:paraId="04A7016A" w14:textId="77777777" w:rsidTr="00CF455C">
        <w:trPr>
          <w:trHeight w:val="300"/>
        </w:trPr>
        <w:tc>
          <w:tcPr>
            <w:tcW w:w="956" w:type="dxa"/>
            <w:shd w:val="clear" w:color="auto" w:fill="auto"/>
            <w:hideMark/>
          </w:tcPr>
          <w:p w14:paraId="4A3EE8EF"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A14</w:t>
            </w:r>
          </w:p>
        </w:tc>
        <w:tc>
          <w:tcPr>
            <w:tcW w:w="4786" w:type="dxa"/>
            <w:shd w:val="clear" w:color="auto" w:fill="auto"/>
          </w:tcPr>
          <w:p w14:paraId="6A7AF090"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 xml:space="preserve">Отглеждане на селскостопански животни (без пашата) </w:t>
            </w:r>
          </w:p>
        </w:tc>
        <w:tc>
          <w:tcPr>
            <w:tcW w:w="4323" w:type="dxa"/>
          </w:tcPr>
          <w:p w14:paraId="096BB90E" w14:textId="6E96CF5D" w:rsidR="00A646EF" w:rsidRPr="00A65BD7" w:rsidRDefault="00A646EF" w:rsidP="00A65BD7">
            <w:pPr>
              <w:suppressAutoHyphens w:val="0"/>
              <w:spacing w:before="120" w:after="120" w:line="240" w:lineRule="auto"/>
              <w:jc w:val="both"/>
              <w:rPr>
                <w:rFonts w:ascii="Times New Roman" w:eastAsia="Calibri" w:hAnsi="Times New Roman" w:cs="Times New Roman"/>
                <w:sz w:val="24"/>
                <w:szCs w:val="24"/>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0B0BD687" w14:textId="77777777" w:rsidTr="00CF455C">
        <w:trPr>
          <w:trHeight w:val="300"/>
        </w:trPr>
        <w:tc>
          <w:tcPr>
            <w:tcW w:w="956" w:type="dxa"/>
            <w:shd w:val="clear" w:color="auto" w:fill="auto"/>
            <w:hideMark/>
          </w:tcPr>
          <w:p w14:paraId="15EE033F"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A15</w:t>
            </w:r>
          </w:p>
        </w:tc>
        <w:tc>
          <w:tcPr>
            <w:tcW w:w="4786" w:type="dxa"/>
            <w:shd w:val="clear" w:color="auto" w:fill="auto"/>
          </w:tcPr>
          <w:p w14:paraId="66FF4327"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Почвообработка (например оран) на земеделските земи</w:t>
            </w:r>
          </w:p>
        </w:tc>
        <w:tc>
          <w:tcPr>
            <w:tcW w:w="4323" w:type="dxa"/>
          </w:tcPr>
          <w:p w14:paraId="69C02301" w14:textId="77777777" w:rsidR="00A646EF" w:rsidRPr="00A646EF" w:rsidDel="006218BA"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lang w:val="en-US"/>
              </w:rPr>
              <w:t>-</w:t>
            </w:r>
          </w:p>
        </w:tc>
      </w:tr>
      <w:tr w:rsidR="00A646EF" w:rsidRPr="00A646EF" w14:paraId="0EBA748B" w14:textId="77777777" w:rsidTr="00CF455C">
        <w:trPr>
          <w:trHeight w:val="300"/>
        </w:trPr>
        <w:tc>
          <w:tcPr>
            <w:tcW w:w="956" w:type="dxa"/>
            <w:shd w:val="clear" w:color="auto" w:fill="auto"/>
            <w:hideMark/>
          </w:tcPr>
          <w:p w14:paraId="6031A181"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A16</w:t>
            </w:r>
          </w:p>
        </w:tc>
        <w:tc>
          <w:tcPr>
            <w:tcW w:w="4786" w:type="dxa"/>
            <w:shd w:val="clear" w:color="auto" w:fill="auto"/>
          </w:tcPr>
          <w:p w14:paraId="6B0DAEFF"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 xml:space="preserve">Други практики за поддържане на почвите в земеделието </w:t>
            </w:r>
          </w:p>
        </w:tc>
        <w:tc>
          <w:tcPr>
            <w:tcW w:w="4323" w:type="dxa"/>
          </w:tcPr>
          <w:p w14:paraId="06FF6460"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lang w:val="en-US"/>
              </w:rPr>
              <w:t>-</w:t>
            </w:r>
          </w:p>
        </w:tc>
      </w:tr>
      <w:tr w:rsidR="00A646EF" w:rsidRPr="00A646EF" w14:paraId="1501C25C" w14:textId="77777777" w:rsidTr="00CF455C">
        <w:trPr>
          <w:trHeight w:val="300"/>
        </w:trPr>
        <w:tc>
          <w:tcPr>
            <w:tcW w:w="956" w:type="dxa"/>
            <w:shd w:val="clear" w:color="auto" w:fill="auto"/>
            <w:hideMark/>
          </w:tcPr>
          <w:p w14:paraId="2215BEC8"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A17</w:t>
            </w:r>
          </w:p>
        </w:tc>
        <w:tc>
          <w:tcPr>
            <w:tcW w:w="4786" w:type="dxa"/>
            <w:shd w:val="clear" w:color="auto" w:fill="auto"/>
          </w:tcPr>
          <w:p w14:paraId="3744C0AB"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Прибиране на реколтата и изрязване на земеделски култури</w:t>
            </w:r>
          </w:p>
        </w:tc>
        <w:tc>
          <w:tcPr>
            <w:tcW w:w="4323" w:type="dxa"/>
          </w:tcPr>
          <w:p w14:paraId="63A03AEF"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lang w:val="en-US"/>
              </w:rPr>
              <w:t>-</w:t>
            </w:r>
          </w:p>
        </w:tc>
      </w:tr>
      <w:tr w:rsidR="00A646EF" w:rsidRPr="00A646EF" w14:paraId="4BAA8B7A" w14:textId="77777777" w:rsidTr="00CF455C">
        <w:trPr>
          <w:trHeight w:val="300"/>
        </w:trPr>
        <w:tc>
          <w:tcPr>
            <w:tcW w:w="956" w:type="dxa"/>
            <w:shd w:val="clear" w:color="auto" w:fill="auto"/>
            <w:hideMark/>
          </w:tcPr>
          <w:p w14:paraId="7F8A0D99"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A18</w:t>
            </w:r>
          </w:p>
        </w:tc>
        <w:tc>
          <w:tcPr>
            <w:tcW w:w="4786" w:type="dxa"/>
            <w:shd w:val="clear" w:color="auto" w:fill="auto"/>
          </w:tcPr>
          <w:p w14:paraId="6E38A00A"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Напояване на земеделски земи</w:t>
            </w:r>
          </w:p>
        </w:tc>
        <w:tc>
          <w:tcPr>
            <w:tcW w:w="4323" w:type="dxa"/>
          </w:tcPr>
          <w:p w14:paraId="0D608A69" w14:textId="0BBD432F" w:rsidR="00A646EF" w:rsidRPr="00A65BD7" w:rsidRDefault="00A646EF" w:rsidP="00A65BD7">
            <w:pPr>
              <w:suppressAutoHyphens w:val="0"/>
              <w:spacing w:before="120" w:after="120" w:line="240" w:lineRule="auto"/>
              <w:jc w:val="both"/>
              <w:rPr>
                <w:rFonts w:ascii="Times New Roman" w:eastAsia="Calibri" w:hAnsi="Times New Roman" w:cs="Times New Roman"/>
                <w:sz w:val="24"/>
                <w:szCs w:val="24"/>
                <w:lang w:val="en-US"/>
              </w:rPr>
            </w:pPr>
            <w:r w:rsidRPr="00A646EF">
              <w:rPr>
                <w:rFonts w:ascii="Times New Roman" w:eastAsia="Calibri" w:hAnsi="Times New Roman" w:cs="Times New Roman"/>
                <w:sz w:val="24"/>
                <w:szCs w:val="24"/>
                <w:lang w:val="en-US"/>
              </w:rPr>
              <w:t xml:space="preserve">B, C, D, E, F, G, H, </w:t>
            </w:r>
            <w:r w:rsidR="00A65BD7">
              <w:rPr>
                <w:rFonts w:ascii="Times New Roman" w:eastAsia="Calibri" w:hAnsi="Times New Roman" w:cs="Times New Roman"/>
                <w:sz w:val="24"/>
                <w:szCs w:val="24"/>
                <w:lang w:val="en-US"/>
              </w:rPr>
              <w:t>I</w:t>
            </w:r>
          </w:p>
        </w:tc>
      </w:tr>
      <w:tr w:rsidR="00A646EF" w:rsidRPr="00A646EF" w14:paraId="53072E3F" w14:textId="77777777" w:rsidTr="00CF455C">
        <w:trPr>
          <w:trHeight w:val="300"/>
        </w:trPr>
        <w:tc>
          <w:tcPr>
            <w:tcW w:w="956" w:type="dxa"/>
            <w:shd w:val="clear" w:color="auto" w:fill="auto"/>
            <w:hideMark/>
          </w:tcPr>
          <w:p w14:paraId="68B59D09"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A19</w:t>
            </w:r>
          </w:p>
        </w:tc>
        <w:tc>
          <w:tcPr>
            <w:tcW w:w="4786" w:type="dxa"/>
            <w:shd w:val="clear" w:color="auto" w:fill="auto"/>
          </w:tcPr>
          <w:p w14:paraId="1A565AAF"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Използване на естествени торове в земеделските земи</w:t>
            </w:r>
          </w:p>
        </w:tc>
        <w:tc>
          <w:tcPr>
            <w:tcW w:w="4323" w:type="dxa"/>
          </w:tcPr>
          <w:p w14:paraId="7DE19B13" w14:textId="4E78B50F" w:rsidR="00A646EF" w:rsidRPr="00A65BD7" w:rsidDel="004336E7" w:rsidRDefault="00A646EF" w:rsidP="00A65BD7">
            <w:pPr>
              <w:suppressAutoHyphens w:val="0"/>
              <w:spacing w:before="120" w:after="120" w:line="240" w:lineRule="auto"/>
              <w:jc w:val="both"/>
              <w:rPr>
                <w:rFonts w:ascii="Times New Roman" w:eastAsia="Calibri" w:hAnsi="Times New Roman" w:cs="Times New Roman"/>
                <w:sz w:val="24"/>
                <w:szCs w:val="24"/>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06003634" w14:textId="77777777" w:rsidTr="00CF455C">
        <w:trPr>
          <w:trHeight w:val="300"/>
        </w:trPr>
        <w:tc>
          <w:tcPr>
            <w:tcW w:w="956" w:type="dxa"/>
            <w:shd w:val="clear" w:color="auto" w:fill="auto"/>
            <w:hideMark/>
          </w:tcPr>
          <w:p w14:paraId="55861AF3"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A20</w:t>
            </w:r>
          </w:p>
        </w:tc>
        <w:tc>
          <w:tcPr>
            <w:tcW w:w="4786" w:type="dxa"/>
            <w:shd w:val="clear" w:color="auto" w:fill="auto"/>
          </w:tcPr>
          <w:p w14:paraId="14C4C3FB"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Използване на изкуствени (минерални) торове в земеделските земи</w:t>
            </w:r>
          </w:p>
        </w:tc>
        <w:tc>
          <w:tcPr>
            <w:tcW w:w="4323" w:type="dxa"/>
          </w:tcPr>
          <w:p w14:paraId="5B9F36A5" w14:textId="7271DD66" w:rsidR="00A646EF" w:rsidRPr="00A65BD7" w:rsidDel="004336E7" w:rsidRDefault="00A646EF" w:rsidP="00A65BD7">
            <w:pPr>
              <w:suppressAutoHyphens w:val="0"/>
              <w:spacing w:before="120" w:after="120" w:line="240" w:lineRule="auto"/>
              <w:jc w:val="both"/>
              <w:rPr>
                <w:rFonts w:ascii="Times New Roman" w:eastAsia="Calibri" w:hAnsi="Times New Roman" w:cs="Times New Roman"/>
                <w:sz w:val="24"/>
                <w:szCs w:val="24"/>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7E960DBF" w14:textId="77777777" w:rsidTr="00CF455C">
        <w:trPr>
          <w:trHeight w:val="300"/>
        </w:trPr>
        <w:tc>
          <w:tcPr>
            <w:tcW w:w="956" w:type="dxa"/>
            <w:shd w:val="clear" w:color="auto" w:fill="auto"/>
            <w:hideMark/>
          </w:tcPr>
          <w:p w14:paraId="512C2FB2"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A21</w:t>
            </w:r>
          </w:p>
        </w:tc>
        <w:tc>
          <w:tcPr>
            <w:tcW w:w="4786" w:type="dxa"/>
            <w:shd w:val="clear" w:color="auto" w:fill="auto"/>
          </w:tcPr>
          <w:p w14:paraId="272EB275"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Използване на химически препарати за растителна защита в земеделието</w:t>
            </w:r>
          </w:p>
        </w:tc>
        <w:tc>
          <w:tcPr>
            <w:tcW w:w="4323" w:type="dxa"/>
          </w:tcPr>
          <w:p w14:paraId="4580F078" w14:textId="72086AA8" w:rsidR="00A646EF" w:rsidRPr="00A65BD7" w:rsidRDefault="00A646EF" w:rsidP="00A65BD7">
            <w:pPr>
              <w:suppressAutoHyphens w:val="0"/>
              <w:spacing w:before="120" w:after="120" w:line="240" w:lineRule="auto"/>
              <w:jc w:val="both"/>
              <w:rPr>
                <w:rFonts w:ascii="Times New Roman" w:eastAsia="Calibri" w:hAnsi="Times New Roman" w:cs="Times New Roman"/>
                <w:sz w:val="24"/>
                <w:szCs w:val="24"/>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7062332A" w14:textId="77777777" w:rsidTr="00CF455C">
        <w:trPr>
          <w:trHeight w:val="300"/>
        </w:trPr>
        <w:tc>
          <w:tcPr>
            <w:tcW w:w="956" w:type="dxa"/>
            <w:shd w:val="clear" w:color="auto" w:fill="auto"/>
            <w:hideMark/>
          </w:tcPr>
          <w:p w14:paraId="5D9A56A4"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A22</w:t>
            </w:r>
          </w:p>
        </w:tc>
        <w:tc>
          <w:tcPr>
            <w:tcW w:w="4786" w:type="dxa"/>
            <w:shd w:val="clear" w:color="auto" w:fill="auto"/>
          </w:tcPr>
          <w:p w14:paraId="04FAADF8"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Използване на физически методи за растителна защита в земеделието</w:t>
            </w:r>
          </w:p>
        </w:tc>
        <w:tc>
          <w:tcPr>
            <w:tcW w:w="4323" w:type="dxa"/>
          </w:tcPr>
          <w:p w14:paraId="1FF0B526"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lang w:val="en-US"/>
              </w:rPr>
              <w:t>-</w:t>
            </w:r>
          </w:p>
        </w:tc>
      </w:tr>
      <w:tr w:rsidR="00A646EF" w:rsidRPr="00A646EF" w14:paraId="5B7A25BB" w14:textId="77777777" w:rsidTr="00CF455C">
        <w:trPr>
          <w:trHeight w:val="300"/>
        </w:trPr>
        <w:tc>
          <w:tcPr>
            <w:tcW w:w="956" w:type="dxa"/>
            <w:shd w:val="clear" w:color="auto" w:fill="auto"/>
            <w:hideMark/>
          </w:tcPr>
          <w:p w14:paraId="0251D397"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A23</w:t>
            </w:r>
          </w:p>
        </w:tc>
        <w:tc>
          <w:tcPr>
            <w:tcW w:w="4786" w:type="dxa"/>
            <w:shd w:val="clear" w:color="auto" w:fill="auto"/>
          </w:tcPr>
          <w:p w14:paraId="182EE8C0"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Използване на други методи за контрол на вредители в земеделието (без почвообработката)</w:t>
            </w:r>
          </w:p>
        </w:tc>
        <w:tc>
          <w:tcPr>
            <w:tcW w:w="4323" w:type="dxa"/>
          </w:tcPr>
          <w:p w14:paraId="5AA3DDA0"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lang w:val="en-US"/>
              </w:rPr>
              <w:t>-</w:t>
            </w:r>
          </w:p>
        </w:tc>
      </w:tr>
      <w:tr w:rsidR="00A646EF" w:rsidRPr="00A646EF" w14:paraId="3A958344" w14:textId="77777777" w:rsidTr="00CF455C">
        <w:trPr>
          <w:trHeight w:val="300"/>
        </w:trPr>
        <w:tc>
          <w:tcPr>
            <w:tcW w:w="956" w:type="dxa"/>
            <w:shd w:val="clear" w:color="auto" w:fill="auto"/>
            <w:hideMark/>
          </w:tcPr>
          <w:p w14:paraId="78065245"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A24</w:t>
            </w:r>
          </w:p>
        </w:tc>
        <w:tc>
          <w:tcPr>
            <w:tcW w:w="4786" w:type="dxa"/>
            <w:shd w:val="clear" w:color="auto" w:fill="auto"/>
          </w:tcPr>
          <w:p w14:paraId="258F0B04"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Практики за управление на отпадъците в земеделието</w:t>
            </w:r>
          </w:p>
        </w:tc>
        <w:tc>
          <w:tcPr>
            <w:tcW w:w="4323" w:type="dxa"/>
          </w:tcPr>
          <w:p w14:paraId="7BA66C4B" w14:textId="768B0D9C" w:rsidR="00A646EF" w:rsidRPr="00A65BD7" w:rsidRDefault="00A646EF" w:rsidP="00A65BD7">
            <w:pPr>
              <w:suppressAutoHyphens w:val="0"/>
              <w:spacing w:before="120" w:after="120" w:line="240" w:lineRule="auto"/>
              <w:jc w:val="both"/>
              <w:rPr>
                <w:rFonts w:ascii="Times New Roman" w:eastAsia="Calibri" w:hAnsi="Times New Roman" w:cs="Times New Roman"/>
                <w:sz w:val="24"/>
                <w:szCs w:val="24"/>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33009068" w14:textId="77777777" w:rsidTr="00CF455C">
        <w:trPr>
          <w:trHeight w:val="300"/>
        </w:trPr>
        <w:tc>
          <w:tcPr>
            <w:tcW w:w="956" w:type="dxa"/>
            <w:shd w:val="clear" w:color="auto" w:fill="auto"/>
            <w:hideMark/>
          </w:tcPr>
          <w:p w14:paraId="14D991A9"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A25</w:t>
            </w:r>
          </w:p>
        </w:tc>
        <w:tc>
          <w:tcPr>
            <w:tcW w:w="4786" w:type="dxa"/>
            <w:shd w:val="clear" w:color="auto" w:fill="auto"/>
          </w:tcPr>
          <w:p w14:paraId="79B5BE95"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Земеделски дейности, причиняващи точково замърсяване на повърхностните или подземните води</w:t>
            </w:r>
          </w:p>
        </w:tc>
        <w:tc>
          <w:tcPr>
            <w:tcW w:w="4323" w:type="dxa"/>
          </w:tcPr>
          <w:p w14:paraId="4C5D5131" w14:textId="4971BA78" w:rsidR="00A646EF" w:rsidRPr="00A65BD7" w:rsidRDefault="00A646EF" w:rsidP="00A65BD7">
            <w:pPr>
              <w:suppressAutoHyphens w:val="0"/>
              <w:spacing w:before="120" w:after="120" w:line="240" w:lineRule="auto"/>
              <w:jc w:val="both"/>
              <w:rPr>
                <w:rFonts w:ascii="Times New Roman" w:eastAsia="Calibri" w:hAnsi="Times New Roman" w:cs="Times New Roman"/>
                <w:sz w:val="24"/>
                <w:szCs w:val="24"/>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1EC9F67B" w14:textId="77777777" w:rsidTr="00CF455C">
        <w:trPr>
          <w:trHeight w:val="300"/>
        </w:trPr>
        <w:tc>
          <w:tcPr>
            <w:tcW w:w="956" w:type="dxa"/>
            <w:shd w:val="clear" w:color="auto" w:fill="auto"/>
            <w:hideMark/>
          </w:tcPr>
          <w:p w14:paraId="37B0A3D3"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A26</w:t>
            </w:r>
          </w:p>
        </w:tc>
        <w:tc>
          <w:tcPr>
            <w:tcW w:w="4786" w:type="dxa"/>
            <w:shd w:val="clear" w:color="auto" w:fill="auto"/>
          </w:tcPr>
          <w:p w14:paraId="0E89986B"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Земеделски дейности, причиняващи дифузно замърсяване на повърхностните или подземните води</w:t>
            </w:r>
          </w:p>
        </w:tc>
        <w:tc>
          <w:tcPr>
            <w:tcW w:w="4323" w:type="dxa"/>
          </w:tcPr>
          <w:p w14:paraId="4FA8EE47" w14:textId="09791C98"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755A5BF9" w14:textId="77777777" w:rsidTr="00CF455C">
        <w:trPr>
          <w:trHeight w:val="300"/>
        </w:trPr>
        <w:tc>
          <w:tcPr>
            <w:tcW w:w="956" w:type="dxa"/>
            <w:shd w:val="clear" w:color="auto" w:fill="auto"/>
            <w:hideMark/>
          </w:tcPr>
          <w:p w14:paraId="45019A9C"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A27</w:t>
            </w:r>
          </w:p>
        </w:tc>
        <w:tc>
          <w:tcPr>
            <w:tcW w:w="4786" w:type="dxa"/>
            <w:shd w:val="clear" w:color="auto" w:fill="auto"/>
          </w:tcPr>
          <w:p w14:paraId="699528EA"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Земеделски дейности, причиняващи замърсяване на въздуха</w:t>
            </w:r>
          </w:p>
        </w:tc>
        <w:tc>
          <w:tcPr>
            <w:tcW w:w="4323" w:type="dxa"/>
          </w:tcPr>
          <w:p w14:paraId="1A4F7579"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 C, D, E, F, G, H</w:t>
            </w:r>
          </w:p>
        </w:tc>
      </w:tr>
      <w:tr w:rsidR="00A646EF" w:rsidRPr="00A646EF" w14:paraId="1FB9C9A0" w14:textId="77777777" w:rsidTr="00CF455C">
        <w:trPr>
          <w:trHeight w:val="300"/>
        </w:trPr>
        <w:tc>
          <w:tcPr>
            <w:tcW w:w="956" w:type="dxa"/>
            <w:shd w:val="clear" w:color="auto" w:fill="auto"/>
            <w:hideMark/>
          </w:tcPr>
          <w:p w14:paraId="2687686E"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lastRenderedPageBreak/>
              <w:t>A28</w:t>
            </w:r>
          </w:p>
        </w:tc>
        <w:tc>
          <w:tcPr>
            <w:tcW w:w="4786" w:type="dxa"/>
            <w:shd w:val="clear" w:color="auto" w:fill="auto"/>
          </w:tcPr>
          <w:p w14:paraId="33BDF8F0"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Земеделски дейности, причиняващи замърсяване на морето</w:t>
            </w:r>
          </w:p>
        </w:tc>
        <w:tc>
          <w:tcPr>
            <w:tcW w:w="4323" w:type="dxa"/>
          </w:tcPr>
          <w:p w14:paraId="1A03D2C7"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 C</w:t>
            </w:r>
          </w:p>
        </w:tc>
      </w:tr>
      <w:tr w:rsidR="00A646EF" w:rsidRPr="00A646EF" w14:paraId="7D3A356B" w14:textId="77777777" w:rsidTr="00CF455C">
        <w:trPr>
          <w:trHeight w:val="300"/>
        </w:trPr>
        <w:tc>
          <w:tcPr>
            <w:tcW w:w="956" w:type="dxa"/>
            <w:shd w:val="clear" w:color="auto" w:fill="auto"/>
            <w:hideMark/>
          </w:tcPr>
          <w:p w14:paraId="3578D4D8"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A29</w:t>
            </w:r>
          </w:p>
        </w:tc>
        <w:tc>
          <w:tcPr>
            <w:tcW w:w="4786" w:type="dxa"/>
            <w:shd w:val="clear" w:color="auto" w:fill="auto"/>
          </w:tcPr>
          <w:p w14:paraId="778A3483"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Земеделски дейности, причиняващи замърсяване на почвите</w:t>
            </w:r>
          </w:p>
        </w:tc>
        <w:tc>
          <w:tcPr>
            <w:tcW w:w="4323" w:type="dxa"/>
          </w:tcPr>
          <w:p w14:paraId="0C0D81D3" w14:textId="7A1A7EA0"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5BBE8E6A" w14:textId="77777777" w:rsidTr="00CF455C">
        <w:trPr>
          <w:trHeight w:val="300"/>
        </w:trPr>
        <w:tc>
          <w:tcPr>
            <w:tcW w:w="956" w:type="dxa"/>
            <w:shd w:val="clear" w:color="auto" w:fill="auto"/>
            <w:hideMark/>
          </w:tcPr>
          <w:p w14:paraId="3D204BCC"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A30</w:t>
            </w:r>
          </w:p>
        </w:tc>
        <w:tc>
          <w:tcPr>
            <w:tcW w:w="4786" w:type="dxa"/>
            <w:shd w:val="clear" w:color="auto" w:fill="auto"/>
          </w:tcPr>
          <w:p w14:paraId="1B08A9C1"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 xml:space="preserve">Активно водоползване за земеделски цели от подземни, повърхностни или смесени водоизточници </w:t>
            </w:r>
          </w:p>
        </w:tc>
        <w:tc>
          <w:tcPr>
            <w:tcW w:w="4323" w:type="dxa"/>
          </w:tcPr>
          <w:p w14:paraId="36650005"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C, D, E, F, G</w:t>
            </w:r>
          </w:p>
        </w:tc>
      </w:tr>
      <w:tr w:rsidR="00A646EF" w:rsidRPr="00A646EF" w14:paraId="1D842782" w14:textId="77777777" w:rsidTr="00CF455C">
        <w:trPr>
          <w:trHeight w:val="300"/>
        </w:trPr>
        <w:tc>
          <w:tcPr>
            <w:tcW w:w="956" w:type="dxa"/>
            <w:shd w:val="clear" w:color="auto" w:fill="auto"/>
            <w:hideMark/>
          </w:tcPr>
          <w:p w14:paraId="386A671A"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A31</w:t>
            </w:r>
          </w:p>
        </w:tc>
        <w:tc>
          <w:tcPr>
            <w:tcW w:w="4786" w:type="dxa"/>
            <w:shd w:val="clear" w:color="auto" w:fill="auto"/>
          </w:tcPr>
          <w:p w14:paraId="65022E2E"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 xml:space="preserve">Отводняване на терени за целите на земеделието </w:t>
            </w:r>
          </w:p>
        </w:tc>
        <w:tc>
          <w:tcPr>
            <w:tcW w:w="4323" w:type="dxa"/>
          </w:tcPr>
          <w:p w14:paraId="1FB27D78"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lang w:val="en-US"/>
              </w:rPr>
              <w:t>C, D, E, F, G</w:t>
            </w:r>
          </w:p>
        </w:tc>
      </w:tr>
      <w:tr w:rsidR="00A646EF" w:rsidRPr="00A646EF" w14:paraId="6F8B6146" w14:textId="77777777" w:rsidTr="00CF455C">
        <w:trPr>
          <w:trHeight w:val="300"/>
        </w:trPr>
        <w:tc>
          <w:tcPr>
            <w:tcW w:w="956" w:type="dxa"/>
            <w:shd w:val="clear" w:color="auto" w:fill="auto"/>
            <w:hideMark/>
          </w:tcPr>
          <w:p w14:paraId="71EC6191"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A32</w:t>
            </w:r>
          </w:p>
        </w:tc>
        <w:tc>
          <w:tcPr>
            <w:tcW w:w="4786" w:type="dxa"/>
            <w:shd w:val="clear" w:color="auto" w:fill="auto"/>
          </w:tcPr>
          <w:p w14:paraId="1467F27C"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Строителство и експлоатация на язовири за целите на земеделието</w:t>
            </w:r>
          </w:p>
        </w:tc>
        <w:tc>
          <w:tcPr>
            <w:tcW w:w="4323" w:type="dxa"/>
          </w:tcPr>
          <w:p w14:paraId="72CE4DCB" w14:textId="622CC2A5"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C, D, E, F, G, H, </w:t>
            </w:r>
            <w:r w:rsidR="00A65BD7">
              <w:rPr>
                <w:rFonts w:ascii="Times New Roman" w:eastAsia="Calibri" w:hAnsi="Times New Roman" w:cs="Times New Roman"/>
                <w:sz w:val="24"/>
                <w:szCs w:val="24"/>
                <w:lang w:val="en-US"/>
              </w:rPr>
              <w:t>I</w:t>
            </w:r>
          </w:p>
        </w:tc>
      </w:tr>
      <w:tr w:rsidR="00A646EF" w:rsidRPr="00A646EF" w14:paraId="56B54F4D" w14:textId="77777777" w:rsidTr="00CF455C">
        <w:trPr>
          <w:trHeight w:val="300"/>
        </w:trPr>
        <w:tc>
          <w:tcPr>
            <w:tcW w:w="956" w:type="dxa"/>
            <w:shd w:val="clear" w:color="auto" w:fill="auto"/>
            <w:hideMark/>
          </w:tcPr>
          <w:p w14:paraId="511FB66F"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A33</w:t>
            </w:r>
          </w:p>
        </w:tc>
        <w:tc>
          <w:tcPr>
            <w:tcW w:w="4786" w:type="dxa"/>
            <w:shd w:val="clear" w:color="auto" w:fill="auto"/>
          </w:tcPr>
          <w:p w14:paraId="48A6B1D7"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Изменение на хидрологичните или на физическите характеристики на водните тела за целите на земеделието (без строителство и експлоатация на язовири)</w:t>
            </w:r>
          </w:p>
        </w:tc>
        <w:tc>
          <w:tcPr>
            <w:tcW w:w="4323" w:type="dxa"/>
          </w:tcPr>
          <w:p w14:paraId="3E016610" w14:textId="6A7D1DC4"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B, C, D, E, F, G, H, </w:t>
            </w:r>
            <w:r w:rsidR="00A65BD7">
              <w:rPr>
                <w:rFonts w:ascii="Times New Roman" w:eastAsia="Calibri" w:hAnsi="Times New Roman" w:cs="Times New Roman"/>
                <w:sz w:val="24"/>
                <w:szCs w:val="24"/>
                <w:lang w:val="en-US"/>
              </w:rPr>
              <w:t>I</w:t>
            </w:r>
          </w:p>
        </w:tc>
      </w:tr>
      <w:tr w:rsidR="00A646EF" w:rsidRPr="00A646EF" w14:paraId="1EC9674F" w14:textId="77777777" w:rsidTr="00CF455C">
        <w:trPr>
          <w:trHeight w:val="300"/>
        </w:trPr>
        <w:tc>
          <w:tcPr>
            <w:tcW w:w="956" w:type="dxa"/>
            <w:shd w:val="clear" w:color="auto" w:fill="auto"/>
            <w:hideMark/>
          </w:tcPr>
          <w:p w14:paraId="04B00E80"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A34</w:t>
            </w:r>
          </w:p>
        </w:tc>
        <w:tc>
          <w:tcPr>
            <w:tcW w:w="4786" w:type="dxa"/>
            <w:shd w:val="clear" w:color="auto" w:fill="auto"/>
          </w:tcPr>
          <w:p w14:paraId="7128E996"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Интродуциране и разпространяване на нови култури (включително ГМО)</w:t>
            </w:r>
          </w:p>
        </w:tc>
        <w:tc>
          <w:tcPr>
            <w:tcW w:w="4323" w:type="dxa"/>
          </w:tcPr>
          <w:p w14:paraId="49961C53"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D, E </w:t>
            </w:r>
          </w:p>
        </w:tc>
      </w:tr>
      <w:tr w:rsidR="00A646EF" w:rsidRPr="00A646EF" w14:paraId="4CE1F0BE" w14:textId="77777777" w:rsidTr="00CF455C">
        <w:trPr>
          <w:trHeight w:val="300"/>
        </w:trPr>
        <w:tc>
          <w:tcPr>
            <w:tcW w:w="956" w:type="dxa"/>
            <w:shd w:val="clear" w:color="auto" w:fill="auto"/>
            <w:hideMark/>
          </w:tcPr>
          <w:p w14:paraId="2F8CFC4B"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A35</w:t>
            </w:r>
          </w:p>
        </w:tc>
        <w:tc>
          <w:tcPr>
            <w:tcW w:w="4786" w:type="dxa"/>
            <w:shd w:val="clear" w:color="auto" w:fill="auto"/>
          </w:tcPr>
          <w:p w14:paraId="4EB7A4BC"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Земеделски култури за производство на енергия от възобновими източници</w:t>
            </w:r>
          </w:p>
        </w:tc>
        <w:tc>
          <w:tcPr>
            <w:tcW w:w="4323" w:type="dxa"/>
          </w:tcPr>
          <w:p w14:paraId="763791D1"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A646EF" w:rsidRPr="00A646EF" w14:paraId="69C6A8FE" w14:textId="77777777" w:rsidTr="00CF455C">
        <w:trPr>
          <w:trHeight w:val="300"/>
        </w:trPr>
        <w:tc>
          <w:tcPr>
            <w:tcW w:w="956" w:type="dxa"/>
            <w:shd w:val="clear" w:color="auto" w:fill="auto"/>
            <w:hideMark/>
          </w:tcPr>
          <w:p w14:paraId="12DD7F92"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A36</w:t>
            </w:r>
          </w:p>
        </w:tc>
        <w:tc>
          <w:tcPr>
            <w:tcW w:w="4786" w:type="dxa"/>
            <w:shd w:val="clear" w:color="auto" w:fill="auto"/>
          </w:tcPr>
          <w:p w14:paraId="5673AFA5"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Други земеделски дейности, които не са споменати по-горе</w:t>
            </w:r>
          </w:p>
        </w:tc>
        <w:tc>
          <w:tcPr>
            <w:tcW w:w="4323" w:type="dxa"/>
          </w:tcPr>
          <w:p w14:paraId="2F264235"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A646EF" w:rsidRPr="00A646EF" w14:paraId="2E4C63EB" w14:textId="77777777" w:rsidTr="00CF455C">
        <w:trPr>
          <w:trHeight w:val="300"/>
        </w:trPr>
        <w:tc>
          <w:tcPr>
            <w:tcW w:w="956" w:type="dxa"/>
            <w:shd w:val="clear" w:color="auto" w:fill="auto"/>
            <w:hideMark/>
          </w:tcPr>
          <w:p w14:paraId="054E0BE4"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w:t>
            </w:r>
          </w:p>
        </w:tc>
        <w:tc>
          <w:tcPr>
            <w:tcW w:w="4786" w:type="dxa"/>
            <w:shd w:val="clear" w:color="auto" w:fill="auto"/>
          </w:tcPr>
          <w:p w14:paraId="1E2AE7B9"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Горско стопанство</w:t>
            </w:r>
          </w:p>
        </w:tc>
        <w:tc>
          <w:tcPr>
            <w:tcW w:w="4323" w:type="dxa"/>
          </w:tcPr>
          <w:p w14:paraId="6F085907" w14:textId="5D9F3939"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679C5A55" w14:textId="77777777" w:rsidTr="00CF455C">
        <w:trPr>
          <w:trHeight w:val="300"/>
        </w:trPr>
        <w:tc>
          <w:tcPr>
            <w:tcW w:w="956" w:type="dxa"/>
            <w:shd w:val="clear" w:color="auto" w:fill="auto"/>
            <w:hideMark/>
          </w:tcPr>
          <w:p w14:paraId="43A20A4F"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B01</w:t>
            </w:r>
          </w:p>
        </w:tc>
        <w:tc>
          <w:tcPr>
            <w:tcW w:w="4786" w:type="dxa"/>
            <w:shd w:val="clear" w:color="auto" w:fill="auto"/>
          </w:tcPr>
          <w:p w14:paraId="3A724DAB" w14:textId="2CAA2E79" w:rsidR="00A646EF" w:rsidRPr="00A646EF" w:rsidRDefault="00A646EF" w:rsidP="00DC11B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 xml:space="preserve">Трансформиране на земи с друго предназначение в </w:t>
            </w:r>
            <w:r w:rsidR="00DC11B4">
              <w:rPr>
                <w:rFonts w:ascii="Times New Roman" w:eastAsia="Calibri" w:hAnsi="Times New Roman" w:cs="Times New Roman"/>
                <w:sz w:val="24"/>
                <w:szCs w:val="24"/>
              </w:rPr>
              <w:t>тревисти</w:t>
            </w:r>
            <w:r w:rsidRPr="00A646EF">
              <w:rPr>
                <w:rFonts w:ascii="Times New Roman" w:eastAsia="Calibri" w:hAnsi="Times New Roman" w:cs="Times New Roman"/>
                <w:sz w:val="24"/>
                <w:szCs w:val="24"/>
              </w:rPr>
              <w:t xml:space="preserve"> територии или залесяване (не се включва отводняването)</w:t>
            </w:r>
          </w:p>
        </w:tc>
        <w:tc>
          <w:tcPr>
            <w:tcW w:w="4323" w:type="dxa"/>
          </w:tcPr>
          <w:p w14:paraId="4E1A7236"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B, C, D, E, F, G, H</w:t>
            </w:r>
          </w:p>
        </w:tc>
      </w:tr>
      <w:tr w:rsidR="00A646EF" w:rsidRPr="00A646EF" w14:paraId="5D802D6C" w14:textId="77777777" w:rsidTr="00CF455C">
        <w:trPr>
          <w:trHeight w:val="300"/>
        </w:trPr>
        <w:tc>
          <w:tcPr>
            <w:tcW w:w="956" w:type="dxa"/>
            <w:shd w:val="clear" w:color="auto" w:fill="auto"/>
            <w:hideMark/>
          </w:tcPr>
          <w:p w14:paraId="74424B1D"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B02</w:t>
            </w:r>
          </w:p>
        </w:tc>
        <w:tc>
          <w:tcPr>
            <w:tcW w:w="4786" w:type="dxa"/>
            <w:shd w:val="clear" w:color="auto" w:fill="auto"/>
          </w:tcPr>
          <w:p w14:paraId="2E488861"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Трансформиране на едни видове гори в други, включително от един дървесен вид</w:t>
            </w:r>
          </w:p>
        </w:tc>
        <w:tc>
          <w:tcPr>
            <w:tcW w:w="4323" w:type="dxa"/>
          </w:tcPr>
          <w:p w14:paraId="2FA4B9FF"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F, G, H</w:t>
            </w:r>
          </w:p>
        </w:tc>
      </w:tr>
      <w:tr w:rsidR="00A646EF" w:rsidRPr="00A646EF" w14:paraId="1E930FDB" w14:textId="77777777" w:rsidTr="00CF455C">
        <w:trPr>
          <w:trHeight w:val="300"/>
        </w:trPr>
        <w:tc>
          <w:tcPr>
            <w:tcW w:w="956" w:type="dxa"/>
            <w:shd w:val="clear" w:color="auto" w:fill="auto"/>
            <w:hideMark/>
          </w:tcPr>
          <w:p w14:paraId="195B7482"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B03</w:t>
            </w:r>
          </w:p>
        </w:tc>
        <w:tc>
          <w:tcPr>
            <w:tcW w:w="4786" w:type="dxa"/>
            <w:shd w:val="clear" w:color="auto" w:fill="auto"/>
          </w:tcPr>
          <w:p w14:paraId="649164C2"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Ново залесяване с чужди или нетипични видове или интродуциране на такива видове (включително нови видове и ГМО)</w:t>
            </w:r>
          </w:p>
        </w:tc>
        <w:tc>
          <w:tcPr>
            <w:tcW w:w="4323" w:type="dxa"/>
          </w:tcPr>
          <w:p w14:paraId="38D355E5"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B, C, D, E, F, G, H</w:t>
            </w:r>
          </w:p>
        </w:tc>
      </w:tr>
      <w:tr w:rsidR="00A646EF" w:rsidRPr="00A646EF" w14:paraId="5743410C" w14:textId="77777777" w:rsidTr="00CF455C">
        <w:trPr>
          <w:trHeight w:val="300"/>
        </w:trPr>
        <w:tc>
          <w:tcPr>
            <w:tcW w:w="956" w:type="dxa"/>
            <w:shd w:val="clear" w:color="auto" w:fill="auto"/>
            <w:hideMark/>
          </w:tcPr>
          <w:p w14:paraId="0AD3F9FC"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B04</w:t>
            </w:r>
          </w:p>
        </w:tc>
        <w:tc>
          <w:tcPr>
            <w:tcW w:w="4786" w:type="dxa"/>
            <w:shd w:val="clear" w:color="auto" w:fill="auto"/>
          </w:tcPr>
          <w:p w14:paraId="0129FF95"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Преустановяване на традиционните практики на стопанисване на горите</w:t>
            </w:r>
          </w:p>
        </w:tc>
        <w:tc>
          <w:tcPr>
            <w:tcW w:w="4323" w:type="dxa"/>
          </w:tcPr>
          <w:p w14:paraId="433EB219"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E, F, G</w:t>
            </w:r>
          </w:p>
        </w:tc>
      </w:tr>
      <w:tr w:rsidR="00A646EF" w:rsidRPr="00A646EF" w14:paraId="3491CC2B" w14:textId="77777777" w:rsidTr="00CF455C">
        <w:trPr>
          <w:trHeight w:val="300"/>
        </w:trPr>
        <w:tc>
          <w:tcPr>
            <w:tcW w:w="956" w:type="dxa"/>
            <w:shd w:val="clear" w:color="auto" w:fill="auto"/>
            <w:hideMark/>
          </w:tcPr>
          <w:p w14:paraId="4A23581A"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B05</w:t>
            </w:r>
          </w:p>
        </w:tc>
        <w:tc>
          <w:tcPr>
            <w:tcW w:w="4786" w:type="dxa"/>
            <w:shd w:val="clear" w:color="auto" w:fill="auto"/>
          </w:tcPr>
          <w:p w14:paraId="48F7C91E"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Изсичане без ново залесяване или без естествено възобновяване</w:t>
            </w:r>
          </w:p>
        </w:tc>
        <w:tc>
          <w:tcPr>
            <w:tcW w:w="4323" w:type="dxa"/>
          </w:tcPr>
          <w:p w14:paraId="64EB5E69"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E, F, G</w:t>
            </w:r>
          </w:p>
        </w:tc>
      </w:tr>
      <w:tr w:rsidR="00A646EF" w:rsidRPr="00A646EF" w14:paraId="6326E322" w14:textId="77777777" w:rsidTr="00CF455C">
        <w:trPr>
          <w:trHeight w:val="300"/>
        </w:trPr>
        <w:tc>
          <w:tcPr>
            <w:tcW w:w="956" w:type="dxa"/>
            <w:shd w:val="clear" w:color="auto" w:fill="auto"/>
            <w:hideMark/>
          </w:tcPr>
          <w:p w14:paraId="58526848"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B06</w:t>
            </w:r>
          </w:p>
        </w:tc>
        <w:tc>
          <w:tcPr>
            <w:tcW w:w="4786" w:type="dxa"/>
            <w:shd w:val="clear" w:color="auto" w:fill="auto"/>
          </w:tcPr>
          <w:p w14:paraId="6C778A1D"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Изсичане на отделни дървета (без голата сеч)</w:t>
            </w:r>
          </w:p>
        </w:tc>
        <w:tc>
          <w:tcPr>
            <w:tcW w:w="4323" w:type="dxa"/>
          </w:tcPr>
          <w:p w14:paraId="40FA7352"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E, F, G</w:t>
            </w:r>
          </w:p>
        </w:tc>
      </w:tr>
      <w:tr w:rsidR="00A646EF" w:rsidRPr="00A646EF" w14:paraId="614C823D" w14:textId="77777777" w:rsidTr="00CF455C">
        <w:trPr>
          <w:trHeight w:val="300"/>
        </w:trPr>
        <w:tc>
          <w:tcPr>
            <w:tcW w:w="956" w:type="dxa"/>
            <w:shd w:val="clear" w:color="auto" w:fill="auto"/>
            <w:hideMark/>
          </w:tcPr>
          <w:p w14:paraId="65E48117"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lastRenderedPageBreak/>
              <w:t>B07</w:t>
            </w:r>
          </w:p>
        </w:tc>
        <w:tc>
          <w:tcPr>
            <w:tcW w:w="4786" w:type="dxa"/>
            <w:shd w:val="clear" w:color="auto" w:fill="auto"/>
          </w:tcPr>
          <w:p w14:paraId="0A394539"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Премахване на мъртва или умираща дървесина, включително на дървесни останки</w:t>
            </w:r>
          </w:p>
        </w:tc>
        <w:tc>
          <w:tcPr>
            <w:tcW w:w="4323" w:type="dxa"/>
          </w:tcPr>
          <w:p w14:paraId="52214478"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F, G</w:t>
            </w:r>
          </w:p>
        </w:tc>
      </w:tr>
      <w:tr w:rsidR="00A646EF" w:rsidRPr="00A646EF" w14:paraId="2C2B67E6" w14:textId="77777777" w:rsidTr="00CF455C">
        <w:trPr>
          <w:trHeight w:val="300"/>
        </w:trPr>
        <w:tc>
          <w:tcPr>
            <w:tcW w:w="956" w:type="dxa"/>
            <w:shd w:val="clear" w:color="auto" w:fill="auto"/>
            <w:hideMark/>
          </w:tcPr>
          <w:p w14:paraId="4F2D4569"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B08</w:t>
            </w:r>
          </w:p>
        </w:tc>
        <w:tc>
          <w:tcPr>
            <w:tcW w:w="4786" w:type="dxa"/>
            <w:shd w:val="clear" w:color="auto" w:fill="auto"/>
          </w:tcPr>
          <w:p w14:paraId="16CCB286"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Премахване на стари дървета (без мъртвата или умираща дървесина)</w:t>
            </w:r>
          </w:p>
        </w:tc>
        <w:tc>
          <w:tcPr>
            <w:tcW w:w="4323" w:type="dxa"/>
          </w:tcPr>
          <w:p w14:paraId="45E98F4D"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F, G</w:t>
            </w:r>
          </w:p>
        </w:tc>
      </w:tr>
      <w:tr w:rsidR="00A646EF" w:rsidRPr="00A646EF" w14:paraId="48E3AEA4" w14:textId="77777777" w:rsidTr="00CF455C">
        <w:trPr>
          <w:trHeight w:val="300"/>
        </w:trPr>
        <w:tc>
          <w:tcPr>
            <w:tcW w:w="956" w:type="dxa"/>
            <w:shd w:val="clear" w:color="auto" w:fill="auto"/>
            <w:hideMark/>
          </w:tcPr>
          <w:p w14:paraId="183D9DC0"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B09</w:t>
            </w:r>
          </w:p>
        </w:tc>
        <w:tc>
          <w:tcPr>
            <w:tcW w:w="4786" w:type="dxa"/>
            <w:shd w:val="clear" w:color="auto" w:fill="auto"/>
          </w:tcPr>
          <w:p w14:paraId="0ED99543"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Гола сеч, премахване на всички дървета</w:t>
            </w:r>
          </w:p>
        </w:tc>
        <w:tc>
          <w:tcPr>
            <w:tcW w:w="4323" w:type="dxa"/>
          </w:tcPr>
          <w:p w14:paraId="4C3FDBE5"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C, D, F, G</w:t>
            </w:r>
          </w:p>
        </w:tc>
      </w:tr>
      <w:tr w:rsidR="00A646EF" w:rsidRPr="00A646EF" w14:paraId="57988724" w14:textId="77777777" w:rsidTr="00CF455C">
        <w:trPr>
          <w:trHeight w:val="300"/>
        </w:trPr>
        <w:tc>
          <w:tcPr>
            <w:tcW w:w="956" w:type="dxa"/>
            <w:shd w:val="clear" w:color="auto" w:fill="auto"/>
            <w:hideMark/>
          </w:tcPr>
          <w:p w14:paraId="61AFAA3C"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B10</w:t>
            </w:r>
          </w:p>
        </w:tc>
        <w:tc>
          <w:tcPr>
            <w:tcW w:w="4786" w:type="dxa"/>
            <w:shd w:val="clear" w:color="auto" w:fill="auto"/>
          </w:tcPr>
          <w:p w14:paraId="2B22A5C7"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Незаконна сеч</w:t>
            </w:r>
          </w:p>
        </w:tc>
        <w:tc>
          <w:tcPr>
            <w:tcW w:w="4323" w:type="dxa"/>
          </w:tcPr>
          <w:p w14:paraId="6B3E7EEF"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C, D, F, G</w:t>
            </w:r>
          </w:p>
        </w:tc>
      </w:tr>
      <w:tr w:rsidR="00A646EF" w:rsidRPr="00A646EF" w14:paraId="1B256264" w14:textId="77777777" w:rsidTr="00CF455C">
        <w:trPr>
          <w:trHeight w:val="300"/>
        </w:trPr>
        <w:tc>
          <w:tcPr>
            <w:tcW w:w="956" w:type="dxa"/>
            <w:shd w:val="clear" w:color="auto" w:fill="auto"/>
            <w:hideMark/>
          </w:tcPr>
          <w:p w14:paraId="118554B6"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B11</w:t>
            </w:r>
          </w:p>
        </w:tc>
        <w:tc>
          <w:tcPr>
            <w:tcW w:w="4786" w:type="dxa"/>
            <w:shd w:val="clear" w:color="auto" w:fill="auto"/>
          </w:tcPr>
          <w:p w14:paraId="430F7B6C"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Добив на корк и други ползвания в горите, различни от сечите</w:t>
            </w:r>
          </w:p>
        </w:tc>
        <w:tc>
          <w:tcPr>
            <w:tcW w:w="4323" w:type="dxa"/>
          </w:tcPr>
          <w:p w14:paraId="43FEA5A4"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F, G</w:t>
            </w:r>
          </w:p>
        </w:tc>
      </w:tr>
      <w:tr w:rsidR="00A646EF" w:rsidRPr="00A646EF" w14:paraId="3D00079C" w14:textId="77777777" w:rsidTr="00CF455C">
        <w:trPr>
          <w:trHeight w:val="300"/>
        </w:trPr>
        <w:tc>
          <w:tcPr>
            <w:tcW w:w="956" w:type="dxa"/>
            <w:shd w:val="clear" w:color="auto" w:fill="auto"/>
            <w:hideMark/>
          </w:tcPr>
          <w:p w14:paraId="043C59B1"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B12</w:t>
            </w:r>
          </w:p>
        </w:tc>
        <w:tc>
          <w:tcPr>
            <w:tcW w:w="4786" w:type="dxa"/>
            <w:shd w:val="clear" w:color="auto" w:fill="auto"/>
          </w:tcPr>
          <w:p w14:paraId="1A499A18"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Отгледна сеч</w:t>
            </w:r>
          </w:p>
        </w:tc>
        <w:tc>
          <w:tcPr>
            <w:tcW w:w="4323" w:type="dxa"/>
          </w:tcPr>
          <w:p w14:paraId="14A94671"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F, G</w:t>
            </w:r>
          </w:p>
        </w:tc>
      </w:tr>
      <w:tr w:rsidR="00A646EF" w:rsidRPr="00A646EF" w14:paraId="5BA40113" w14:textId="77777777" w:rsidTr="00CF455C">
        <w:trPr>
          <w:trHeight w:val="300"/>
        </w:trPr>
        <w:tc>
          <w:tcPr>
            <w:tcW w:w="956" w:type="dxa"/>
            <w:shd w:val="clear" w:color="auto" w:fill="auto"/>
            <w:hideMark/>
          </w:tcPr>
          <w:p w14:paraId="4530CC1B"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B13</w:t>
            </w:r>
          </w:p>
        </w:tc>
        <w:tc>
          <w:tcPr>
            <w:tcW w:w="4786" w:type="dxa"/>
            <w:shd w:val="clear" w:color="auto" w:fill="auto"/>
          </w:tcPr>
          <w:p w14:paraId="7C12F8E1"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en-US"/>
              </w:rPr>
            </w:pPr>
            <w:r w:rsidRPr="00A646EF">
              <w:rPr>
                <w:rFonts w:ascii="Times New Roman" w:eastAsia="Calibri" w:hAnsi="Times New Roman" w:cs="Times New Roman"/>
                <w:sz w:val="24"/>
                <w:szCs w:val="24"/>
              </w:rPr>
              <w:t>Опожаряване за целите на горското стопанство</w:t>
            </w:r>
          </w:p>
        </w:tc>
        <w:tc>
          <w:tcPr>
            <w:tcW w:w="4323" w:type="dxa"/>
          </w:tcPr>
          <w:p w14:paraId="7EE2BE1B"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E, F, G</w:t>
            </w:r>
            <w:r w:rsidRPr="00A646EF">
              <w:rPr>
                <w:rFonts w:ascii="Times New Roman" w:eastAsia="Calibri" w:hAnsi="Times New Roman" w:cs="Times New Roman"/>
                <w:sz w:val="24"/>
                <w:szCs w:val="24"/>
              </w:rPr>
              <w:t xml:space="preserve">, </w:t>
            </w:r>
            <w:r w:rsidRPr="00A646EF">
              <w:rPr>
                <w:rFonts w:ascii="Times New Roman" w:eastAsia="Calibri" w:hAnsi="Times New Roman" w:cs="Times New Roman"/>
                <w:sz w:val="24"/>
                <w:szCs w:val="24"/>
                <w:lang w:val="en-US"/>
              </w:rPr>
              <w:t>H</w:t>
            </w:r>
          </w:p>
        </w:tc>
      </w:tr>
      <w:tr w:rsidR="00A646EF" w:rsidRPr="00A646EF" w14:paraId="27B466F5" w14:textId="77777777" w:rsidTr="00CF455C">
        <w:trPr>
          <w:trHeight w:val="300"/>
        </w:trPr>
        <w:tc>
          <w:tcPr>
            <w:tcW w:w="956" w:type="dxa"/>
            <w:shd w:val="clear" w:color="auto" w:fill="auto"/>
            <w:hideMark/>
          </w:tcPr>
          <w:p w14:paraId="3DCA2C11"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B14</w:t>
            </w:r>
          </w:p>
        </w:tc>
        <w:tc>
          <w:tcPr>
            <w:tcW w:w="4786" w:type="dxa"/>
            <w:shd w:val="clear" w:color="auto" w:fill="auto"/>
          </w:tcPr>
          <w:p w14:paraId="10094CD0"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Гасене на пожари, извършени за целите на горското стопанство</w:t>
            </w:r>
          </w:p>
        </w:tc>
        <w:tc>
          <w:tcPr>
            <w:tcW w:w="4323" w:type="dxa"/>
          </w:tcPr>
          <w:p w14:paraId="4FD489B9"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C, D, E, F, G, H</w:t>
            </w:r>
          </w:p>
        </w:tc>
      </w:tr>
      <w:tr w:rsidR="00A646EF" w:rsidRPr="00A646EF" w14:paraId="68846EEC" w14:textId="77777777" w:rsidTr="00CF455C">
        <w:trPr>
          <w:trHeight w:val="300"/>
        </w:trPr>
        <w:tc>
          <w:tcPr>
            <w:tcW w:w="956" w:type="dxa"/>
            <w:shd w:val="clear" w:color="auto" w:fill="auto"/>
            <w:hideMark/>
          </w:tcPr>
          <w:p w14:paraId="4EDE9C4B"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B15</w:t>
            </w:r>
          </w:p>
        </w:tc>
        <w:tc>
          <w:tcPr>
            <w:tcW w:w="4786" w:type="dxa"/>
            <w:shd w:val="clear" w:color="auto" w:fill="auto"/>
          </w:tcPr>
          <w:p w14:paraId="4D1EDA8A"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Стопанисване на гори чрез намаляване на горите във фаза на старост</w:t>
            </w:r>
          </w:p>
        </w:tc>
        <w:tc>
          <w:tcPr>
            <w:tcW w:w="4323" w:type="dxa"/>
          </w:tcPr>
          <w:p w14:paraId="33B2AC30"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F, G</w:t>
            </w:r>
          </w:p>
        </w:tc>
      </w:tr>
      <w:tr w:rsidR="00A646EF" w:rsidRPr="00A646EF" w14:paraId="1122E5BE" w14:textId="77777777" w:rsidTr="00CF455C">
        <w:trPr>
          <w:trHeight w:val="300"/>
        </w:trPr>
        <w:tc>
          <w:tcPr>
            <w:tcW w:w="956" w:type="dxa"/>
            <w:shd w:val="clear" w:color="auto" w:fill="auto"/>
            <w:hideMark/>
          </w:tcPr>
          <w:p w14:paraId="3BA04A7F"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B16</w:t>
            </w:r>
          </w:p>
        </w:tc>
        <w:tc>
          <w:tcPr>
            <w:tcW w:w="4786" w:type="dxa"/>
            <w:shd w:val="clear" w:color="auto" w:fill="auto"/>
          </w:tcPr>
          <w:p w14:paraId="0F56C028"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Транспорт на дървесина</w:t>
            </w:r>
          </w:p>
        </w:tc>
        <w:tc>
          <w:tcPr>
            <w:tcW w:w="4323" w:type="dxa"/>
          </w:tcPr>
          <w:p w14:paraId="0E168617"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C, D, E, F, G</w:t>
            </w:r>
          </w:p>
        </w:tc>
      </w:tr>
      <w:tr w:rsidR="00A646EF" w:rsidRPr="00A646EF" w14:paraId="2E471AC9" w14:textId="77777777" w:rsidTr="00CF455C">
        <w:trPr>
          <w:trHeight w:val="300"/>
        </w:trPr>
        <w:tc>
          <w:tcPr>
            <w:tcW w:w="956" w:type="dxa"/>
            <w:shd w:val="clear" w:color="auto" w:fill="auto"/>
            <w:hideMark/>
          </w:tcPr>
          <w:p w14:paraId="02D46525"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B17</w:t>
            </w:r>
          </w:p>
        </w:tc>
        <w:tc>
          <w:tcPr>
            <w:tcW w:w="4786" w:type="dxa"/>
            <w:shd w:val="clear" w:color="auto" w:fill="auto"/>
          </w:tcPr>
          <w:p w14:paraId="2938FBFB"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Почвообработка за целите на горското стопанство и други практики за поддържане на почвите в горското стопанство</w:t>
            </w:r>
          </w:p>
        </w:tc>
        <w:tc>
          <w:tcPr>
            <w:tcW w:w="4323" w:type="dxa"/>
          </w:tcPr>
          <w:p w14:paraId="0A27A73A"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C, D, E, F, G</w:t>
            </w:r>
          </w:p>
        </w:tc>
      </w:tr>
      <w:tr w:rsidR="00A646EF" w:rsidRPr="00A646EF" w14:paraId="395A6537" w14:textId="77777777" w:rsidTr="00CF455C">
        <w:trPr>
          <w:trHeight w:val="300"/>
        </w:trPr>
        <w:tc>
          <w:tcPr>
            <w:tcW w:w="956" w:type="dxa"/>
            <w:shd w:val="clear" w:color="auto" w:fill="auto"/>
            <w:hideMark/>
          </w:tcPr>
          <w:p w14:paraId="78DB6C21"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B18</w:t>
            </w:r>
          </w:p>
        </w:tc>
        <w:tc>
          <w:tcPr>
            <w:tcW w:w="4786" w:type="dxa"/>
            <w:shd w:val="clear" w:color="auto" w:fill="auto"/>
          </w:tcPr>
          <w:p w14:paraId="14D02966"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Използване на естествени торове в горското стопанство</w:t>
            </w:r>
          </w:p>
        </w:tc>
        <w:tc>
          <w:tcPr>
            <w:tcW w:w="4323" w:type="dxa"/>
          </w:tcPr>
          <w:p w14:paraId="10D0E7D4" w14:textId="38C8D423"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685A940D" w14:textId="77777777" w:rsidTr="00CF455C">
        <w:trPr>
          <w:trHeight w:val="300"/>
        </w:trPr>
        <w:tc>
          <w:tcPr>
            <w:tcW w:w="956" w:type="dxa"/>
            <w:shd w:val="clear" w:color="auto" w:fill="auto"/>
            <w:hideMark/>
          </w:tcPr>
          <w:p w14:paraId="5BE9C778"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B19</w:t>
            </w:r>
          </w:p>
        </w:tc>
        <w:tc>
          <w:tcPr>
            <w:tcW w:w="4786" w:type="dxa"/>
            <w:shd w:val="clear" w:color="auto" w:fill="auto"/>
          </w:tcPr>
          <w:p w14:paraId="3296344A"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Използване на изкуствени торове в горското стопанство, включително варуване на почвите в гориър</w:t>
            </w:r>
          </w:p>
        </w:tc>
        <w:tc>
          <w:tcPr>
            <w:tcW w:w="4323" w:type="dxa"/>
          </w:tcPr>
          <w:p w14:paraId="4760D1B9" w14:textId="28181282"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4CFC4C04" w14:textId="77777777" w:rsidTr="00CF455C">
        <w:trPr>
          <w:trHeight w:val="300"/>
        </w:trPr>
        <w:tc>
          <w:tcPr>
            <w:tcW w:w="956" w:type="dxa"/>
            <w:shd w:val="clear" w:color="auto" w:fill="auto"/>
            <w:hideMark/>
          </w:tcPr>
          <w:p w14:paraId="75EE9B80"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B20</w:t>
            </w:r>
          </w:p>
        </w:tc>
        <w:tc>
          <w:tcPr>
            <w:tcW w:w="4786" w:type="dxa"/>
            <w:shd w:val="clear" w:color="auto" w:fill="auto"/>
          </w:tcPr>
          <w:p w14:paraId="5DD0631A"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Използване на химически препарати за растителна защита в горското стопанство</w:t>
            </w:r>
          </w:p>
        </w:tc>
        <w:tc>
          <w:tcPr>
            <w:tcW w:w="4323" w:type="dxa"/>
          </w:tcPr>
          <w:p w14:paraId="1E76C1FA" w14:textId="6D3B27C6"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4C0F17FE" w14:textId="77777777" w:rsidTr="00CF455C">
        <w:trPr>
          <w:trHeight w:val="300"/>
        </w:trPr>
        <w:tc>
          <w:tcPr>
            <w:tcW w:w="956" w:type="dxa"/>
            <w:shd w:val="clear" w:color="auto" w:fill="auto"/>
            <w:hideMark/>
          </w:tcPr>
          <w:p w14:paraId="05FD1823"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B21</w:t>
            </w:r>
          </w:p>
        </w:tc>
        <w:tc>
          <w:tcPr>
            <w:tcW w:w="4786" w:type="dxa"/>
            <w:shd w:val="clear" w:color="auto" w:fill="auto"/>
          </w:tcPr>
          <w:p w14:paraId="5993B2A8"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Използване на физически методи за растителна защита в горското стопанство, с изключение на отгледните сечи</w:t>
            </w:r>
          </w:p>
        </w:tc>
        <w:tc>
          <w:tcPr>
            <w:tcW w:w="4323" w:type="dxa"/>
          </w:tcPr>
          <w:p w14:paraId="1239BCDD"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E, F, G</w:t>
            </w:r>
          </w:p>
        </w:tc>
      </w:tr>
      <w:tr w:rsidR="00A646EF" w:rsidRPr="00A646EF" w14:paraId="3124487C" w14:textId="77777777" w:rsidTr="00CF455C">
        <w:trPr>
          <w:trHeight w:val="300"/>
        </w:trPr>
        <w:tc>
          <w:tcPr>
            <w:tcW w:w="956" w:type="dxa"/>
            <w:shd w:val="clear" w:color="auto" w:fill="auto"/>
            <w:hideMark/>
          </w:tcPr>
          <w:p w14:paraId="7A183D77"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B22</w:t>
            </w:r>
          </w:p>
        </w:tc>
        <w:tc>
          <w:tcPr>
            <w:tcW w:w="4786" w:type="dxa"/>
            <w:shd w:val="clear" w:color="auto" w:fill="auto"/>
          </w:tcPr>
          <w:p w14:paraId="0EFB0867"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Използване на други методи за контрол на болестите и вредителите в горското стопанство</w:t>
            </w:r>
          </w:p>
        </w:tc>
        <w:tc>
          <w:tcPr>
            <w:tcW w:w="4323" w:type="dxa"/>
          </w:tcPr>
          <w:p w14:paraId="4F7E08CC"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A646EF" w:rsidRPr="00A646EF" w14:paraId="2682E5A1" w14:textId="77777777" w:rsidTr="00CF455C">
        <w:trPr>
          <w:trHeight w:val="300"/>
        </w:trPr>
        <w:tc>
          <w:tcPr>
            <w:tcW w:w="956" w:type="dxa"/>
            <w:shd w:val="clear" w:color="auto" w:fill="auto"/>
            <w:hideMark/>
          </w:tcPr>
          <w:p w14:paraId="57FD96BC"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B23</w:t>
            </w:r>
          </w:p>
        </w:tc>
        <w:tc>
          <w:tcPr>
            <w:tcW w:w="4786" w:type="dxa"/>
            <w:shd w:val="clear" w:color="auto" w:fill="auto"/>
          </w:tcPr>
          <w:p w14:paraId="368C9465"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Горскостопански дейности, водещи до замърсяване на повърхностните или подземните води</w:t>
            </w:r>
          </w:p>
        </w:tc>
        <w:tc>
          <w:tcPr>
            <w:tcW w:w="4323" w:type="dxa"/>
          </w:tcPr>
          <w:p w14:paraId="4A25C853" w14:textId="537191E6"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09AE412F" w14:textId="77777777" w:rsidTr="00CF455C">
        <w:trPr>
          <w:trHeight w:val="300"/>
        </w:trPr>
        <w:tc>
          <w:tcPr>
            <w:tcW w:w="956" w:type="dxa"/>
            <w:shd w:val="clear" w:color="auto" w:fill="auto"/>
            <w:hideMark/>
          </w:tcPr>
          <w:p w14:paraId="06B0244A"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lastRenderedPageBreak/>
              <w:t>B24</w:t>
            </w:r>
          </w:p>
        </w:tc>
        <w:tc>
          <w:tcPr>
            <w:tcW w:w="4786" w:type="dxa"/>
            <w:shd w:val="clear" w:color="auto" w:fill="auto"/>
          </w:tcPr>
          <w:p w14:paraId="2E6CD358"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Горскостопански дейности, причиняващи замърсяване на въздуха</w:t>
            </w:r>
          </w:p>
        </w:tc>
        <w:tc>
          <w:tcPr>
            <w:tcW w:w="4323" w:type="dxa"/>
          </w:tcPr>
          <w:p w14:paraId="1FF4B41B" w14:textId="0E0E48E8"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52012886" w14:textId="77777777" w:rsidTr="00CF455C">
        <w:trPr>
          <w:trHeight w:val="300"/>
        </w:trPr>
        <w:tc>
          <w:tcPr>
            <w:tcW w:w="956" w:type="dxa"/>
            <w:shd w:val="clear" w:color="auto" w:fill="auto"/>
            <w:hideMark/>
          </w:tcPr>
          <w:p w14:paraId="7D076596"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B25</w:t>
            </w:r>
          </w:p>
        </w:tc>
        <w:tc>
          <w:tcPr>
            <w:tcW w:w="4786" w:type="dxa"/>
            <w:shd w:val="clear" w:color="auto" w:fill="auto"/>
          </w:tcPr>
          <w:p w14:paraId="1FD13091"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Горскостопански дейности, причиняващи замърсяване на морето</w:t>
            </w:r>
          </w:p>
        </w:tc>
        <w:tc>
          <w:tcPr>
            <w:tcW w:w="4323" w:type="dxa"/>
          </w:tcPr>
          <w:p w14:paraId="3740F4EE"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 C</w:t>
            </w:r>
          </w:p>
        </w:tc>
      </w:tr>
      <w:tr w:rsidR="00A646EF" w:rsidRPr="00A646EF" w14:paraId="067FB6BF" w14:textId="77777777" w:rsidTr="00CF455C">
        <w:trPr>
          <w:trHeight w:val="300"/>
        </w:trPr>
        <w:tc>
          <w:tcPr>
            <w:tcW w:w="956" w:type="dxa"/>
            <w:shd w:val="clear" w:color="auto" w:fill="auto"/>
            <w:hideMark/>
          </w:tcPr>
          <w:p w14:paraId="117C8342"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B26</w:t>
            </w:r>
          </w:p>
        </w:tc>
        <w:tc>
          <w:tcPr>
            <w:tcW w:w="4786" w:type="dxa"/>
            <w:shd w:val="clear" w:color="auto" w:fill="auto"/>
          </w:tcPr>
          <w:p w14:paraId="70C44800"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Горскостопански дейности, причиняващи замърсяване на почвите</w:t>
            </w:r>
          </w:p>
        </w:tc>
        <w:tc>
          <w:tcPr>
            <w:tcW w:w="4323" w:type="dxa"/>
          </w:tcPr>
          <w:p w14:paraId="350B1DB7" w14:textId="563C66F2"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20457D7C" w14:textId="77777777" w:rsidTr="00CF455C">
        <w:trPr>
          <w:trHeight w:val="300"/>
        </w:trPr>
        <w:tc>
          <w:tcPr>
            <w:tcW w:w="956" w:type="dxa"/>
            <w:shd w:val="clear" w:color="auto" w:fill="auto"/>
            <w:hideMark/>
          </w:tcPr>
          <w:p w14:paraId="6C9278E1"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B27</w:t>
            </w:r>
          </w:p>
        </w:tc>
        <w:tc>
          <w:tcPr>
            <w:tcW w:w="4786" w:type="dxa"/>
            <w:shd w:val="clear" w:color="auto" w:fill="auto"/>
          </w:tcPr>
          <w:p w14:paraId="4A34321E"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Изменение на хидрологичните или на физическите условия на водните тела и отводняване за целите на горското стопанство (включително язовири)</w:t>
            </w:r>
          </w:p>
        </w:tc>
        <w:tc>
          <w:tcPr>
            <w:tcW w:w="4323" w:type="dxa"/>
          </w:tcPr>
          <w:p w14:paraId="4F7395C5"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C, D, E, F, G, H, </w:t>
            </w:r>
            <w:r w:rsidRPr="00A646EF">
              <w:rPr>
                <w:rFonts w:ascii="Times New Roman" w:eastAsia="Calibri" w:hAnsi="Times New Roman" w:cs="Times New Roman"/>
                <w:sz w:val="24"/>
                <w:szCs w:val="24"/>
              </w:rPr>
              <w:t>пещери</w:t>
            </w:r>
          </w:p>
        </w:tc>
      </w:tr>
      <w:tr w:rsidR="00A646EF" w:rsidRPr="00A646EF" w14:paraId="6E3B2C36" w14:textId="77777777" w:rsidTr="00CF455C">
        <w:trPr>
          <w:trHeight w:val="300"/>
        </w:trPr>
        <w:tc>
          <w:tcPr>
            <w:tcW w:w="956" w:type="dxa"/>
            <w:shd w:val="clear" w:color="auto" w:fill="auto"/>
            <w:hideMark/>
          </w:tcPr>
          <w:p w14:paraId="24EBCC80"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B28</w:t>
            </w:r>
          </w:p>
        </w:tc>
        <w:tc>
          <w:tcPr>
            <w:tcW w:w="4786" w:type="dxa"/>
            <w:shd w:val="clear" w:color="auto" w:fill="auto"/>
          </w:tcPr>
          <w:p w14:paraId="051104CC"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Използване на гори за производство на енергия от възобновими енергийни източници</w:t>
            </w:r>
          </w:p>
        </w:tc>
        <w:tc>
          <w:tcPr>
            <w:tcW w:w="4323" w:type="dxa"/>
          </w:tcPr>
          <w:p w14:paraId="78F1C5B8"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F, G, H</w:t>
            </w:r>
          </w:p>
        </w:tc>
      </w:tr>
      <w:tr w:rsidR="00A646EF" w:rsidRPr="00A646EF" w14:paraId="52628D7A" w14:textId="77777777" w:rsidTr="00CF455C">
        <w:trPr>
          <w:trHeight w:val="300"/>
        </w:trPr>
        <w:tc>
          <w:tcPr>
            <w:tcW w:w="956" w:type="dxa"/>
            <w:shd w:val="clear" w:color="auto" w:fill="auto"/>
            <w:hideMark/>
          </w:tcPr>
          <w:p w14:paraId="6F1C03EF"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B29</w:t>
            </w:r>
          </w:p>
        </w:tc>
        <w:tc>
          <w:tcPr>
            <w:tcW w:w="4786" w:type="dxa"/>
            <w:shd w:val="clear" w:color="auto" w:fill="auto"/>
          </w:tcPr>
          <w:p w14:paraId="20CFCC75"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Други горскостопански дейности, с изключение на тези, свързани с агролесовъдството</w:t>
            </w:r>
          </w:p>
        </w:tc>
        <w:tc>
          <w:tcPr>
            <w:tcW w:w="4323" w:type="dxa"/>
          </w:tcPr>
          <w:p w14:paraId="5EE355E1"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A646EF" w:rsidRPr="00A646EF" w14:paraId="46DB6AFF" w14:textId="77777777" w:rsidTr="00CF455C">
        <w:trPr>
          <w:trHeight w:val="300"/>
        </w:trPr>
        <w:tc>
          <w:tcPr>
            <w:tcW w:w="956" w:type="dxa"/>
            <w:shd w:val="clear" w:color="auto" w:fill="auto"/>
            <w:hideMark/>
          </w:tcPr>
          <w:p w14:paraId="29DA5B03"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C</w:t>
            </w:r>
          </w:p>
        </w:tc>
        <w:tc>
          <w:tcPr>
            <w:tcW w:w="4786" w:type="dxa"/>
            <w:shd w:val="clear" w:color="auto" w:fill="auto"/>
          </w:tcPr>
          <w:p w14:paraId="38E245D3"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Добив на природни ресурси (минерални ресурски, торф, невъзобновяеми енергийни източници)</w:t>
            </w:r>
          </w:p>
        </w:tc>
        <w:tc>
          <w:tcPr>
            <w:tcW w:w="4323" w:type="dxa"/>
          </w:tcPr>
          <w:p w14:paraId="5B9D9148" w14:textId="2E6AECE1"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B, C, D, E, F, G, H, </w:t>
            </w:r>
            <w:r w:rsidR="00A65BD7">
              <w:rPr>
                <w:rFonts w:ascii="Times New Roman" w:eastAsia="Calibri" w:hAnsi="Times New Roman" w:cs="Times New Roman"/>
                <w:sz w:val="24"/>
                <w:szCs w:val="24"/>
                <w:lang w:val="en-US"/>
              </w:rPr>
              <w:t>I</w:t>
            </w:r>
          </w:p>
        </w:tc>
      </w:tr>
      <w:tr w:rsidR="00A646EF" w:rsidRPr="00A646EF" w14:paraId="3A5BF4EC" w14:textId="77777777" w:rsidTr="00CF455C">
        <w:trPr>
          <w:trHeight w:val="300"/>
        </w:trPr>
        <w:tc>
          <w:tcPr>
            <w:tcW w:w="956" w:type="dxa"/>
            <w:shd w:val="clear" w:color="auto" w:fill="auto"/>
            <w:hideMark/>
          </w:tcPr>
          <w:p w14:paraId="6AA48B6E"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C01</w:t>
            </w:r>
          </w:p>
        </w:tc>
        <w:tc>
          <w:tcPr>
            <w:tcW w:w="4786" w:type="dxa"/>
            <w:shd w:val="clear" w:color="auto" w:fill="auto"/>
          </w:tcPr>
          <w:p w14:paraId="4585F026"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Добив на минерални ресурси (напр. скален материал, метални руди, чакъл, пясък, черупки)</w:t>
            </w:r>
          </w:p>
        </w:tc>
        <w:tc>
          <w:tcPr>
            <w:tcW w:w="4323" w:type="dxa"/>
          </w:tcPr>
          <w:p w14:paraId="3E5ABEF1" w14:textId="5978674F"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B, C, D, E, F, G, H, </w:t>
            </w:r>
            <w:r w:rsidR="00A65BD7">
              <w:rPr>
                <w:rFonts w:ascii="Times New Roman" w:eastAsia="Calibri" w:hAnsi="Times New Roman" w:cs="Times New Roman"/>
                <w:sz w:val="24"/>
                <w:szCs w:val="24"/>
                <w:lang w:val="en-US"/>
              </w:rPr>
              <w:t>I</w:t>
            </w:r>
          </w:p>
        </w:tc>
      </w:tr>
      <w:tr w:rsidR="00A646EF" w:rsidRPr="00A646EF" w14:paraId="19E258A5" w14:textId="77777777" w:rsidTr="00CF455C">
        <w:trPr>
          <w:trHeight w:val="300"/>
        </w:trPr>
        <w:tc>
          <w:tcPr>
            <w:tcW w:w="956" w:type="dxa"/>
            <w:shd w:val="clear" w:color="auto" w:fill="auto"/>
            <w:hideMark/>
          </w:tcPr>
          <w:p w14:paraId="74CFE59C"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C02</w:t>
            </w:r>
          </w:p>
        </w:tc>
        <w:tc>
          <w:tcPr>
            <w:tcW w:w="4786" w:type="dxa"/>
            <w:shd w:val="clear" w:color="auto" w:fill="auto"/>
          </w:tcPr>
          <w:p w14:paraId="66A896BE"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Добив на сол</w:t>
            </w:r>
          </w:p>
        </w:tc>
        <w:tc>
          <w:tcPr>
            <w:tcW w:w="4323" w:type="dxa"/>
          </w:tcPr>
          <w:p w14:paraId="6CABE7A3"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 C</w:t>
            </w:r>
          </w:p>
        </w:tc>
      </w:tr>
      <w:tr w:rsidR="00A646EF" w:rsidRPr="00A646EF" w14:paraId="390CB191" w14:textId="77777777" w:rsidTr="00CF455C">
        <w:trPr>
          <w:trHeight w:val="300"/>
        </w:trPr>
        <w:tc>
          <w:tcPr>
            <w:tcW w:w="956" w:type="dxa"/>
            <w:shd w:val="clear" w:color="auto" w:fill="auto"/>
            <w:hideMark/>
          </w:tcPr>
          <w:p w14:paraId="1B6F724F"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C03</w:t>
            </w:r>
          </w:p>
        </w:tc>
        <w:tc>
          <w:tcPr>
            <w:tcW w:w="4786" w:type="dxa"/>
            <w:shd w:val="clear" w:color="auto" w:fill="auto"/>
          </w:tcPr>
          <w:p w14:paraId="1D80F54D"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Добив на нефт и газ, включително инфраструктурата за него</w:t>
            </w:r>
          </w:p>
        </w:tc>
        <w:tc>
          <w:tcPr>
            <w:tcW w:w="4323" w:type="dxa"/>
          </w:tcPr>
          <w:p w14:paraId="774F5214" w14:textId="1BC4582D"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4167B2F5" w14:textId="77777777" w:rsidTr="00CF455C">
        <w:trPr>
          <w:trHeight w:val="300"/>
        </w:trPr>
        <w:tc>
          <w:tcPr>
            <w:tcW w:w="956" w:type="dxa"/>
            <w:shd w:val="clear" w:color="auto" w:fill="auto"/>
            <w:hideMark/>
          </w:tcPr>
          <w:p w14:paraId="3704DB85"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C04</w:t>
            </w:r>
          </w:p>
        </w:tc>
        <w:tc>
          <w:tcPr>
            <w:tcW w:w="4786" w:type="dxa"/>
            <w:shd w:val="clear" w:color="auto" w:fill="auto"/>
          </w:tcPr>
          <w:p w14:paraId="506660F8"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Въгледобив</w:t>
            </w:r>
          </w:p>
        </w:tc>
        <w:tc>
          <w:tcPr>
            <w:tcW w:w="4323" w:type="dxa"/>
          </w:tcPr>
          <w:p w14:paraId="02A2FA44" w14:textId="3F3D48A7"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0E795BD3" w14:textId="77777777" w:rsidTr="00CF455C">
        <w:trPr>
          <w:trHeight w:val="300"/>
        </w:trPr>
        <w:tc>
          <w:tcPr>
            <w:tcW w:w="956" w:type="dxa"/>
            <w:shd w:val="clear" w:color="auto" w:fill="auto"/>
            <w:hideMark/>
          </w:tcPr>
          <w:p w14:paraId="424939F2"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C05</w:t>
            </w:r>
          </w:p>
        </w:tc>
        <w:tc>
          <w:tcPr>
            <w:tcW w:w="4786" w:type="dxa"/>
            <w:shd w:val="clear" w:color="auto" w:fill="auto"/>
          </w:tcPr>
          <w:p w14:paraId="0E40DAB3"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Добив на торф</w:t>
            </w:r>
          </w:p>
        </w:tc>
        <w:tc>
          <w:tcPr>
            <w:tcW w:w="4323" w:type="dxa"/>
          </w:tcPr>
          <w:p w14:paraId="6912BA13"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C, D, E, F, H</w:t>
            </w:r>
          </w:p>
        </w:tc>
      </w:tr>
      <w:tr w:rsidR="00A646EF" w:rsidRPr="00A646EF" w14:paraId="7C40FD76" w14:textId="77777777" w:rsidTr="00CF455C">
        <w:trPr>
          <w:trHeight w:val="300"/>
        </w:trPr>
        <w:tc>
          <w:tcPr>
            <w:tcW w:w="956" w:type="dxa"/>
            <w:shd w:val="clear" w:color="auto" w:fill="auto"/>
            <w:hideMark/>
          </w:tcPr>
          <w:p w14:paraId="60C456DC"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C06</w:t>
            </w:r>
          </w:p>
        </w:tc>
        <w:tc>
          <w:tcPr>
            <w:tcW w:w="4786" w:type="dxa"/>
            <w:shd w:val="clear" w:color="auto" w:fill="auto"/>
          </w:tcPr>
          <w:p w14:paraId="67453260"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Създаване на депа за отпадъци или складиране на инертни материали получени от добивните дейности на сушата</w:t>
            </w:r>
          </w:p>
        </w:tc>
        <w:tc>
          <w:tcPr>
            <w:tcW w:w="4323" w:type="dxa"/>
          </w:tcPr>
          <w:p w14:paraId="64AA81C3" w14:textId="314ED898"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6EAE9D6D" w14:textId="77777777" w:rsidTr="00CF455C">
        <w:trPr>
          <w:trHeight w:val="300"/>
        </w:trPr>
        <w:tc>
          <w:tcPr>
            <w:tcW w:w="956" w:type="dxa"/>
            <w:shd w:val="clear" w:color="auto" w:fill="auto"/>
            <w:hideMark/>
          </w:tcPr>
          <w:p w14:paraId="6448A016"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C07</w:t>
            </w:r>
          </w:p>
        </w:tc>
        <w:tc>
          <w:tcPr>
            <w:tcW w:w="4786" w:type="dxa"/>
            <w:shd w:val="clear" w:color="auto" w:fill="auto"/>
          </w:tcPr>
          <w:p w14:paraId="51324E86"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Създаване на депа за отпадъци или складиране на драгажни материали от добивни дейности в морето</w:t>
            </w:r>
          </w:p>
        </w:tc>
        <w:tc>
          <w:tcPr>
            <w:tcW w:w="4323" w:type="dxa"/>
          </w:tcPr>
          <w:p w14:paraId="11FB3F0D"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 C, D, E, F, G, H</w:t>
            </w:r>
          </w:p>
        </w:tc>
      </w:tr>
      <w:tr w:rsidR="00A646EF" w:rsidRPr="00A646EF" w14:paraId="3B88FBF7" w14:textId="77777777" w:rsidTr="00CF455C">
        <w:trPr>
          <w:trHeight w:val="300"/>
        </w:trPr>
        <w:tc>
          <w:tcPr>
            <w:tcW w:w="956" w:type="dxa"/>
            <w:shd w:val="clear" w:color="auto" w:fill="auto"/>
            <w:hideMark/>
          </w:tcPr>
          <w:p w14:paraId="3BDA5848"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C08</w:t>
            </w:r>
          </w:p>
        </w:tc>
        <w:tc>
          <w:tcPr>
            <w:tcW w:w="4786" w:type="dxa"/>
            <w:shd w:val="clear" w:color="auto" w:fill="auto"/>
          </w:tcPr>
          <w:p w14:paraId="42799B65"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Преустановяване на дейността или трансформиране на солници</w:t>
            </w:r>
          </w:p>
        </w:tc>
        <w:tc>
          <w:tcPr>
            <w:tcW w:w="4323" w:type="dxa"/>
          </w:tcPr>
          <w:p w14:paraId="4E4B5858"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E </w:t>
            </w:r>
          </w:p>
        </w:tc>
      </w:tr>
      <w:tr w:rsidR="00A646EF" w:rsidRPr="00A646EF" w14:paraId="5F4772E9" w14:textId="77777777" w:rsidTr="00CF455C">
        <w:trPr>
          <w:trHeight w:val="300"/>
        </w:trPr>
        <w:tc>
          <w:tcPr>
            <w:tcW w:w="956" w:type="dxa"/>
            <w:shd w:val="clear" w:color="auto" w:fill="auto"/>
            <w:hideMark/>
          </w:tcPr>
          <w:p w14:paraId="1136FDF6"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C09</w:t>
            </w:r>
          </w:p>
        </w:tc>
        <w:tc>
          <w:tcPr>
            <w:tcW w:w="4786" w:type="dxa"/>
            <w:shd w:val="clear" w:color="auto" w:fill="auto"/>
          </w:tcPr>
          <w:p w14:paraId="05B987EF"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Геотехнически проучвания</w:t>
            </w:r>
          </w:p>
        </w:tc>
        <w:tc>
          <w:tcPr>
            <w:tcW w:w="4323" w:type="dxa"/>
          </w:tcPr>
          <w:p w14:paraId="39A08CD4" w14:textId="532F7E2D"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3E648B61" w14:textId="77777777" w:rsidTr="00CF455C">
        <w:trPr>
          <w:trHeight w:val="300"/>
        </w:trPr>
        <w:tc>
          <w:tcPr>
            <w:tcW w:w="956" w:type="dxa"/>
            <w:shd w:val="clear" w:color="auto" w:fill="auto"/>
            <w:hideMark/>
          </w:tcPr>
          <w:p w14:paraId="531042F0"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lastRenderedPageBreak/>
              <w:t>C10</w:t>
            </w:r>
          </w:p>
        </w:tc>
        <w:tc>
          <w:tcPr>
            <w:tcW w:w="4786" w:type="dxa"/>
            <w:shd w:val="clear" w:color="auto" w:fill="auto"/>
          </w:tcPr>
          <w:p w14:paraId="31E4D96A"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Добивни дейности, причиняващи точково замърсяване на повърхностни или подземни води</w:t>
            </w:r>
          </w:p>
        </w:tc>
        <w:tc>
          <w:tcPr>
            <w:tcW w:w="4323" w:type="dxa"/>
          </w:tcPr>
          <w:p w14:paraId="33758463" w14:textId="3BE42B2E"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4E53A9BC" w14:textId="77777777" w:rsidTr="00CF455C">
        <w:trPr>
          <w:trHeight w:val="300"/>
        </w:trPr>
        <w:tc>
          <w:tcPr>
            <w:tcW w:w="956" w:type="dxa"/>
            <w:shd w:val="clear" w:color="auto" w:fill="auto"/>
            <w:hideMark/>
          </w:tcPr>
          <w:p w14:paraId="3243D1AB"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C11</w:t>
            </w:r>
          </w:p>
        </w:tc>
        <w:tc>
          <w:tcPr>
            <w:tcW w:w="4786" w:type="dxa"/>
            <w:shd w:val="clear" w:color="auto" w:fill="auto"/>
          </w:tcPr>
          <w:p w14:paraId="6ECF6742"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Добивни дейности, причиняващи дифузно замърсяване на повърхностни или подземни води</w:t>
            </w:r>
          </w:p>
        </w:tc>
        <w:tc>
          <w:tcPr>
            <w:tcW w:w="4323" w:type="dxa"/>
          </w:tcPr>
          <w:p w14:paraId="25B93C86" w14:textId="6CB78F4A"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01218593" w14:textId="77777777" w:rsidTr="00CF455C">
        <w:trPr>
          <w:trHeight w:val="300"/>
        </w:trPr>
        <w:tc>
          <w:tcPr>
            <w:tcW w:w="956" w:type="dxa"/>
            <w:shd w:val="clear" w:color="auto" w:fill="auto"/>
            <w:hideMark/>
          </w:tcPr>
          <w:p w14:paraId="7AA36EF4"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C12</w:t>
            </w:r>
          </w:p>
        </w:tc>
        <w:tc>
          <w:tcPr>
            <w:tcW w:w="4786" w:type="dxa"/>
            <w:shd w:val="clear" w:color="auto" w:fill="auto"/>
          </w:tcPr>
          <w:p w14:paraId="6AE488CA"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Добивни дейности, причиняващи замърсяване на морето</w:t>
            </w:r>
          </w:p>
        </w:tc>
        <w:tc>
          <w:tcPr>
            <w:tcW w:w="4323" w:type="dxa"/>
          </w:tcPr>
          <w:p w14:paraId="5C609ADA"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 C</w:t>
            </w:r>
          </w:p>
        </w:tc>
      </w:tr>
      <w:tr w:rsidR="00A646EF" w:rsidRPr="00A646EF" w14:paraId="48CBDDA9" w14:textId="77777777" w:rsidTr="00CF455C">
        <w:trPr>
          <w:trHeight w:val="300"/>
        </w:trPr>
        <w:tc>
          <w:tcPr>
            <w:tcW w:w="956" w:type="dxa"/>
            <w:shd w:val="clear" w:color="auto" w:fill="auto"/>
            <w:hideMark/>
          </w:tcPr>
          <w:p w14:paraId="7E0E0CD9"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C13</w:t>
            </w:r>
          </w:p>
        </w:tc>
        <w:tc>
          <w:tcPr>
            <w:tcW w:w="4786" w:type="dxa"/>
            <w:shd w:val="clear" w:color="auto" w:fill="auto"/>
          </w:tcPr>
          <w:p w14:paraId="7C0FE6BA"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Добивни дейности, причиняващи шумово, светлинно или друг тип замърсяване</w:t>
            </w:r>
          </w:p>
        </w:tc>
        <w:tc>
          <w:tcPr>
            <w:tcW w:w="4323" w:type="dxa"/>
          </w:tcPr>
          <w:p w14:paraId="091369BB"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A646EF" w:rsidRPr="00A646EF" w14:paraId="2C98B7BB" w14:textId="77777777" w:rsidTr="00CF455C">
        <w:trPr>
          <w:trHeight w:val="300"/>
        </w:trPr>
        <w:tc>
          <w:tcPr>
            <w:tcW w:w="956" w:type="dxa"/>
            <w:shd w:val="clear" w:color="auto" w:fill="auto"/>
            <w:hideMark/>
          </w:tcPr>
          <w:p w14:paraId="5003751C"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C14</w:t>
            </w:r>
          </w:p>
        </w:tc>
        <w:tc>
          <w:tcPr>
            <w:tcW w:w="4786" w:type="dxa"/>
            <w:shd w:val="clear" w:color="auto" w:fill="auto"/>
          </w:tcPr>
          <w:p w14:paraId="2FB08F69"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Водоползване от подземни, повърхностни или смесени водоизточници за целите на добива на ресурси</w:t>
            </w:r>
          </w:p>
        </w:tc>
        <w:tc>
          <w:tcPr>
            <w:tcW w:w="4323" w:type="dxa"/>
          </w:tcPr>
          <w:p w14:paraId="237A79A0" w14:textId="56D21855" w:rsidR="00A646EF" w:rsidRPr="00A646EF"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C, D, E, F, G, H, </w:t>
            </w:r>
            <w:r w:rsidR="00A65BD7">
              <w:rPr>
                <w:rFonts w:ascii="Times New Roman" w:eastAsia="Calibri" w:hAnsi="Times New Roman" w:cs="Times New Roman"/>
                <w:sz w:val="24"/>
                <w:szCs w:val="24"/>
              </w:rPr>
              <w:t>I</w:t>
            </w:r>
          </w:p>
        </w:tc>
      </w:tr>
      <w:tr w:rsidR="00A646EF" w:rsidRPr="00A646EF" w14:paraId="4FCD225A" w14:textId="77777777" w:rsidTr="00CF455C">
        <w:trPr>
          <w:trHeight w:val="300"/>
        </w:trPr>
        <w:tc>
          <w:tcPr>
            <w:tcW w:w="956" w:type="dxa"/>
            <w:shd w:val="clear" w:color="auto" w:fill="auto"/>
            <w:hideMark/>
          </w:tcPr>
          <w:p w14:paraId="79CD5B25"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C15</w:t>
            </w:r>
          </w:p>
        </w:tc>
        <w:tc>
          <w:tcPr>
            <w:tcW w:w="4786" w:type="dxa"/>
            <w:shd w:val="clear" w:color="auto" w:fill="auto"/>
          </w:tcPr>
          <w:p w14:paraId="562E8EF4"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Минни и добивни дейности, които не са споменати по-горе</w:t>
            </w:r>
          </w:p>
        </w:tc>
        <w:tc>
          <w:tcPr>
            <w:tcW w:w="4323" w:type="dxa"/>
          </w:tcPr>
          <w:p w14:paraId="532F11DD" w14:textId="6EF4740C"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0F805D2C" w14:textId="77777777" w:rsidTr="00CF455C">
        <w:trPr>
          <w:trHeight w:val="300"/>
        </w:trPr>
        <w:tc>
          <w:tcPr>
            <w:tcW w:w="956" w:type="dxa"/>
            <w:shd w:val="clear" w:color="auto" w:fill="auto"/>
            <w:hideMark/>
          </w:tcPr>
          <w:p w14:paraId="0BABB316"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D</w:t>
            </w:r>
          </w:p>
        </w:tc>
        <w:tc>
          <w:tcPr>
            <w:tcW w:w="4786" w:type="dxa"/>
            <w:shd w:val="clear" w:color="auto" w:fill="auto"/>
          </w:tcPr>
          <w:p w14:paraId="5502050B"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Дейности по производство на енергия и развитие на свързаната с това инфраструктура</w:t>
            </w:r>
          </w:p>
        </w:tc>
        <w:tc>
          <w:tcPr>
            <w:tcW w:w="4323" w:type="dxa"/>
          </w:tcPr>
          <w:p w14:paraId="49885DB9" w14:textId="432A2F68"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7814E707" w14:textId="77777777" w:rsidTr="00CF455C">
        <w:trPr>
          <w:trHeight w:val="300"/>
        </w:trPr>
        <w:tc>
          <w:tcPr>
            <w:tcW w:w="956" w:type="dxa"/>
            <w:shd w:val="clear" w:color="auto" w:fill="auto"/>
            <w:hideMark/>
          </w:tcPr>
          <w:p w14:paraId="4A832817"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D01</w:t>
            </w:r>
          </w:p>
        </w:tc>
        <w:tc>
          <w:tcPr>
            <w:tcW w:w="4786" w:type="dxa"/>
            <w:shd w:val="clear" w:color="auto" w:fill="auto"/>
          </w:tcPr>
          <w:p w14:paraId="24A5E2A8"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Производство на енергия от вятър, вълни и приливи и отливи, включително и инфраструктурата за това</w:t>
            </w:r>
          </w:p>
        </w:tc>
        <w:tc>
          <w:tcPr>
            <w:tcW w:w="4323" w:type="dxa"/>
          </w:tcPr>
          <w:p w14:paraId="0AF51AE1" w14:textId="0B5E1025"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rPr>
              <w:t>I</w:t>
            </w:r>
          </w:p>
        </w:tc>
      </w:tr>
      <w:tr w:rsidR="00A646EF" w:rsidRPr="00A646EF" w14:paraId="4B52A8D4" w14:textId="77777777" w:rsidTr="00CF455C">
        <w:trPr>
          <w:trHeight w:val="300"/>
        </w:trPr>
        <w:tc>
          <w:tcPr>
            <w:tcW w:w="956" w:type="dxa"/>
            <w:shd w:val="clear" w:color="auto" w:fill="auto"/>
            <w:hideMark/>
          </w:tcPr>
          <w:p w14:paraId="54EFE7B6"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D02</w:t>
            </w:r>
          </w:p>
        </w:tc>
        <w:tc>
          <w:tcPr>
            <w:tcW w:w="4786" w:type="dxa"/>
            <w:shd w:val="clear" w:color="auto" w:fill="auto"/>
          </w:tcPr>
          <w:p w14:paraId="129907D0"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Производство на енергия от ВЕЦ (язовирни, бентови, руслови съоръжения), включително и инфраструктурата за това</w:t>
            </w:r>
          </w:p>
        </w:tc>
        <w:tc>
          <w:tcPr>
            <w:tcW w:w="4323" w:type="dxa"/>
          </w:tcPr>
          <w:p w14:paraId="13CD701C" w14:textId="73A6AAF0"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C, D, E, F, G, H, </w:t>
            </w:r>
            <w:r w:rsidR="00A65BD7">
              <w:rPr>
                <w:rFonts w:ascii="Times New Roman" w:eastAsia="Calibri" w:hAnsi="Times New Roman" w:cs="Times New Roman"/>
                <w:sz w:val="24"/>
                <w:szCs w:val="24"/>
                <w:lang w:val="en-US"/>
              </w:rPr>
              <w:t>I</w:t>
            </w:r>
          </w:p>
        </w:tc>
      </w:tr>
      <w:tr w:rsidR="00A646EF" w:rsidRPr="00A646EF" w14:paraId="118DA3B0" w14:textId="77777777" w:rsidTr="00CF455C">
        <w:trPr>
          <w:trHeight w:val="300"/>
        </w:trPr>
        <w:tc>
          <w:tcPr>
            <w:tcW w:w="956" w:type="dxa"/>
            <w:shd w:val="clear" w:color="auto" w:fill="auto"/>
            <w:hideMark/>
          </w:tcPr>
          <w:p w14:paraId="3D23B1DF"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D03</w:t>
            </w:r>
          </w:p>
        </w:tc>
        <w:tc>
          <w:tcPr>
            <w:tcW w:w="4786" w:type="dxa"/>
            <w:shd w:val="clear" w:color="auto" w:fill="auto"/>
          </w:tcPr>
          <w:p w14:paraId="1D6B7E39"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 xml:space="preserve">Производство на енергия от фотоволтаици, включително инфраструктурата за това </w:t>
            </w:r>
          </w:p>
        </w:tc>
        <w:tc>
          <w:tcPr>
            <w:tcW w:w="4323" w:type="dxa"/>
          </w:tcPr>
          <w:p w14:paraId="3FD60BC0"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B, C, D, E, F, G, H</w:t>
            </w:r>
          </w:p>
        </w:tc>
      </w:tr>
      <w:tr w:rsidR="00A646EF" w:rsidRPr="00A646EF" w14:paraId="78DAD511" w14:textId="77777777" w:rsidTr="00CF455C">
        <w:trPr>
          <w:trHeight w:val="300"/>
        </w:trPr>
        <w:tc>
          <w:tcPr>
            <w:tcW w:w="956" w:type="dxa"/>
            <w:shd w:val="clear" w:color="auto" w:fill="auto"/>
            <w:hideMark/>
          </w:tcPr>
          <w:p w14:paraId="01CD4FBD"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D04</w:t>
            </w:r>
          </w:p>
        </w:tc>
        <w:tc>
          <w:tcPr>
            <w:tcW w:w="4786" w:type="dxa"/>
            <w:shd w:val="clear" w:color="auto" w:fill="auto"/>
          </w:tcPr>
          <w:p w14:paraId="3C78AD00"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Производство на геотермална енергия (включително и инфраструктурата за това)</w:t>
            </w:r>
          </w:p>
        </w:tc>
        <w:tc>
          <w:tcPr>
            <w:tcW w:w="4323" w:type="dxa"/>
          </w:tcPr>
          <w:p w14:paraId="7C919A56" w14:textId="6F2F4B9C"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41DB2417" w14:textId="77777777" w:rsidTr="00CF455C">
        <w:trPr>
          <w:trHeight w:val="300"/>
        </w:trPr>
        <w:tc>
          <w:tcPr>
            <w:tcW w:w="956" w:type="dxa"/>
            <w:shd w:val="clear" w:color="auto" w:fill="auto"/>
            <w:hideMark/>
          </w:tcPr>
          <w:p w14:paraId="7E2CE8E1"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D05</w:t>
            </w:r>
          </w:p>
        </w:tc>
        <w:tc>
          <w:tcPr>
            <w:tcW w:w="4786" w:type="dxa"/>
            <w:shd w:val="clear" w:color="auto" w:fill="auto"/>
          </w:tcPr>
          <w:p w14:paraId="1BEEFBBF"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Строителство и експлоатация на централи за производство на енергия (включително такива за биомаса, изкопаеми горива и ядрена енергия)</w:t>
            </w:r>
          </w:p>
        </w:tc>
        <w:tc>
          <w:tcPr>
            <w:tcW w:w="4323" w:type="dxa"/>
          </w:tcPr>
          <w:p w14:paraId="3A3C998A" w14:textId="04E4B711"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762F1109" w14:textId="77777777" w:rsidTr="00CF455C">
        <w:trPr>
          <w:trHeight w:val="300"/>
        </w:trPr>
        <w:tc>
          <w:tcPr>
            <w:tcW w:w="956" w:type="dxa"/>
            <w:shd w:val="clear" w:color="auto" w:fill="auto"/>
            <w:hideMark/>
          </w:tcPr>
          <w:p w14:paraId="0F0461D9"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D06</w:t>
            </w:r>
          </w:p>
        </w:tc>
        <w:tc>
          <w:tcPr>
            <w:tcW w:w="4786" w:type="dxa"/>
            <w:shd w:val="clear" w:color="auto" w:fill="auto"/>
          </w:tcPr>
          <w:p w14:paraId="362A6CFE"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Съоръжения за пренос на електроенергия и за съобщения (кабели)</w:t>
            </w:r>
          </w:p>
        </w:tc>
        <w:tc>
          <w:tcPr>
            <w:tcW w:w="4323" w:type="dxa"/>
          </w:tcPr>
          <w:p w14:paraId="14A417BB"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B, C, D, E, F, G, H</w:t>
            </w:r>
          </w:p>
        </w:tc>
      </w:tr>
      <w:tr w:rsidR="00A646EF" w:rsidRPr="00A646EF" w14:paraId="6B9AC5B4" w14:textId="77777777" w:rsidTr="00CF455C">
        <w:trPr>
          <w:trHeight w:val="300"/>
        </w:trPr>
        <w:tc>
          <w:tcPr>
            <w:tcW w:w="956" w:type="dxa"/>
            <w:shd w:val="clear" w:color="auto" w:fill="auto"/>
            <w:hideMark/>
          </w:tcPr>
          <w:p w14:paraId="06AD77A4"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D07</w:t>
            </w:r>
          </w:p>
        </w:tc>
        <w:tc>
          <w:tcPr>
            <w:tcW w:w="4786" w:type="dxa"/>
            <w:shd w:val="clear" w:color="auto" w:fill="auto"/>
          </w:tcPr>
          <w:p w14:paraId="47D37B4F"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Нефтопроводи и газопроводи</w:t>
            </w:r>
          </w:p>
        </w:tc>
        <w:tc>
          <w:tcPr>
            <w:tcW w:w="4323" w:type="dxa"/>
          </w:tcPr>
          <w:p w14:paraId="172E7066" w14:textId="6D009E20"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59AD617E" w14:textId="77777777" w:rsidTr="00CF455C">
        <w:trPr>
          <w:trHeight w:val="300"/>
        </w:trPr>
        <w:tc>
          <w:tcPr>
            <w:tcW w:w="956" w:type="dxa"/>
            <w:shd w:val="clear" w:color="auto" w:fill="auto"/>
            <w:hideMark/>
          </w:tcPr>
          <w:p w14:paraId="2B9F83A0"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D08</w:t>
            </w:r>
          </w:p>
        </w:tc>
        <w:tc>
          <w:tcPr>
            <w:tcW w:w="4786" w:type="dxa"/>
            <w:shd w:val="clear" w:color="auto" w:fill="auto"/>
          </w:tcPr>
          <w:p w14:paraId="21896712"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Дейности по производство и пренос на енергия, водещи до замърсяване на повърхностните или подземните води</w:t>
            </w:r>
          </w:p>
        </w:tc>
        <w:tc>
          <w:tcPr>
            <w:tcW w:w="4323" w:type="dxa"/>
          </w:tcPr>
          <w:p w14:paraId="2F43DE21" w14:textId="7D9769D6"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7F460247" w14:textId="77777777" w:rsidTr="00CF455C">
        <w:trPr>
          <w:trHeight w:val="300"/>
        </w:trPr>
        <w:tc>
          <w:tcPr>
            <w:tcW w:w="956" w:type="dxa"/>
            <w:shd w:val="clear" w:color="auto" w:fill="auto"/>
            <w:hideMark/>
          </w:tcPr>
          <w:p w14:paraId="6B81FFE1"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lastRenderedPageBreak/>
              <w:t>D09</w:t>
            </w:r>
          </w:p>
        </w:tc>
        <w:tc>
          <w:tcPr>
            <w:tcW w:w="4786" w:type="dxa"/>
            <w:shd w:val="clear" w:color="auto" w:fill="auto"/>
          </w:tcPr>
          <w:p w14:paraId="75424429"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Дейности за производство и пренос на енергия, водещи до замърсяване на въздуха</w:t>
            </w:r>
          </w:p>
        </w:tc>
        <w:tc>
          <w:tcPr>
            <w:tcW w:w="4323" w:type="dxa"/>
          </w:tcPr>
          <w:p w14:paraId="0A3DC89E"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 C, D, E, F, G, H</w:t>
            </w:r>
          </w:p>
        </w:tc>
      </w:tr>
      <w:tr w:rsidR="00A646EF" w:rsidRPr="00A646EF" w14:paraId="575678E2" w14:textId="77777777" w:rsidTr="00CF455C">
        <w:trPr>
          <w:trHeight w:val="300"/>
        </w:trPr>
        <w:tc>
          <w:tcPr>
            <w:tcW w:w="956" w:type="dxa"/>
            <w:shd w:val="clear" w:color="auto" w:fill="auto"/>
            <w:hideMark/>
          </w:tcPr>
          <w:p w14:paraId="3BD2566E"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D10</w:t>
            </w:r>
          </w:p>
        </w:tc>
        <w:tc>
          <w:tcPr>
            <w:tcW w:w="4786" w:type="dxa"/>
            <w:shd w:val="clear" w:color="auto" w:fill="auto"/>
          </w:tcPr>
          <w:p w14:paraId="0F4A7E86"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Дейности за производство и пренос на енергия, водещи до замърсяване на морето</w:t>
            </w:r>
          </w:p>
        </w:tc>
        <w:tc>
          <w:tcPr>
            <w:tcW w:w="4323" w:type="dxa"/>
          </w:tcPr>
          <w:p w14:paraId="37E495E0"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 C</w:t>
            </w:r>
          </w:p>
        </w:tc>
      </w:tr>
      <w:tr w:rsidR="00A646EF" w:rsidRPr="00A646EF" w14:paraId="5CADDB66" w14:textId="77777777" w:rsidTr="00CF455C">
        <w:trPr>
          <w:trHeight w:val="300"/>
        </w:trPr>
        <w:tc>
          <w:tcPr>
            <w:tcW w:w="956" w:type="dxa"/>
            <w:shd w:val="clear" w:color="auto" w:fill="auto"/>
            <w:hideMark/>
          </w:tcPr>
          <w:p w14:paraId="2B684D05"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D11</w:t>
            </w:r>
          </w:p>
        </w:tc>
        <w:tc>
          <w:tcPr>
            <w:tcW w:w="4786" w:type="dxa"/>
            <w:shd w:val="clear" w:color="auto" w:fill="auto"/>
          </w:tcPr>
          <w:p w14:paraId="5B5F8744"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Дейности за производство и пренос на енергия, водещи до шумово замърсяване</w:t>
            </w:r>
          </w:p>
        </w:tc>
        <w:tc>
          <w:tcPr>
            <w:tcW w:w="4323" w:type="dxa"/>
          </w:tcPr>
          <w:p w14:paraId="7AD51C5B"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A646EF" w:rsidRPr="00A646EF" w14:paraId="3F931361" w14:textId="77777777" w:rsidTr="00CF455C">
        <w:trPr>
          <w:trHeight w:val="300"/>
        </w:trPr>
        <w:tc>
          <w:tcPr>
            <w:tcW w:w="956" w:type="dxa"/>
            <w:shd w:val="clear" w:color="auto" w:fill="auto"/>
            <w:hideMark/>
          </w:tcPr>
          <w:p w14:paraId="14C6BA24"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D12</w:t>
            </w:r>
          </w:p>
        </w:tc>
        <w:tc>
          <w:tcPr>
            <w:tcW w:w="4786" w:type="dxa"/>
            <w:shd w:val="clear" w:color="auto" w:fill="auto"/>
          </w:tcPr>
          <w:p w14:paraId="26DFA1A4"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Дейности за производство и пренос на енергия, водещи до светлинно, топлинно или друг вид замърсяване</w:t>
            </w:r>
          </w:p>
        </w:tc>
        <w:tc>
          <w:tcPr>
            <w:tcW w:w="4323" w:type="dxa"/>
          </w:tcPr>
          <w:p w14:paraId="6C48CAA5"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C</w:t>
            </w:r>
          </w:p>
        </w:tc>
      </w:tr>
      <w:tr w:rsidR="00A646EF" w:rsidRPr="00A646EF" w14:paraId="45F75E23" w14:textId="77777777" w:rsidTr="00CF455C">
        <w:trPr>
          <w:trHeight w:val="300"/>
        </w:trPr>
        <w:tc>
          <w:tcPr>
            <w:tcW w:w="956" w:type="dxa"/>
            <w:shd w:val="clear" w:color="auto" w:fill="auto"/>
            <w:hideMark/>
          </w:tcPr>
          <w:p w14:paraId="085B3866"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D13</w:t>
            </w:r>
          </w:p>
        </w:tc>
        <w:tc>
          <w:tcPr>
            <w:tcW w:w="4786" w:type="dxa"/>
            <w:shd w:val="clear" w:color="auto" w:fill="auto"/>
          </w:tcPr>
          <w:p w14:paraId="2E8F5176"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Водоползване от повърхностни и подземни водоизточници за производство на енергия (без ВЕЦ)</w:t>
            </w:r>
          </w:p>
        </w:tc>
        <w:tc>
          <w:tcPr>
            <w:tcW w:w="4323" w:type="dxa"/>
          </w:tcPr>
          <w:p w14:paraId="4B34DC61" w14:textId="64A26913"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C, D, E, F, G, H, </w:t>
            </w:r>
            <w:r w:rsidR="00A65BD7">
              <w:rPr>
                <w:rFonts w:ascii="Times New Roman" w:eastAsia="Calibri" w:hAnsi="Times New Roman" w:cs="Times New Roman"/>
                <w:sz w:val="24"/>
                <w:szCs w:val="24"/>
                <w:lang w:val="en-US"/>
              </w:rPr>
              <w:t>I</w:t>
            </w:r>
          </w:p>
        </w:tc>
      </w:tr>
      <w:tr w:rsidR="00A646EF" w:rsidRPr="00A646EF" w14:paraId="40D60332" w14:textId="77777777" w:rsidTr="00CF455C">
        <w:trPr>
          <w:trHeight w:val="300"/>
        </w:trPr>
        <w:tc>
          <w:tcPr>
            <w:tcW w:w="956" w:type="dxa"/>
            <w:shd w:val="clear" w:color="auto" w:fill="auto"/>
            <w:hideMark/>
          </w:tcPr>
          <w:p w14:paraId="3DE349F2"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D14</w:t>
            </w:r>
          </w:p>
        </w:tc>
        <w:tc>
          <w:tcPr>
            <w:tcW w:w="4786" w:type="dxa"/>
            <w:shd w:val="clear" w:color="auto" w:fill="auto"/>
          </w:tcPr>
          <w:p w14:paraId="53988B99"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Дейности за производство и пренос на енергия, които не са споменати по-горе</w:t>
            </w:r>
          </w:p>
        </w:tc>
        <w:tc>
          <w:tcPr>
            <w:tcW w:w="4323" w:type="dxa"/>
          </w:tcPr>
          <w:p w14:paraId="1E305FC0"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A646EF" w:rsidRPr="00A646EF" w14:paraId="24368D1C" w14:textId="77777777" w:rsidTr="00CF455C">
        <w:trPr>
          <w:trHeight w:val="300"/>
        </w:trPr>
        <w:tc>
          <w:tcPr>
            <w:tcW w:w="956" w:type="dxa"/>
            <w:shd w:val="clear" w:color="auto" w:fill="auto"/>
            <w:hideMark/>
          </w:tcPr>
          <w:p w14:paraId="6D4562B6"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E</w:t>
            </w:r>
          </w:p>
        </w:tc>
        <w:tc>
          <w:tcPr>
            <w:tcW w:w="4786" w:type="dxa"/>
            <w:shd w:val="clear" w:color="auto" w:fill="auto"/>
          </w:tcPr>
          <w:p w14:paraId="19E8E03F"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Строителство и експлоатация на транспортни системи</w:t>
            </w:r>
          </w:p>
        </w:tc>
        <w:tc>
          <w:tcPr>
            <w:tcW w:w="4323" w:type="dxa"/>
          </w:tcPr>
          <w:p w14:paraId="15EF9BBE" w14:textId="06C280A8"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622555E9" w14:textId="77777777" w:rsidTr="00CF455C">
        <w:trPr>
          <w:trHeight w:val="300"/>
        </w:trPr>
        <w:tc>
          <w:tcPr>
            <w:tcW w:w="956" w:type="dxa"/>
            <w:shd w:val="clear" w:color="auto" w:fill="auto"/>
            <w:hideMark/>
          </w:tcPr>
          <w:p w14:paraId="5BD030C7"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E01</w:t>
            </w:r>
          </w:p>
        </w:tc>
        <w:tc>
          <w:tcPr>
            <w:tcW w:w="4786" w:type="dxa"/>
            <w:shd w:val="clear" w:color="auto" w:fill="auto"/>
          </w:tcPr>
          <w:p w14:paraId="5CEC38AE"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Шосета, пътища, железопътни линии и свързаната с тях инфраструктура (напр. мостове, виадукти, тунели и т.н.)</w:t>
            </w:r>
          </w:p>
        </w:tc>
        <w:tc>
          <w:tcPr>
            <w:tcW w:w="4323" w:type="dxa"/>
          </w:tcPr>
          <w:p w14:paraId="6D4744BF" w14:textId="7D311A37"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7FE202D1" w14:textId="77777777" w:rsidTr="00CF455C">
        <w:trPr>
          <w:trHeight w:val="300"/>
        </w:trPr>
        <w:tc>
          <w:tcPr>
            <w:tcW w:w="956" w:type="dxa"/>
            <w:shd w:val="clear" w:color="auto" w:fill="auto"/>
            <w:hideMark/>
          </w:tcPr>
          <w:p w14:paraId="4D5DB5AB"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E02</w:t>
            </w:r>
          </w:p>
        </w:tc>
        <w:tc>
          <w:tcPr>
            <w:tcW w:w="4786" w:type="dxa"/>
            <w:shd w:val="clear" w:color="auto" w:fill="auto"/>
          </w:tcPr>
          <w:p w14:paraId="1F0F3BC9"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Транспортни дейности по маршрути на кораби и фериботи</w:t>
            </w:r>
          </w:p>
        </w:tc>
        <w:tc>
          <w:tcPr>
            <w:tcW w:w="4323" w:type="dxa"/>
          </w:tcPr>
          <w:p w14:paraId="26755F9E"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 C</w:t>
            </w:r>
          </w:p>
        </w:tc>
      </w:tr>
      <w:tr w:rsidR="00A646EF" w:rsidRPr="00A646EF" w14:paraId="763055DB" w14:textId="77777777" w:rsidTr="00CF455C">
        <w:trPr>
          <w:trHeight w:val="300"/>
        </w:trPr>
        <w:tc>
          <w:tcPr>
            <w:tcW w:w="956" w:type="dxa"/>
            <w:shd w:val="clear" w:color="auto" w:fill="auto"/>
            <w:hideMark/>
          </w:tcPr>
          <w:p w14:paraId="1C9304A3"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E03</w:t>
            </w:r>
          </w:p>
        </w:tc>
        <w:tc>
          <w:tcPr>
            <w:tcW w:w="4786" w:type="dxa"/>
            <w:shd w:val="clear" w:color="auto" w:fill="auto"/>
          </w:tcPr>
          <w:p w14:paraId="4F25ACAB"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Маршрути на кораби и фериботи и инфраструктура за закотвяне на морски съдове (напр. канализация, драгажни работи)</w:t>
            </w:r>
          </w:p>
        </w:tc>
        <w:tc>
          <w:tcPr>
            <w:tcW w:w="4323" w:type="dxa"/>
          </w:tcPr>
          <w:p w14:paraId="735DF296"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 C</w:t>
            </w:r>
          </w:p>
        </w:tc>
      </w:tr>
      <w:tr w:rsidR="00A646EF" w:rsidRPr="00A646EF" w14:paraId="06C6490E" w14:textId="77777777" w:rsidTr="00CF455C">
        <w:trPr>
          <w:trHeight w:val="300"/>
        </w:trPr>
        <w:tc>
          <w:tcPr>
            <w:tcW w:w="956" w:type="dxa"/>
            <w:shd w:val="clear" w:color="auto" w:fill="auto"/>
            <w:hideMark/>
          </w:tcPr>
          <w:p w14:paraId="375AAC05"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E04</w:t>
            </w:r>
          </w:p>
        </w:tc>
        <w:tc>
          <w:tcPr>
            <w:tcW w:w="4786" w:type="dxa"/>
            <w:shd w:val="clear" w:color="auto" w:fill="auto"/>
          </w:tcPr>
          <w:p w14:paraId="2C86003A"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Маршрути за полети на самолети, хеликоптери и други въздухоплавателни средства, с изключение на тези за развлекателни цели</w:t>
            </w:r>
          </w:p>
        </w:tc>
        <w:tc>
          <w:tcPr>
            <w:tcW w:w="4323" w:type="dxa"/>
          </w:tcPr>
          <w:p w14:paraId="2BC384B1"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A646EF" w:rsidRPr="00A646EF" w14:paraId="159FD95A" w14:textId="77777777" w:rsidTr="00CF455C">
        <w:trPr>
          <w:trHeight w:val="300"/>
        </w:trPr>
        <w:tc>
          <w:tcPr>
            <w:tcW w:w="956" w:type="dxa"/>
            <w:shd w:val="clear" w:color="auto" w:fill="auto"/>
            <w:hideMark/>
          </w:tcPr>
          <w:p w14:paraId="7FED4DE3"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E05</w:t>
            </w:r>
          </w:p>
        </w:tc>
        <w:tc>
          <w:tcPr>
            <w:tcW w:w="4786" w:type="dxa"/>
            <w:shd w:val="clear" w:color="auto" w:fill="auto"/>
          </w:tcPr>
          <w:p w14:paraId="4DD1F952"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Дейности на сухопътния, водния и въздушния транспорт, водещи до замърсяване на повърхностните или подземните води</w:t>
            </w:r>
          </w:p>
        </w:tc>
        <w:tc>
          <w:tcPr>
            <w:tcW w:w="4323" w:type="dxa"/>
          </w:tcPr>
          <w:p w14:paraId="0B56A25F" w14:textId="0B0F4934"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56F977E4" w14:textId="77777777" w:rsidTr="00CF455C">
        <w:trPr>
          <w:trHeight w:val="300"/>
        </w:trPr>
        <w:tc>
          <w:tcPr>
            <w:tcW w:w="956" w:type="dxa"/>
            <w:shd w:val="clear" w:color="auto" w:fill="auto"/>
            <w:hideMark/>
          </w:tcPr>
          <w:p w14:paraId="30620612"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E06</w:t>
            </w:r>
          </w:p>
        </w:tc>
        <w:tc>
          <w:tcPr>
            <w:tcW w:w="4786" w:type="dxa"/>
            <w:shd w:val="clear" w:color="auto" w:fill="auto"/>
          </w:tcPr>
          <w:p w14:paraId="3B8FB91B"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Дейности на сухопътния, водния и въздушния транспорт, водещи до замърсяване на въздуха</w:t>
            </w:r>
          </w:p>
        </w:tc>
        <w:tc>
          <w:tcPr>
            <w:tcW w:w="4323" w:type="dxa"/>
          </w:tcPr>
          <w:p w14:paraId="13BD0F1D" w14:textId="6C149415"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384F4918" w14:textId="77777777" w:rsidTr="00CF455C">
        <w:trPr>
          <w:trHeight w:val="300"/>
        </w:trPr>
        <w:tc>
          <w:tcPr>
            <w:tcW w:w="956" w:type="dxa"/>
            <w:shd w:val="clear" w:color="auto" w:fill="auto"/>
            <w:hideMark/>
          </w:tcPr>
          <w:p w14:paraId="3B79540C"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E07</w:t>
            </w:r>
          </w:p>
        </w:tc>
        <w:tc>
          <w:tcPr>
            <w:tcW w:w="4786" w:type="dxa"/>
            <w:shd w:val="clear" w:color="auto" w:fill="auto"/>
          </w:tcPr>
          <w:p w14:paraId="389A319E"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Дейности на сухопътния, водния и въздушния транспорт, водещи до замърсяване на морето</w:t>
            </w:r>
          </w:p>
        </w:tc>
        <w:tc>
          <w:tcPr>
            <w:tcW w:w="4323" w:type="dxa"/>
          </w:tcPr>
          <w:p w14:paraId="0E6E4B66"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 C</w:t>
            </w:r>
          </w:p>
        </w:tc>
      </w:tr>
      <w:tr w:rsidR="00A646EF" w:rsidRPr="00A646EF" w14:paraId="1EAFE685" w14:textId="77777777" w:rsidTr="00CF455C">
        <w:trPr>
          <w:trHeight w:val="300"/>
        </w:trPr>
        <w:tc>
          <w:tcPr>
            <w:tcW w:w="956" w:type="dxa"/>
            <w:shd w:val="clear" w:color="auto" w:fill="auto"/>
            <w:hideMark/>
          </w:tcPr>
          <w:p w14:paraId="54B3EAAB"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lastRenderedPageBreak/>
              <w:t>E08</w:t>
            </w:r>
          </w:p>
        </w:tc>
        <w:tc>
          <w:tcPr>
            <w:tcW w:w="4786" w:type="dxa"/>
            <w:shd w:val="clear" w:color="auto" w:fill="auto"/>
          </w:tcPr>
          <w:p w14:paraId="153E90DE"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Дейности на сухопътния, водния и въздушния транспорт, водещи до шумово, светлинно или друг вид замърсяване</w:t>
            </w:r>
          </w:p>
        </w:tc>
        <w:tc>
          <w:tcPr>
            <w:tcW w:w="4323" w:type="dxa"/>
          </w:tcPr>
          <w:p w14:paraId="1C4859F6"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A646EF" w:rsidRPr="00A646EF" w14:paraId="16106E5E" w14:textId="77777777" w:rsidTr="00CF455C">
        <w:trPr>
          <w:trHeight w:val="300"/>
        </w:trPr>
        <w:tc>
          <w:tcPr>
            <w:tcW w:w="956" w:type="dxa"/>
            <w:shd w:val="clear" w:color="auto" w:fill="auto"/>
            <w:hideMark/>
          </w:tcPr>
          <w:p w14:paraId="5D2B3FFA"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E09</w:t>
            </w:r>
          </w:p>
        </w:tc>
        <w:tc>
          <w:tcPr>
            <w:tcW w:w="4786" w:type="dxa"/>
            <w:shd w:val="clear" w:color="auto" w:fill="auto"/>
          </w:tcPr>
          <w:p w14:paraId="5F42347B"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Дейности на сухопътния, водния и въздушния транспорт, които не са споменати по-горе</w:t>
            </w:r>
          </w:p>
        </w:tc>
        <w:tc>
          <w:tcPr>
            <w:tcW w:w="4323" w:type="dxa"/>
          </w:tcPr>
          <w:p w14:paraId="09E44AA6" w14:textId="77777777" w:rsidR="00A646EF" w:rsidRPr="00A646EF" w:rsidRDefault="00A646EF" w:rsidP="00A646EF">
            <w:pPr>
              <w:numPr>
                <w:ilvl w:val="0"/>
                <w:numId w:val="7"/>
              </w:numPr>
              <w:suppressAutoHyphens w:val="0"/>
              <w:spacing w:after="120" w:line="288" w:lineRule="auto"/>
              <w:rPr>
                <w:rFonts w:ascii="Calibri" w:eastAsia="Calibri" w:hAnsi="Calibri" w:cs="Times New Roman"/>
                <w:lang w:val="en-US"/>
              </w:rPr>
            </w:pPr>
          </w:p>
        </w:tc>
      </w:tr>
      <w:tr w:rsidR="00A646EF" w:rsidRPr="00A646EF" w14:paraId="0FF4A587" w14:textId="77777777" w:rsidTr="00CF455C">
        <w:trPr>
          <w:trHeight w:val="300"/>
        </w:trPr>
        <w:tc>
          <w:tcPr>
            <w:tcW w:w="956" w:type="dxa"/>
            <w:shd w:val="clear" w:color="auto" w:fill="auto"/>
            <w:hideMark/>
          </w:tcPr>
          <w:p w14:paraId="0F66B822"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w:t>
            </w:r>
          </w:p>
        </w:tc>
        <w:tc>
          <w:tcPr>
            <w:tcW w:w="4786" w:type="dxa"/>
            <w:shd w:val="clear" w:color="auto" w:fill="auto"/>
          </w:tcPr>
          <w:p w14:paraId="72B2BBBA"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 xml:space="preserve">Развитие, строителство и експлоатация на места с инфраструктура за жилищни, търговски, промишлени цели и за целите на отдиха и развлеченията. </w:t>
            </w:r>
          </w:p>
        </w:tc>
        <w:tc>
          <w:tcPr>
            <w:tcW w:w="4323" w:type="dxa"/>
          </w:tcPr>
          <w:p w14:paraId="4DD8C46F" w14:textId="4F5EBD44"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77019096" w14:textId="77777777" w:rsidTr="00CF455C">
        <w:trPr>
          <w:trHeight w:val="300"/>
        </w:trPr>
        <w:tc>
          <w:tcPr>
            <w:tcW w:w="956" w:type="dxa"/>
            <w:shd w:val="clear" w:color="auto" w:fill="auto"/>
            <w:hideMark/>
          </w:tcPr>
          <w:p w14:paraId="377EDF4B"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F01</w:t>
            </w:r>
          </w:p>
        </w:tc>
        <w:tc>
          <w:tcPr>
            <w:tcW w:w="4786" w:type="dxa"/>
            <w:shd w:val="clear" w:color="auto" w:fill="auto"/>
          </w:tcPr>
          <w:p w14:paraId="19492361"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Промяна на предназначението на земите за жилищни, благоустройствени или рекреационни цели (с изключение на отводняването или промяна на характеристиките на брегови ивици, устия на реки или крайбрежия)</w:t>
            </w:r>
          </w:p>
        </w:tc>
        <w:tc>
          <w:tcPr>
            <w:tcW w:w="4323" w:type="dxa"/>
          </w:tcPr>
          <w:p w14:paraId="25DEFFA1"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B, C, D, E, F, G, H</w:t>
            </w:r>
          </w:p>
        </w:tc>
      </w:tr>
      <w:tr w:rsidR="00A646EF" w:rsidRPr="00A646EF" w14:paraId="3CA3878C" w14:textId="77777777" w:rsidTr="00CF455C">
        <w:trPr>
          <w:trHeight w:val="300"/>
        </w:trPr>
        <w:tc>
          <w:tcPr>
            <w:tcW w:w="956" w:type="dxa"/>
            <w:shd w:val="clear" w:color="auto" w:fill="auto"/>
            <w:hideMark/>
          </w:tcPr>
          <w:p w14:paraId="1214C72D"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F02</w:t>
            </w:r>
          </w:p>
        </w:tc>
        <w:tc>
          <w:tcPr>
            <w:tcW w:w="4786" w:type="dxa"/>
            <w:shd w:val="clear" w:color="auto" w:fill="auto"/>
          </w:tcPr>
          <w:p w14:paraId="4229C66A"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Строителство или трансформация (напр. на жилищни зони и населени места) на съществуващи урбанизирани или рекреационни територии</w:t>
            </w:r>
          </w:p>
        </w:tc>
        <w:tc>
          <w:tcPr>
            <w:tcW w:w="4323" w:type="dxa"/>
          </w:tcPr>
          <w:p w14:paraId="57ADABC5"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p>
        </w:tc>
      </w:tr>
      <w:tr w:rsidR="00A646EF" w:rsidRPr="00A646EF" w14:paraId="5350FC9F" w14:textId="77777777" w:rsidTr="00CF455C">
        <w:trPr>
          <w:trHeight w:val="300"/>
        </w:trPr>
        <w:tc>
          <w:tcPr>
            <w:tcW w:w="956" w:type="dxa"/>
            <w:shd w:val="clear" w:color="auto" w:fill="auto"/>
            <w:hideMark/>
          </w:tcPr>
          <w:p w14:paraId="6893DDAC"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F03</w:t>
            </w:r>
          </w:p>
        </w:tc>
        <w:tc>
          <w:tcPr>
            <w:tcW w:w="4786" w:type="dxa"/>
            <w:shd w:val="clear" w:color="auto" w:fill="auto"/>
          </w:tcPr>
          <w:p w14:paraId="0BAC0B32"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Промяна на предназначението на земи вследствие на отреждането им за търговски или индустриални зони (с изключение на отводняването или промяна на характеристиките на брегови ивици, устия на реки или крайбрежия)</w:t>
            </w:r>
          </w:p>
        </w:tc>
        <w:tc>
          <w:tcPr>
            <w:tcW w:w="4323" w:type="dxa"/>
          </w:tcPr>
          <w:p w14:paraId="62362C5E"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B, C, D, E, F, G, H</w:t>
            </w:r>
          </w:p>
        </w:tc>
      </w:tr>
      <w:tr w:rsidR="00A646EF" w:rsidRPr="00A646EF" w14:paraId="29F2872B" w14:textId="77777777" w:rsidTr="00CF455C">
        <w:trPr>
          <w:trHeight w:val="300"/>
        </w:trPr>
        <w:tc>
          <w:tcPr>
            <w:tcW w:w="956" w:type="dxa"/>
            <w:shd w:val="clear" w:color="auto" w:fill="auto"/>
            <w:hideMark/>
          </w:tcPr>
          <w:p w14:paraId="64F83DDF"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F04</w:t>
            </w:r>
          </w:p>
        </w:tc>
        <w:tc>
          <w:tcPr>
            <w:tcW w:w="4786" w:type="dxa"/>
            <w:shd w:val="clear" w:color="auto" w:fill="auto"/>
          </w:tcPr>
          <w:p w14:paraId="226A733F"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Строителство или промяна на търговска или промишлена инфраструктура в съществуващите търговски или индустриални зони</w:t>
            </w:r>
          </w:p>
        </w:tc>
        <w:tc>
          <w:tcPr>
            <w:tcW w:w="4323" w:type="dxa"/>
          </w:tcPr>
          <w:p w14:paraId="68D40C8E"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B, C, D, E, F, G, H</w:t>
            </w:r>
          </w:p>
        </w:tc>
      </w:tr>
      <w:tr w:rsidR="00A646EF" w:rsidRPr="00A646EF" w14:paraId="6990EDA8" w14:textId="77777777" w:rsidTr="00CF455C">
        <w:trPr>
          <w:trHeight w:val="300"/>
        </w:trPr>
        <w:tc>
          <w:tcPr>
            <w:tcW w:w="956" w:type="dxa"/>
            <w:shd w:val="clear" w:color="auto" w:fill="auto"/>
            <w:hideMark/>
          </w:tcPr>
          <w:p w14:paraId="58383F75"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F05</w:t>
            </w:r>
          </w:p>
        </w:tc>
        <w:tc>
          <w:tcPr>
            <w:tcW w:w="4786" w:type="dxa"/>
            <w:shd w:val="clear" w:color="auto" w:fill="auto"/>
          </w:tcPr>
          <w:p w14:paraId="00E7463F"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Създаване или развитие на инфраструктура за спортни, туристически и развлекателни цели (извън урбанизираните или курортните зони)</w:t>
            </w:r>
          </w:p>
        </w:tc>
        <w:tc>
          <w:tcPr>
            <w:tcW w:w="4323" w:type="dxa"/>
          </w:tcPr>
          <w:p w14:paraId="437E9117"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 C, D, E, F, G, H</w:t>
            </w:r>
          </w:p>
        </w:tc>
      </w:tr>
      <w:tr w:rsidR="00A646EF" w:rsidRPr="00A646EF" w14:paraId="0F0D3EB8" w14:textId="77777777" w:rsidTr="00CF455C">
        <w:trPr>
          <w:trHeight w:val="300"/>
        </w:trPr>
        <w:tc>
          <w:tcPr>
            <w:tcW w:w="956" w:type="dxa"/>
            <w:shd w:val="clear" w:color="auto" w:fill="auto"/>
            <w:hideMark/>
          </w:tcPr>
          <w:p w14:paraId="77FA2437"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F06</w:t>
            </w:r>
          </w:p>
        </w:tc>
        <w:tc>
          <w:tcPr>
            <w:tcW w:w="4786" w:type="dxa"/>
            <w:shd w:val="clear" w:color="auto" w:fill="auto"/>
          </w:tcPr>
          <w:p w14:paraId="524C382F"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Развитие и поддържане на плажните ивици за туристически и рекреационни цели, включително насипване на пясък и почистване на плажните ивици</w:t>
            </w:r>
          </w:p>
        </w:tc>
        <w:tc>
          <w:tcPr>
            <w:tcW w:w="4323" w:type="dxa"/>
          </w:tcPr>
          <w:p w14:paraId="5114339F"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 C</w:t>
            </w:r>
          </w:p>
        </w:tc>
      </w:tr>
      <w:tr w:rsidR="00A646EF" w:rsidRPr="00A646EF" w14:paraId="0957C93E" w14:textId="77777777" w:rsidTr="00CF455C">
        <w:trPr>
          <w:trHeight w:val="300"/>
        </w:trPr>
        <w:tc>
          <w:tcPr>
            <w:tcW w:w="956" w:type="dxa"/>
            <w:shd w:val="clear" w:color="auto" w:fill="auto"/>
            <w:hideMark/>
          </w:tcPr>
          <w:p w14:paraId="0A2BD829"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F07</w:t>
            </w:r>
          </w:p>
        </w:tc>
        <w:tc>
          <w:tcPr>
            <w:tcW w:w="4786" w:type="dxa"/>
            <w:shd w:val="clear" w:color="auto" w:fill="auto"/>
          </w:tcPr>
          <w:p w14:paraId="4F106307"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Спортни, туристически и развлекателни дейности</w:t>
            </w:r>
          </w:p>
        </w:tc>
        <w:tc>
          <w:tcPr>
            <w:tcW w:w="4323" w:type="dxa"/>
          </w:tcPr>
          <w:p w14:paraId="42B3DDFB" w14:textId="7C1E7322"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rPr>
              <w:t>I</w:t>
            </w:r>
          </w:p>
        </w:tc>
      </w:tr>
      <w:tr w:rsidR="00A646EF" w:rsidRPr="00A646EF" w14:paraId="5241F7FB" w14:textId="77777777" w:rsidTr="00CF455C">
        <w:trPr>
          <w:trHeight w:val="600"/>
        </w:trPr>
        <w:tc>
          <w:tcPr>
            <w:tcW w:w="956" w:type="dxa"/>
            <w:shd w:val="clear" w:color="auto" w:fill="auto"/>
            <w:hideMark/>
          </w:tcPr>
          <w:p w14:paraId="07D007F3"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F08</w:t>
            </w:r>
          </w:p>
        </w:tc>
        <w:tc>
          <w:tcPr>
            <w:tcW w:w="4786" w:type="dxa"/>
            <w:shd w:val="clear" w:color="auto" w:fill="auto"/>
          </w:tcPr>
          <w:p w14:paraId="52CDA023"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 xml:space="preserve">Промяна на характеристиките на брегови ивици, устия на реки или крайбрежия с цел строителство, експлоатация и препазване на </w:t>
            </w:r>
            <w:r w:rsidRPr="00A646EF">
              <w:rPr>
                <w:rFonts w:ascii="Times New Roman" w:eastAsia="Calibri" w:hAnsi="Times New Roman" w:cs="Times New Roman"/>
                <w:sz w:val="24"/>
                <w:szCs w:val="24"/>
              </w:rPr>
              <w:lastRenderedPageBreak/>
              <w:t xml:space="preserve">жилищни, търговски, промишлени и курортни зони и тяхната инфраструктура (включително съоръжения за предпазване от морски въздействия или брегозащитни дейности и съоръжения) </w:t>
            </w:r>
          </w:p>
        </w:tc>
        <w:tc>
          <w:tcPr>
            <w:tcW w:w="4323" w:type="dxa"/>
          </w:tcPr>
          <w:p w14:paraId="358534A9"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lastRenderedPageBreak/>
              <w:t>A, B, C</w:t>
            </w:r>
          </w:p>
        </w:tc>
      </w:tr>
      <w:tr w:rsidR="00A646EF" w:rsidRPr="00A646EF" w14:paraId="08F80156" w14:textId="77777777" w:rsidTr="00CF455C">
        <w:trPr>
          <w:trHeight w:val="300"/>
        </w:trPr>
        <w:tc>
          <w:tcPr>
            <w:tcW w:w="956" w:type="dxa"/>
            <w:shd w:val="clear" w:color="auto" w:fill="auto"/>
            <w:hideMark/>
          </w:tcPr>
          <w:p w14:paraId="47D3480D"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F09</w:t>
            </w:r>
          </w:p>
        </w:tc>
        <w:tc>
          <w:tcPr>
            <w:tcW w:w="4786" w:type="dxa"/>
            <w:shd w:val="clear" w:color="auto" w:fill="auto"/>
          </w:tcPr>
          <w:p w14:paraId="0F7FFBD5"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Депониране и третиране на отпадъци/смет от битови и рекреационни съоръжения</w:t>
            </w:r>
          </w:p>
        </w:tc>
        <w:tc>
          <w:tcPr>
            <w:tcW w:w="4323" w:type="dxa"/>
          </w:tcPr>
          <w:p w14:paraId="3BECDD71"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B, C, D, E, F, G, H</w:t>
            </w:r>
          </w:p>
        </w:tc>
      </w:tr>
      <w:tr w:rsidR="00A646EF" w:rsidRPr="00A646EF" w14:paraId="17B3B94B" w14:textId="77777777" w:rsidTr="00CF455C">
        <w:trPr>
          <w:trHeight w:val="300"/>
        </w:trPr>
        <w:tc>
          <w:tcPr>
            <w:tcW w:w="956" w:type="dxa"/>
            <w:shd w:val="clear" w:color="auto" w:fill="auto"/>
            <w:hideMark/>
          </w:tcPr>
          <w:p w14:paraId="2D57E615"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F10</w:t>
            </w:r>
          </w:p>
        </w:tc>
        <w:tc>
          <w:tcPr>
            <w:tcW w:w="4786" w:type="dxa"/>
            <w:shd w:val="clear" w:color="auto" w:fill="auto"/>
          </w:tcPr>
          <w:p w14:paraId="2022830E"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Депониране и третиране на отпадъци/боклуци от търговски и промишлени съоръжения</w:t>
            </w:r>
          </w:p>
        </w:tc>
        <w:tc>
          <w:tcPr>
            <w:tcW w:w="4323" w:type="dxa"/>
          </w:tcPr>
          <w:p w14:paraId="670A783D"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B, C, D, E, F, G, H</w:t>
            </w:r>
          </w:p>
        </w:tc>
      </w:tr>
      <w:tr w:rsidR="00A646EF" w:rsidRPr="00A646EF" w14:paraId="2D38037F" w14:textId="77777777" w:rsidTr="00CF455C">
        <w:trPr>
          <w:trHeight w:val="300"/>
        </w:trPr>
        <w:tc>
          <w:tcPr>
            <w:tcW w:w="956" w:type="dxa"/>
            <w:shd w:val="clear" w:color="auto" w:fill="auto"/>
            <w:hideMark/>
          </w:tcPr>
          <w:p w14:paraId="64D832C2"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F11</w:t>
            </w:r>
          </w:p>
        </w:tc>
        <w:tc>
          <w:tcPr>
            <w:tcW w:w="4786" w:type="dxa"/>
            <w:shd w:val="clear" w:color="auto" w:fill="auto"/>
          </w:tcPr>
          <w:p w14:paraId="55202560"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Замърсяване на повърхностни или подземни води от градски оточни води</w:t>
            </w:r>
          </w:p>
        </w:tc>
        <w:tc>
          <w:tcPr>
            <w:tcW w:w="4323" w:type="dxa"/>
          </w:tcPr>
          <w:p w14:paraId="4D46B91A" w14:textId="5C82C751"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5576E533" w14:textId="77777777" w:rsidTr="00CF455C">
        <w:trPr>
          <w:trHeight w:val="300"/>
        </w:trPr>
        <w:tc>
          <w:tcPr>
            <w:tcW w:w="956" w:type="dxa"/>
            <w:shd w:val="clear" w:color="auto" w:fill="auto"/>
            <w:hideMark/>
          </w:tcPr>
          <w:p w14:paraId="58EAEBF0"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F12</w:t>
            </w:r>
          </w:p>
        </w:tc>
        <w:tc>
          <w:tcPr>
            <w:tcW w:w="4786" w:type="dxa"/>
            <w:shd w:val="clear" w:color="auto" w:fill="auto"/>
          </w:tcPr>
          <w:p w14:paraId="476A36FF"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Заустване на градски отпадни води (с изключение на дъждовни води и/или градски оточни води), водещи до замърсяване на повърхностни или подземни води</w:t>
            </w:r>
          </w:p>
        </w:tc>
        <w:tc>
          <w:tcPr>
            <w:tcW w:w="4323" w:type="dxa"/>
          </w:tcPr>
          <w:p w14:paraId="50CCA230" w14:textId="50FECE20"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2A64374C" w14:textId="77777777" w:rsidTr="00CF455C">
        <w:trPr>
          <w:trHeight w:val="300"/>
        </w:trPr>
        <w:tc>
          <w:tcPr>
            <w:tcW w:w="956" w:type="dxa"/>
            <w:shd w:val="clear" w:color="auto" w:fill="auto"/>
            <w:hideMark/>
          </w:tcPr>
          <w:p w14:paraId="4D43C698"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F13</w:t>
            </w:r>
          </w:p>
        </w:tc>
        <w:tc>
          <w:tcPr>
            <w:tcW w:w="4786" w:type="dxa"/>
            <w:shd w:val="clear" w:color="auto" w:fill="auto"/>
          </w:tcPr>
          <w:p w14:paraId="3C2692BB"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Промишлени сгради, разрушени или изоставени индустриални зони, водещи до замърсяване на повърхностни или подземни води</w:t>
            </w:r>
          </w:p>
        </w:tc>
        <w:tc>
          <w:tcPr>
            <w:tcW w:w="4323" w:type="dxa"/>
          </w:tcPr>
          <w:p w14:paraId="2ED7DDC9"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Pr="00A646EF">
              <w:rPr>
                <w:rFonts w:ascii="Times New Roman" w:eastAsia="Calibri" w:hAnsi="Times New Roman" w:cs="Times New Roman"/>
                <w:sz w:val="24"/>
                <w:szCs w:val="24"/>
              </w:rPr>
              <w:t>пещери</w:t>
            </w:r>
          </w:p>
        </w:tc>
      </w:tr>
      <w:tr w:rsidR="00A646EF" w:rsidRPr="00A646EF" w14:paraId="3596F848" w14:textId="77777777" w:rsidTr="00CF455C">
        <w:trPr>
          <w:trHeight w:val="300"/>
        </w:trPr>
        <w:tc>
          <w:tcPr>
            <w:tcW w:w="956" w:type="dxa"/>
            <w:shd w:val="clear" w:color="auto" w:fill="auto"/>
            <w:hideMark/>
          </w:tcPr>
          <w:p w14:paraId="61AA18D4"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F14</w:t>
            </w:r>
          </w:p>
        </w:tc>
        <w:tc>
          <w:tcPr>
            <w:tcW w:w="4786" w:type="dxa"/>
            <w:shd w:val="clear" w:color="auto" w:fill="auto"/>
          </w:tcPr>
          <w:p w14:paraId="55875C06"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Други битови и рекреационни дейности и съоръжения, водещи до точково замърсяване на повърхностни или подземни води</w:t>
            </w:r>
          </w:p>
        </w:tc>
        <w:tc>
          <w:tcPr>
            <w:tcW w:w="4323" w:type="dxa"/>
          </w:tcPr>
          <w:p w14:paraId="44E2384F" w14:textId="77C3AF0C"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4CFB3E4B" w14:textId="77777777" w:rsidTr="00CF455C">
        <w:trPr>
          <w:trHeight w:val="300"/>
        </w:trPr>
        <w:tc>
          <w:tcPr>
            <w:tcW w:w="956" w:type="dxa"/>
            <w:shd w:val="clear" w:color="auto" w:fill="auto"/>
            <w:hideMark/>
          </w:tcPr>
          <w:p w14:paraId="7BBFA3DD"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F15</w:t>
            </w:r>
          </w:p>
        </w:tc>
        <w:tc>
          <w:tcPr>
            <w:tcW w:w="4786" w:type="dxa"/>
            <w:shd w:val="clear" w:color="auto" w:fill="auto"/>
          </w:tcPr>
          <w:p w14:paraId="01FE60F5"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Други промишлени и търговски дейности и съоръжения, водещи до точково замърсяване на повърхностни или подземни води</w:t>
            </w:r>
          </w:p>
        </w:tc>
        <w:tc>
          <w:tcPr>
            <w:tcW w:w="4323" w:type="dxa"/>
          </w:tcPr>
          <w:p w14:paraId="16DA3A4C"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Pr="00A646EF">
              <w:rPr>
                <w:rFonts w:ascii="Times New Roman" w:eastAsia="Calibri" w:hAnsi="Times New Roman" w:cs="Times New Roman"/>
                <w:sz w:val="24"/>
                <w:szCs w:val="24"/>
              </w:rPr>
              <w:t>пещери</w:t>
            </w:r>
          </w:p>
        </w:tc>
      </w:tr>
      <w:tr w:rsidR="00A646EF" w:rsidRPr="00A646EF" w14:paraId="0CFAF756" w14:textId="77777777" w:rsidTr="00CF455C">
        <w:trPr>
          <w:trHeight w:val="300"/>
        </w:trPr>
        <w:tc>
          <w:tcPr>
            <w:tcW w:w="956" w:type="dxa"/>
            <w:shd w:val="clear" w:color="auto" w:fill="auto"/>
            <w:hideMark/>
          </w:tcPr>
          <w:p w14:paraId="5D919511"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F16</w:t>
            </w:r>
          </w:p>
        </w:tc>
        <w:tc>
          <w:tcPr>
            <w:tcW w:w="4786" w:type="dxa"/>
            <w:shd w:val="clear" w:color="auto" w:fill="auto"/>
          </w:tcPr>
          <w:p w14:paraId="35109481"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Други битови и рекреационни дейности и съоръжения, водещи до дифузно замърсяване на повърхностни или подземни води</w:t>
            </w:r>
          </w:p>
        </w:tc>
        <w:tc>
          <w:tcPr>
            <w:tcW w:w="4323" w:type="dxa"/>
          </w:tcPr>
          <w:p w14:paraId="581DDED8" w14:textId="2F9437D2"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27CE9371" w14:textId="77777777" w:rsidTr="00CF455C">
        <w:trPr>
          <w:trHeight w:val="300"/>
        </w:trPr>
        <w:tc>
          <w:tcPr>
            <w:tcW w:w="956" w:type="dxa"/>
            <w:shd w:val="clear" w:color="auto" w:fill="auto"/>
            <w:hideMark/>
          </w:tcPr>
          <w:p w14:paraId="12EF632E"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F17</w:t>
            </w:r>
          </w:p>
        </w:tc>
        <w:tc>
          <w:tcPr>
            <w:tcW w:w="4786" w:type="dxa"/>
            <w:shd w:val="clear" w:color="auto" w:fill="auto"/>
          </w:tcPr>
          <w:p w14:paraId="04BC9363"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Други промишлени и търговски дейности и съоръжения, водещи до дифузно замърсяване на повърхностни или подземни води</w:t>
            </w:r>
          </w:p>
        </w:tc>
        <w:tc>
          <w:tcPr>
            <w:tcW w:w="4323" w:type="dxa"/>
          </w:tcPr>
          <w:p w14:paraId="516EEEDE" w14:textId="601253FE"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670E0C95" w14:textId="77777777" w:rsidTr="00CF455C">
        <w:trPr>
          <w:trHeight w:val="300"/>
        </w:trPr>
        <w:tc>
          <w:tcPr>
            <w:tcW w:w="956" w:type="dxa"/>
            <w:shd w:val="clear" w:color="auto" w:fill="auto"/>
            <w:hideMark/>
          </w:tcPr>
          <w:p w14:paraId="3AFB12E5"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F18</w:t>
            </w:r>
          </w:p>
        </w:tc>
        <w:tc>
          <w:tcPr>
            <w:tcW w:w="4786" w:type="dxa"/>
            <w:shd w:val="clear" w:color="auto" w:fill="auto"/>
          </w:tcPr>
          <w:p w14:paraId="4D10A18C"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Битови и рекреационни дейности и съоръжения, водещи до замърсяване на въздуха</w:t>
            </w:r>
          </w:p>
        </w:tc>
        <w:tc>
          <w:tcPr>
            <w:tcW w:w="4323" w:type="dxa"/>
          </w:tcPr>
          <w:p w14:paraId="12126735" w14:textId="728282D4"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31A00E05" w14:textId="77777777" w:rsidTr="00CF455C">
        <w:trPr>
          <w:trHeight w:val="300"/>
        </w:trPr>
        <w:tc>
          <w:tcPr>
            <w:tcW w:w="956" w:type="dxa"/>
            <w:shd w:val="clear" w:color="auto" w:fill="auto"/>
            <w:hideMark/>
          </w:tcPr>
          <w:p w14:paraId="2105900A"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F19</w:t>
            </w:r>
          </w:p>
        </w:tc>
        <w:tc>
          <w:tcPr>
            <w:tcW w:w="4786" w:type="dxa"/>
            <w:shd w:val="clear" w:color="auto" w:fill="auto"/>
          </w:tcPr>
          <w:p w14:paraId="6D73964A"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Промишлени и търговски дейности и съоръжения, водещи до замърсяване на въздуха</w:t>
            </w:r>
          </w:p>
        </w:tc>
        <w:tc>
          <w:tcPr>
            <w:tcW w:w="4323" w:type="dxa"/>
          </w:tcPr>
          <w:p w14:paraId="065979BD" w14:textId="5D0F1B6F"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462F6C42" w14:textId="77777777" w:rsidTr="00CF455C">
        <w:trPr>
          <w:trHeight w:val="300"/>
        </w:trPr>
        <w:tc>
          <w:tcPr>
            <w:tcW w:w="956" w:type="dxa"/>
            <w:shd w:val="clear" w:color="auto" w:fill="auto"/>
            <w:hideMark/>
          </w:tcPr>
          <w:p w14:paraId="64469ECB"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F20</w:t>
            </w:r>
          </w:p>
        </w:tc>
        <w:tc>
          <w:tcPr>
            <w:tcW w:w="4786" w:type="dxa"/>
            <w:shd w:val="clear" w:color="auto" w:fill="auto"/>
          </w:tcPr>
          <w:p w14:paraId="0446CECE"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Битови или рекреационни дейности и съоръжения, водещи до замърсяване на морето (без замърсяване на морето с макро- и микрочастици)</w:t>
            </w:r>
          </w:p>
        </w:tc>
        <w:tc>
          <w:tcPr>
            <w:tcW w:w="4323" w:type="dxa"/>
          </w:tcPr>
          <w:p w14:paraId="2B786E62"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 C</w:t>
            </w:r>
          </w:p>
        </w:tc>
      </w:tr>
      <w:tr w:rsidR="00A646EF" w:rsidRPr="00A646EF" w14:paraId="272A727E" w14:textId="77777777" w:rsidTr="00CF455C">
        <w:trPr>
          <w:trHeight w:val="300"/>
        </w:trPr>
        <w:tc>
          <w:tcPr>
            <w:tcW w:w="956" w:type="dxa"/>
            <w:shd w:val="clear" w:color="auto" w:fill="auto"/>
            <w:hideMark/>
          </w:tcPr>
          <w:p w14:paraId="245904D5"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lastRenderedPageBreak/>
              <w:t>F21</w:t>
            </w:r>
          </w:p>
        </w:tc>
        <w:tc>
          <w:tcPr>
            <w:tcW w:w="4786" w:type="dxa"/>
            <w:shd w:val="clear" w:color="auto" w:fill="auto"/>
          </w:tcPr>
          <w:p w14:paraId="061B2597"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Промишлени или търговски дейности и съоръжения, водещи до замърсяване на морето (без замърсяването на морето с макро- и микро- замърсители)</w:t>
            </w:r>
          </w:p>
        </w:tc>
        <w:tc>
          <w:tcPr>
            <w:tcW w:w="4323" w:type="dxa"/>
          </w:tcPr>
          <w:p w14:paraId="5A7DCCE6"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 C</w:t>
            </w:r>
          </w:p>
        </w:tc>
      </w:tr>
      <w:tr w:rsidR="00A646EF" w:rsidRPr="00A646EF" w14:paraId="45D4763F" w14:textId="77777777" w:rsidTr="00CF455C">
        <w:trPr>
          <w:trHeight w:val="300"/>
        </w:trPr>
        <w:tc>
          <w:tcPr>
            <w:tcW w:w="956" w:type="dxa"/>
            <w:shd w:val="clear" w:color="auto" w:fill="auto"/>
            <w:hideMark/>
          </w:tcPr>
          <w:p w14:paraId="22770492"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F22</w:t>
            </w:r>
          </w:p>
        </w:tc>
        <w:tc>
          <w:tcPr>
            <w:tcW w:w="4786" w:type="dxa"/>
            <w:shd w:val="clear" w:color="auto" w:fill="auto"/>
          </w:tcPr>
          <w:p w14:paraId="4AF722BD"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Битови или рекреационни дейности и съоръжения, водещи до замърсяване на морето с макро- и микро- замърсители (напр. пластмасови торбичми, стиропор)</w:t>
            </w:r>
          </w:p>
        </w:tc>
        <w:tc>
          <w:tcPr>
            <w:tcW w:w="4323" w:type="dxa"/>
          </w:tcPr>
          <w:p w14:paraId="05FC945D"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 C</w:t>
            </w:r>
          </w:p>
        </w:tc>
      </w:tr>
      <w:tr w:rsidR="00A646EF" w:rsidRPr="00A646EF" w14:paraId="17D0EA47" w14:textId="77777777" w:rsidTr="00CF455C">
        <w:trPr>
          <w:trHeight w:val="300"/>
        </w:trPr>
        <w:tc>
          <w:tcPr>
            <w:tcW w:w="956" w:type="dxa"/>
            <w:shd w:val="clear" w:color="auto" w:fill="auto"/>
            <w:hideMark/>
          </w:tcPr>
          <w:p w14:paraId="02C92D27"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F23</w:t>
            </w:r>
          </w:p>
        </w:tc>
        <w:tc>
          <w:tcPr>
            <w:tcW w:w="4786" w:type="dxa"/>
            <w:shd w:val="clear" w:color="auto" w:fill="auto"/>
          </w:tcPr>
          <w:p w14:paraId="7AD5D19C"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Промишлени или търговски дейности и съоръжения, водещи до замърсяване на морето с макро- и микро- замърсители (напр. пластмасови торбички, стиропор)</w:t>
            </w:r>
          </w:p>
        </w:tc>
        <w:tc>
          <w:tcPr>
            <w:tcW w:w="4323" w:type="dxa"/>
          </w:tcPr>
          <w:p w14:paraId="77D74076"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 C</w:t>
            </w:r>
          </w:p>
        </w:tc>
      </w:tr>
      <w:tr w:rsidR="00A646EF" w:rsidRPr="00A646EF" w14:paraId="186E330F" w14:textId="77777777" w:rsidTr="00CF455C">
        <w:trPr>
          <w:trHeight w:val="300"/>
        </w:trPr>
        <w:tc>
          <w:tcPr>
            <w:tcW w:w="956" w:type="dxa"/>
            <w:shd w:val="clear" w:color="auto" w:fill="auto"/>
            <w:hideMark/>
          </w:tcPr>
          <w:p w14:paraId="44B85F90"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F24</w:t>
            </w:r>
          </w:p>
        </w:tc>
        <w:tc>
          <w:tcPr>
            <w:tcW w:w="4786" w:type="dxa"/>
            <w:shd w:val="clear" w:color="auto" w:fill="auto"/>
          </w:tcPr>
          <w:p w14:paraId="7036F2DF"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Битови или рекреационни дейности и съоръжения, водещи до шумово, светлинно, топлинно или друг вид замърсяване</w:t>
            </w:r>
          </w:p>
        </w:tc>
        <w:tc>
          <w:tcPr>
            <w:tcW w:w="4323" w:type="dxa"/>
          </w:tcPr>
          <w:p w14:paraId="071053DE"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C</w:t>
            </w:r>
          </w:p>
        </w:tc>
      </w:tr>
      <w:tr w:rsidR="00A646EF" w:rsidRPr="00A646EF" w14:paraId="37E15FFA" w14:textId="77777777" w:rsidTr="00CF455C">
        <w:trPr>
          <w:trHeight w:val="300"/>
        </w:trPr>
        <w:tc>
          <w:tcPr>
            <w:tcW w:w="956" w:type="dxa"/>
            <w:shd w:val="clear" w:color="auto" w:fill="auto"/>
            <w:hideMark/>
          </w:tcPr>
          <w:p w14:paraId="56A97DE5"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F25</w:t>
            </w:r>
          </w:p>
        </w:tc>
        <w:tc>
          <w:tcPr>
            <w:tcW w:w="4786" w:type="dxa"/>
            <w:shd w:val="clear" w:color="auto" w:fill="auto"/>
          </w:tcPr>
          <w:p w14:paraId="3F4FA3EA"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Промишлени или търговски дейности и съоръжения, водещи до шумово, светлинно, топлинно или друг вид замърсяване</w:t>
            </w:r>
          </w:p>
        </w:tc>
        <w:tc>
          <w:tcPr>
            <w:tcW w:w="4323" w:type="dxa"/>
          </w:tcPr>
          <w:p w14:paraId="6D502D29"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C</w:t>
            </w:r>
          </w:p>
        </w:tc>
      </w:tr>
      <w:tr w:rsidR="00A646EF" w:rsidRPr="00A646EF" w14:paraId="3B826DFA" w14:textId="77777777" w:rsidTr="00CF455C">
        <w:trPr>
          <w:trHeight w:val="300"/>
        </w:trPr>
        <w:tc>
          <w:tcPr>
            <w:tcW w:w="956" w:type="dxa"/>
            <w:shd w:val="clear" w:color="auto" w:fill="auto"/>
            <w:hideMark/>
          </w:tcPr>
          <w:p w14:paraId="5C2BCAD1"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F26</w:t>
            </w:r>
          </w:p>
        </w:tc>
        <w:tc>
          <w:tcPr>
            <w:tcW w:w="4786" w:type="dxa"/>
            <w:shd w:val="clear" w:color="auto" w:fill="auto"/>
          </w:tcPr>
          <w:p w14:paraId="17109B54"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Отводняване, пресушаване и друго трансформиране на влажни зони, блата, тресавища и т.</w:t>
            </w:r>
            <w:r w:rsidRPr="00A646EF">
              <w:rPr>
                <w:rFonts w:ascii="Times New Roman" w:eastAsia="Calibri" w:hAnsi="Times New Roman" w:cs="Times New Roman"/>
                <w:sz w:val="24"/>
                <w:szCs w:val="24"/>
                <w:lang w:val="en-US"/>
              </w:rPr>
              <w:t xml:space="preserve"> </w:t>
            </w:r>
            <w:r w:rsidRPr="00A646EF">
              <w:rPr>
                <w:rFonts w:ascii="Times New Roman" w:eastAsia="Calibri" w:hAnsi="Times New Roman" w:cs="Times New Roman"/>
                <w:sz w:val="24"/>
                <w:szCs w:val="24"/>
              </w:rPr>
              <w:t>н. в жилищни или рекреационни зони</w:t>
            </w:r>
          </w:p>
        </w:tc>
        <w:tc>
          <w:tcPr>
            <w:tcW w:w="4323" w:type="dxa"/>
          </w:tcPr>
          <w:p w14:paraId="7323B277"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B, C, D, E, F, G</w:t>
            </w:r>
          </w:p>
        </w:tc>
      </w:tr>
      <w:tr w:rsidR="00A646EF" w:rsidRPr="00A646EF" w14:paraId="42B89CC0" w14:textId="77777777" w:rsidTr="00CF455C">
        <w:trPr>
          <w:trHeight w:val="300"/>
        </w:trPr>
        <w:tc>
          <w:tcPr>
            <w:tcW w:w="956" w:type="dxa"/>
            <w:shd w:val="clear" w:color="auto" w:fill="auto"/>
            <w:hideMark/>
          </w:tcPr>
          <w:p w14:paraId="15C1D548"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F27</w:t>
            </w:r>
          </w:p>
        </w:tc>
        <w:tc>
          <w:tcPr>
            <w:tcW w:w="4786" w:type="dxa"/>
            <w:shd w:val="clear" w:color="auto" w:fill="auto"/>
          </w:tcPr>
          <w:p w14:paraId="481FED3E"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Отводняване, пресушаване и друго трансформиране на влажни зони, блата, тресавища и т.н. в промишлени или търговски зони</w:t>
            </w:r>
          </w:p>
        </w:tc>
        <w:tc>
          <w:tcPr>
            <w:tcW w:w="4323" w:type="dxa"/>
          </w:tcPr>
          <w:p w14:paraId="0BDD454F"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B, C, D, E, F, G</w:t>
            </w:r>
          </w:p>
        </w:tc>
      </w:tr>
      <w:tr w:rsidR="00A646EF" w:rsidRPr="00A646EF" w14:paraId="1ECBC430" w14:textId="77777777" w:rsidTr="00CF455C">
        <w:trPr>
          <w:trHeight w:val="300"/>
        </w:trPr>
        <w:tc>
          <w:tcPr>
            <w:tcW w:w="956" w:type="dxa"/>
            <w:shd w:val="clear" w:color="auto" w:fill="auto"/>
            <w:hideMark/>
          </w:tcPr>
          <w:p w14:paraId="3F623C4E"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F28</w:t>
            </w:r>
          </w:p>
        </w:tc>
        <w:tc>
          <w:tcPr>
            <w:tcW w:w="4786" w:type="dxa"/>
            <w:shd w:val="clear" w:color="auto" w:fill="auto"/>
          </w:tcPr>
          <w:p w14:paraId="36B04BE9"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Промяна на режимите на заливане, защита от наводнения с цел жилищно или курортно строителство</w:t>
            </w:r>
          </w:p>
        </w:tc>
        <w:tc>
          <w:tcPr>
            <w:tcW w:w="4323" w:type="dxa"/>
          </w:tcPr>
          <w:p w14:paraId="245CFFBD"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B, C, D, E, F, G</w:t>
            </w:r>
          </w:p>
        </w:tc>
      </w:tr>
      <w:tr w:rsidR="00A646EF" w:rsidRPr="00A646EF" w14:paraId="0C562D7C" w14:textId="77777777" w:rsidTr="00CF455C">
        <w:trPr>
          <w:trHeight w:val="300"/>
        </w:trPr>
        <w:tc>
          <w:tcPr>
            <w:tcW w:w="956" w:type="dxa"/>
            <w:shd w:val="clear" w:color="auto" w:fill="auto"/>
            <w:hideMark/>
          </w:tcPr>
          <w:p w14:paraId="0A3226B4"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F29</w:t>
            </w:r>
          </w:p>
        </w:tc>
        <w:tc>
          <w:tcPr>
            <w:tcW w:w="4786" w:type="dxa"/>
            <w:shd w:val="clear" w:color="auto" w:fill="auto"/>
          </w:tcPr>
          <w:p w14:paraId="410382E2"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Изграждане или разширение на водохранилища и язовири с цел жилищно или курортно строителство</w:t>
            </w:r>
          </w:p>
        </w:tc>
        <w:tc>
          <w:tcPr>
            <w:tcW w:w="4323" w:type="dxa"/>
          </w:tcPr>
          <w:p w14:paraId="3EC0FA7C"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B, C, D, E, F, G, H</w:t>
            </w:r>
          </w:p>
        </w:tc>
      </w:tr>
      <w:tr w:rsidR="00A646EF" w:rsidRPr="00A646EF" w14:paraId="0800B888" w14:textId="77777777" w:rsidTr="00CF455C">
        <w:trPr>
          <w:trHeight w:val="300"/>
        </w:trPr>
        <w:tc>
          <w:tcPr>
            <w:tcW w:w="956" w:type="dxa"/>
            <w:shd w:val="clear" w:color="auto" w:fill="auto"/>
            <w:hideMark/>
          </w:tcPr>
          <w:p w14:paraId="611B97A1"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F30</w:t>
            </w:r>
          </w:p>
        </w:tc>
        <w:tc>
          <w:tcPr>
            <w:tcW w:w="4786" w:type="dxa"/>
            <w:shd w:val="clear" w:color="auto" w:fill="auto"/>
          </w:tcPr>
          <w:p w14:paraId="7A94F46B"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Изграждане или разширение на на водохранилища и язовири с цел промишлено или търговско строителство</w:t>
            </w:r>
          </w:p>
        </w:tc>
        <w:tc>
          <w:tcPr>
            <w:tcW w:w="4323" w:type="dxa"/>
          </w:tcPr>
          <w:p w14:paraId="3F71B385" w14:textId="77777777" w:rsidR="00A646EF" w:rsidRPr="00A646EF" w:rsidRDefault="00A646EF" w:rsidP="00A646EF">
            <w:pPr>
              <w:suppressAutoHyphens w:val="0"/>
              <w:spacing w:after="120" w:line="288" w:lineRule="auto"/>
              <w:rPr>
                <w:rFonts w:ascii="Calibri" w:eastAsia="Calibri" w:hAnsi="Calibri" w:cs="Times New Roman"/>
              </w:rPr>
            </w:pPr>
            <w:r w:rsidRPr="00A646EF">
              <w:rPr>
                <w:rFonts w:ascii="Times New Roman" w:eastAsia="Calibri" w:hAnsi="Times New Roman" w:cs="Times New Roman"/>
                <w:sz w:val="24"/>
                <w:szCs w:val="24"/>
                <w:lang w:val="en-US"/>
              </w:rPr>
              <w:t xml:space="preserve">B, C, D, E, F, G, </w:t>
            </w:r>
          </w:p>
        </w:tc>
      </w:tr>
      <w:tr w:rsidR="00A646EF" w:rsidRPr="00A646EF" w14:paraId="63987511" w14:textId="77777777" w:rsidTr="00CF455C">
        <w:trPr>
          <w:trHeight w:val="300"/>
        </w:trPr>
        <w:tc>
          <w:tcPr>
            <w:tcW w:w="956" w:type="dxa"/>
            <w:shd w:val="clear" w:color="auto" w:fill="auto"/>
            <w:hideMark/>
          </w:tcPr>
          <w:p w14:paraId="1EB3EA43"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F31</w:t>
            </w:r>
          </w:p>
        </w:tc>
        <w:tc>
          <w:tcPr>
            <w:tcW w:w="4786" w:type="dxa"/>
            <w:shd w:val="clear" w:color="auto" w:fill="auto"/>
          </w:tcPr>
          <w:p w14:paraId="772ED04C"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Други промени в хидрологичните условия с цел жилищно или курортно строителсто</w:t>
            </w:r>
          </w:p>
        </w:tc>
        <w:tc>
          <w:tcPr>
            <w:tcW w:w="4323" w:type="dxa"/>
          </w:tcPr>
          <w:p w14:paraId="59F9EA25" w14:textId="36B0C5BE"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rPr>
              <w:t xml:space="preserve">А, </w:t>
            </w:r>
            <w:r w:rsidRPr="00A646EF">
              <w:rPr>
                <w:rFonts w:ascii="Times New Roman" w:eastAsia="Calibri" w:hAnsi="Times New Roman" w:cs="Times New Roman"/>
                <w:sz w:val="24"/>
                <w:szCs w:val="24"/>
                <w:lang w:val="en-US"/>
              </w:rPr>
              <w:t xml:space="preserve">B, C, D, E, F, G, H, </w:t>
            </w:r>
            <w:r w:rsidR="00A65BD7">
              <w:rPr>
                <w:rFonts w:ascii="Times New Roman" w:eastAsia="Calibri" w:hAnsi="Times New Roman" w:cs="Times New Roman"/>
                <w:sz w:val="24"/>
                <w:szCs w:val="24"/>
                <w:lang w:val="en-US"/>
              </w:rPr>
              <w:t>I</w:t>
            </w:r>
          </w:p>
        </w:tc>
      </w:tr>
      <w:tr w:rsidR="00A646EF" w:rsidRPr="00A646EF" w14:paraId="51EC443F" w14:textId="77777777" w:rsidTr="00CF455C">
        <w:trPr>
          <w:trHeight w:val="300"/>
        </w:trPr>
        <w:tc>
          <w:tcPr>
            <w:tcW w:w="956" w:type="dxa"/>
            <w:shd w:val="clear" w:color="auto" w:fill="auto"/>
            <w:hideMark/>
          </w:tcPr>
          <w:p w14:paraId="6ACFEF08"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F32</w:t>
            </w:r>
          </w:p>
        </w:tc>
        <w:tc>
          <w:tcPr>
            <w:tcW w:w="4786" w:type="dxa"/>
            <w:shd w:val="clear" w:color="auto" w:fill="auto"/>
          </w:tcPr>
          <w:p w14:paraId="4611E849"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Други промени в хидрологичните условия с цел промишлено или търговско застрояване</w:t>
            </w:r>
          </w:p>
        </w:tc>
        <w:tc>
          <w:tcPr>
            <w:tcW w:w="4323" w:type="dxa"/>
          </w:tcPr>
          <w:p w14:paraId="38092564" w14:textId="0878C862"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1341A628" w14:textId="77777777" w:rsidTr="00CF455C">
        <w:trPr>
          <w:trHeight w:val="300"/>
        </w:trPr>
        <w:tc>
          <w:tcPr>
            <w:tcW w:w="956" w:type="dxa"/>
            <w:shd w:val="clear" w:color="auto" w:fill="auto"/>
            <w:hideMark/>
          </w:tcPr>
          <w:p w14:paraId="7002F356"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lastRenderedPageBreak/>
              <w:t>F33</w:t>
            </w:r>
          </w:p>
        </w:tc>
        <w:tc>
          <w:tcPr>
            <w:tcW w:w="4786" w:type="dxa"/>
            <w:shd w:val="clear" w:color="auto" w:fill="auto"/>
          </w:tcPr>
          <w:p w14:paraId="3C3E0AE6"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Водовземане от подземни и повърхностни водоизточници (включително морски) за целите на общественото водоснабдяване и за рекреационни цели</w:t>
            </w:r>
          </w:p>
        </w:tc>
        <w:tc>
          <w:tcPr>
            <w:tcW w:w="4323" w:type="dxa"/>
          </w:tcPr>
          <w:p w14:paraId="3334FFAF" w14:textId="102BE4B0"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1D48522B" w14:textId="77777777" w:rsidTr="00CF455C">
        <w:trPr>
          <w:trHeight w:val="300"/>
        </w:trPr>
        <w:tc>
          <w:tcPr>
            <w:tcW w:w="956" w:type="dxa"/>
            <w:shd w:val="clear" w:color="auto" w:fill="auto"/>
            <w:hideMark/>
          </w:tcPr>
          <w:p w14:paraId="58900E3E"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F34</w:t>
            </w:r>
          </w:p>
        </w:tc>
        <w:tc>
          <w:tcPr>
            <w:tcW w:w="4786" w:type="dxa"/>
            <w:shd w:val="clear" w:color="auto" w:fill="auto"/>
          </w:tcPr>
          <w:p w14:paraId="297F45D4"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Водовземане от подземни и повърхностни водоизточници (включително морски) за търговски или промишлени цели (без производството на енергия)</w:t>
            </w:r>
          </w:p>
        </w:tc>
        <w:tc>
          <w:tcPr>
            <w:tcW w:w="4323" w:type="dxa"/>
          </w:tcPr>
          <w:p w14:paraId="12A69FAC" w14:textId="7E9C54A1"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166322F6" w14:textId="77777777" w:rsidTr="00CF455C">
        <w:trPr>
          <w:trHeight w:val="300"/>
        </w:trPr>
        <w:tc>
          <w:tcPr>
            <w:tcW w:w="956" w:type="dxa"/>
            <w:shd w:val="clear" w:color="auto" w:fill="auto"/>
            <w:hideMark/>
          </w:tcPr>
          <w:p w14:paraId="7A84F670"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G</w:t>
            </w:r>
          </w:p>
        </w:tc>
        <w:tc>
          <w:tcPr>
            <w:tcW w:w="4786" w:type="dxa"/>
            <w:shd w:val="clear" w:color="auto" w:fill="auto"/>
          </w:tcPr>
          <w:p w14:paraId="59EF1714"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Добив и отглеждане на живи биологични ресурси (различно от земеделие и горско стопанство)</w:t>
            </w:r>
          </w:p>
        </w:tc>
        <w:tc>
          <w:tcPr>
            <w:tcW w:w="4323" w:type="dxa"/>
          </w:tcPr>
          <w:p w14:paraId="445545CA" w14:textId="77208353"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3620B3FF" w14:textId="77777777" w:rsidTr="00CF455C">
        <w:trPr>
          <w:trHeight w:val="300"/>
        </w:trPr>
        <w:tc>
          <w:tcPr>
            <w:tcW w:w="956" w:type="dxa"/>
            <w:shd w:val="clear" w:color="auto" w:fill="auto"/>
            <w:hideMark/>
          </w:tcPr>
          <w:p w14:paraId="74410344"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G01</w:t>
            </w:r>
          </w:p>
        </w:tc>
        <w:tc>
          <w:tcPr>
            <w:tcW w:w="4786" w:type="dxa"/>
            <w:shd w:val="clear" w:color="auto" w:fill="auto"/>
          </w:tcPr>
          <w:p w14:paraId="7D2747FA"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Морски риболов и добив на мекотели (професионален, спортен), причиняващи намаляване на популациите на видовете/хранителните ресурси и унищожаване на видовете</w:t>
            </w:r>
          </w:p>
        </w:tc>
        <w:tc>
          <w:tcPr>
            <w:tcW w:w="4323" w:type="dxa"/>
          </w:tcPr>
          <w:p w14:paraId="670140D2"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w:t>
            </w:r>
          </w:p>
        </w:tc>
      </w:tr>
      <w:tr w:rsidR="00A646EF" w:rsidRPr="00A646EF" w14:paraId="0C53256E" w14:textId="77777777" w:rsidTr="00CF455C">
        <w:trPr>
          <w:trHeight w:val="300"/>
        </w:trPr>
        <w:tc>
          <w:tcPr>
            <w:tcW w:w="956" w:type="dxa"/>
            <w:shd w:val="clear" w:color="auto" w:fill="auto"/>
            <w:hideMark/>
          </w:tcPr>
          <w:p w14:paraId="1FA61335"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G02</w:t>
            </w:r>
          </w:p>
        </w:tc>
        <w:tc>
          <w:tcPr>
            <w:tcW w:w="4786" w:type="dxa"/>
            <w:shd w:val="clear" w:color="auto" w:fill="auto"/>
          </w:tcPr>
          <w:p w14:paraId="413B9C5D"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Преработване на морски риби и мекотели</w:t>
            </w:r>
          </w:p>
        </w:tc>
        <w:tc>
          <w:tcPr>
            <w:tcW w:w="4323" w:type="dxa"/>
          </w:tcPr>
          <w:p w14:paraId="26EA79E6"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w:t>
            </w:r>
          </w:p>
        </w:tc>
      </w:tr>
      <w:tr w:rsidR="00A646EF" w:rsidRPr="00A646EF" w14:paraId="44541FBE" w14:textId="77777777" w:rsidTr="00CF455C">
        <w:trPr>
          <w:trHeight w:val="300"/>
        </w:trPr>
        <w:tc>
          <w:tcPr>
            <w:tcW w:w="956" w:type="dxa"/>
            <w:shd w:val="clear" w:color="auto" w:fill="auto"/>
            <w:hideMark/>
          </w:tcPr>
          <w:p w14:paraId="6CCF9B44"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G03</w:t>
            </w:r>
          </w:p>
        </w:tc>
        <w:tc>
          <w:tcPr>
            <w:tcW w:w="4786" w:type="dxa"/>
            <w:shd w:val="clear" w:color="auto" w:fill="auto"/>
          </w:tcPr>
          <w:p w14:paraId="73846348"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Добив на морски риби и мекотели (професионален, спортен), причиняващи физическа загуба и разрушаване на бентосните местообитания</w:t>
            </w:r>
          </w:p>
        </w:tc>
        <w:tc>
          <w:tcPr>
            <w:tcW w:w="4323" w:type="dxa"/>
          </w:tcPr>
          <w:p w14:paraId="38E1AA6E"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w:t>
            </w:r>
          </w:p>
        </w:tc>
      </w:tr>
      <w:tr w:rsidR="00A646EF" w:rsidRPr="00A646EF" w14:paraId="15486554" w14:textId="77777777" w:rsidTr="00CF455C">
        <w:trPr>
          <w:trHeight w:val="300"/>
        </w:trPr>
        <w:tc>
          <w:tcPr>
            <w:tcW w:w="956" w:type="dxa"/>
            <w:shd w:val="clear" w:color="auto" w:fill="auto"/>
            <w:hideMark/>
          </w:tcPr>
          <w:p w14:paraId="6A52976F"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G04</w:t>
            </w:r>
          </w:p>
        </w:tc>
        <w:tc>
          <w:tcPr>
            <w:tcW w:w="4786" w:type="dxa"/>
            <w:shd w:val="clear" w:color="auto" w:fill="auto"/>
          </w:tcPr>
          <w:p w14:paraId="7D886E3D"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Добив на морски растения</w:t>
            </w:r>
          </w:p>
        </w:tc>
        <w:tc>
          <w:tcPr>
            <w:tcW w:w="4323" w:type="dxa"/>
          </w:tcPr>
          <w:p w14:paraId="75FA1018"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w:t>
            </w:r>
          </w:p>
        </w:tc>
      </w:tr>
      <w:tr w:rsidR="00A646EF" w:rsidRPr="00A646EF" w14:paraId="1B4CD9DD" w14:textId="77777777" w:rsidTr="00CF455C">
        <w:trPr>
          <w:trHeight w:val="300"/>
        </w:trPr>
        <w:tc>
          <w:tcPr>
            <w:tcW w:w="956" w:type="dxa"/>
            <w:shd w:val="clear" w:color="auto" w:fill="auto"/>
            <w:hideMark/>
          </w:tcPr>
          <w:p w14:paraId="1563FDB1"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G05</w:t>
            </w:r>
          </w:p>
        </w:tc>
        <w:tc>
          <w:tcPr>
            <w:tcW w:w="4786" w:type="dxa"/>
            <w:shd w:val="clear" w:color="auto" w:fill="auto"/>
          </w:tcPr>
          <w:p w14:paraId="38082F4A"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Добив на сладководни риби и мекотели (професионален)</w:t>
            </w:r>
          </w:p>
        </w:tc>
        <w:tc>
          <w:tcPr>
            <w:tcW w:w="4323" w:type="dxa"/>
          </w:tcPr>
          <w:p w14:paraId="2D0B085E"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C</w:t>
            </w:r>
          </w:p>
        </w:tc>
      </w:tr>
      <w:tr w:rsidR="00A646EF" w:rsidRPr="00A646EF" w14:paraId="30D23737" w14:textId="77777777" w:rsidTr="00CF455C">
        <w:trPr>
          <w:trHeight w:val="300"/>
        </w:trPr>
        <w:tc>
          <w:tcPr>
            <w:tcW w:w="956" w:type="dxa"/>
            <w:shd w:val="clear" w:color="auto" w:fill="auto"/>
            <w:hideMark/>
          </w:tcPr>
          <w:p w14:paraId="6E4EB359"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G06</w:t>
            </w:r>
          </w:p>
        </w:tc>
        <w:tc>
          <w:tcPr>
            <w:tcW w:w="4786" w:type="dxa"/>
            <w:shd w:val="clear" w:color="auto" w:fill="auto"/>
          </w:tcPr>
          <w:p w14:paraId="5C4342C9"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Добив на сладководни риби и мекотели (спортен)</w:t>
            </w:r>
          </w:p>
        </w:tc>
        <w:tc>
          <w:tcPr>
            <w:tcW w:w="4323" w:type="dxa"/>
          </w:tcPr>
          <w:p w14:paraId="1B65F0C3"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C</w:t>
            </w:r>
          </w:p>
        </w:tc>
      </w:tr>
      <w:tr w:rsidR="00A646EF" w:rsidRPr="00A646EF" w14:paraId="1B70094C" w14:textId="77777777" w:rsidTr="00CF455C">
        <w:trPr>
          <w:trHeight w:val="300"/>
        </w:trPr>
        <w:tc>
          <w:tcPr>
            <w:tcW w:w="956" w:type="dxa"/>
            <w:shd w:val="clear" w:color="auto" w:fill="auto"/>
            <w:hideMark/>
          </w:tcPr>
          <w:p w14:paraId="0B9D12AC"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G07</w:t>
            </w:r>
          </w:p>
        </w:tc>
        <w:tc>
          <w:tcPr>
            <w:tcW w:w="4786" w:type="dxa"/>
            <w:shd w:val="clear" w:color="auto" w:fill="auto"/>
          </w:tcPr>
          <w:p w14:paraId="23E21439"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Лов</w:t>
            </w:r>
          </w:p>
        </w:tc>
        <w:tc>
          <w:tcPr>
            <w:tcW w:w="4323" w:type="dxa"/>
          </w:tcPr>
          <w:p w14:paraId="332E89FA"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A646EF" w:rsidRPr="00A646EF" w14:paraId="3B822CC9" w14:textId="77777777" w:rsidTr="00CF455C">
        <w:trPr>
          <w:trHeight w:val="300"/>
        </w:trPr>
        <w:tc>
          <w:tcPr>
            <w:tcW w:w="956" w:type="dxa"/>
            <w:shd w:val="clear" w:color="auto" w:fill="auto"/>
            <w:hideMark/>
          </w:tcPr>
          <w:p w14:paraId="34217B68"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G08</w:t>
            </w:r>
          </w:p>
        </w:tc>
        <w:tc>
          <w:tcPr>
            <w:tcW w:w="4786" w:type="dxa"/>
            <w:shd w:val="clear" w:color="auto" w:fill="auto"/>
          </w:tcPr>
          <w:p w14:paraId="0388139C"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Управление на рибните и дивечовите запаси</w:t>
            </w:r>
          </w:p>
        </w:tc>
        <w:tc>
          <w:tcPr>
            <w:tcW w:w="4323" w:type="dxa"/>
          </w:tcPr>
          <w:p w14:paraId="1664FE73"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A646EF" w:rsidRPr="00A646EF" w14:paraId="0CAFDF12" w14:textId="77777777" w:rsidTr="00CF455C">
        <w:trPr>
          <w:trHeight w:val="300"/>
        </w:trPr>
        <w:tc>
          <w:tcPr>
            <w:tcW w:w="956" w:type="dxa"/>
            <w:shd w:val="clear" w:color="auto" w:fill="auto"/>
            <w:hideMark/>
          </w:tcPr>
          <w:p w14:paraId="0BFCFEE7"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G09</w:t>
            </w:r>
          </w:p>
        </w:tc>
        <w:tc>
          <w:tcPr>
            <w:tcW w:w="4786" w:type="dxa"/>
            <w:shd w:val="clear" w:color="auto" w:fill="auto"/>
          </w:tcPr>
          <w:p w14:paraId="03CB9C45"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Добив или събиране на други диви растения и животни (без спортния лов и риболов)</w:t>
            </w:r>
          </w:p>
        </w:tc>
        <w:tc>
          <w:tcPr>
            <w:tcW w:w="4323" w:type="dxa"/>
          </w:tcPr>
          <w:p w14:paraId="3536A6F5"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C, D, E, F, G</w:t>
            </w:r>
          </w:p>
        </w:tc>
      </w:tr>
      <w:tr w:rsidR="00A646EF" w:rsidRPr="00A646EF" w14:paraId="5974AB26" w14:textId="77777777" w:rsidTr="00CF455C">
        <w:trPr>
          <w:trHeight w:val="300"/>
        </w:trPr>
        <w:tc>
          <w:tcPr>
            <w:tcW w:w="956" w:type="dxa"/>
            <w:shd w:val="clear" w:color="auto" w:fill="auto"/>
            <w:hideMark/>
          </w:tcPr>
          <w:p w14:paraId="520D75C0"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G10</w:t>
            </w:r>
          </w:p>
        </w:tc>
        <w:tc>
          <w:tcPr>
            <w:tcW w:w="4786" w:type="dxa"/>
            <w:shd w:val="clear" w:color="auto" w:fill="auto"/>
          </w:tcPr>
          <w:p w14:paraId="696B3A23"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Незаконен отстрел/убиване</w:t>
            </w:r>
          </w:p>
        </w:tc>
        <w:tc>
          <w:tcPr>
            <w:tcW w:w="4323" w:type="dxa"/>
          </w:tcPr>
          <w:p w14:paraId="51A2466D"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A646EF" w:rsidRPr="00A646EF" w14:paraId="36DADBAA" w14:textId="77777777" w:rsidTr="00CF455C">
        <w:trPr>
          <w:trHeight w:val="300"/>
        </w:trPr>
        <w:tc>
          <w:tcPr>
            <w:tcW w:w="956" w:type="dxa"/>
            <w:shd w:val="clear" w:color="auto" w:fill="auto"/>
            <w:hideMark/>
          </w:tcPr>
          <w:p w14:paraId="6BD6ABB1"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G11</w:t>
            </w:r>
          </w:p>
        </w:tc>
        <w:tc>
          <w:tcPr>
            <w:tcW w:w="4786" w:type="dxa"/>
            <w:shd w:val="clear" w:color="auto" w:fill="auto"/>
          </w:tcPr>
          <w:p w14:paraId="25858BCE"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Незаконен добив, събиране или изземване</w:t>
            </w:r>
          </w:p>
        </w:tc>
        <w:tc>
          <w:tcPr>
            <w:tcW w:w="4323" w:type="dxa"/>
          </w:tcPr>
          <w:p w14:paraId="0F5123E6"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A646EF" w:rsidRPr="00A646EF" w14:paraId="4B908CDD" w14:textId="77777777" w:rsidTr="00CF455C">
        <w:trPr>
          <w:trHeight w:val="300"/>
        </w:trPr>
        <w:tc>
          <w:tcPr>
            <w:tcW w:w="956" w:type="dxa"/>
            <w:shd w:val="clear" w:color="auto" w:fill="auto"/>
            <w:hideMark/>
          </w:tcPr>
          <w:p w14:paraId="0529C993"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G12</w:t>
            </w:r>
          </w:p>
        </w:tc>
        <w:tc>
          <w:tcPr>
            <w:tcW w:w="4786" w:type="dxa"/>
            <w:shd w:val="clear" w:color="auto" w:fill="auto"/>
          </w:tcPr>
          <w:p w14:paraId="2F26C473"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Случайно улавяне и инцидентно убиване (при риболовни и ловни дейности)</w:t>
            </w:r>
          </w:p>
        </w:tc>
        <w:tc>
          <w:tcPr>
            <w:tcW w:w="4323" w:type="dxa"/>
          </w:tcPr>
          <w:p w14:paraId="7D4B4485"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A646EF" w:rsidRPr="00A646EF" w14:paraId="18F1FF0C" w14:textId="77777777" w:rsidTr="00CF455C">
        <w:trPr>
          <w:trHeight w:val="300"/>
        </w:trPr>
        <w:tc>
          <w:tcPr>
            <w:tcW w:w="956" w:type="dxa"/>
            <w:shd w:val="clear" w:color="auto" w:fill="auto"/>
            <w:hideMark/>
          </w:tcPr>
          <w:p w14:paraId="0378DF84"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G13</w:t>
            </w:r>
          </w:p>
        </w:tc>
        <w:tc>
          <w:tcPr>
            <w:tcW w:w="4786" w:type="dxa"/>
            <w:shd w:val="clear" w:color="auto" w:fill="auto"/>
          </w:tcPr>
          <w:p w14:paraId="4F238DA4"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Тровене на животни (без отравянето с олово)</w:t>
            </w:r>
          </w:p>
        </w:tc>
        <w:tc>
          <w:tcPr>
            <w:tcW w:w="4323" w:type="dxa"/>
          </w:tcPr>
          <w:p w14:paraId="21FD9962"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A646EF" w:rsidRPr="00A646EF" w14:paraId="2D9E2058" w14:textId="77777777" w:rsidTr="00CF455C">
        <w:trPr>
          <w:trHeight w:val="300"/>
        </w:trPr>
        <w:tc>
          <w:tcPr>
            <w:tcW w:w="956" w:type="dxa"/>
            <w:shd w:val="clear" w:color="auto" w:fill="auto"/>
            <w:hideMark/>
          </w:tcPr>
          <w:p w14:paraId="16D23CEA"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lastRenderedPageBreak/>
              <w:t>G14</w:t>
            </w:r>
          </w:p>
        </w:tc>
        <w:tc>
          <w:tcPr>
            <w:tcW w:w="4786" w:type="dxa"/>
            <w:shd w:val="clear" w:color="auto" w:fill="auto"/>
          </w:tcPr>
          <w:p w14:paraId="1A779069"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Използване на оловни сачми или оловни въдичарски тежести</w:t>
            </w:r>
          </w:p>
        </w:tc>
        <w:tc>
          <w:tcPr>
            <w:tcW w:w="4323" w:type="dxa"/>
          </w:tcPr>
          <w:p w14:paraId="77EBD6D8"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A646EF" w:rsidRPr="00A646EF" w14:paraId="4C3C2433" w14:textId="77777777" w:rsidTr="00CF455C">
        <w:trPr>
          <w:trHeight w:val="300"/>
        </w:trPr>
        <w:tc>
          <w:tcPr>
            <w:tcW w:w="956" w:type="dxa"/>
            <w:shd w:val="clear" w:color="auto" w:fill="auto"/>
            <w:hideMark/>
          </w:tcPr>
          <w:p w14:paraId="264B9DD2"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G15</w:t>
            </w:r>
          </w:p>
        </w:tc>
        <w:tc>
          <w:tcPr>
            <w:tcW w:w="4786" w:type="dxa"/>
            <w:shd w:val="clear" w:color="auto" w:fill="auto"/>
          </w:tcPr>
          <w:p w14:paraId="3DF25090"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Промени в условията на крайбрежията с цел отглеждане на морски аквакултури</w:t>
            </w:r>
          </w:p>
        </w:tc>
        <w:tc>
          <w:tcPr>
            <w:tcW w:w="4323" w:type="dxa"/>
          </w:tcPr>
          <w:p w14:paraId="140984E6"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 C</w:t>
            </w:r>
          </w:p>
        </w:tc>
      </w:tr>
      <w:tr w:rsidR="00A646EF" w:rsidRPr="00A646EF" w14:paraId="7C3FE8B0" w14:textId="77777777" w:rsidTr="00CF455C">
        <w:trPr>
          <w:trHeight w:val="300"/>
        </w:trPr>
        <w:tc>
          <w:tcPr>
            <w:tcW w:w="956" w:type="dxa"/>
            <w:shd w:val="clear" w:color="auto" w:fill="auto"/>
            <w:hideMark/>
          </w:tcPr>
          <w:p w14:paraId="3A459EA8"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G16</w:t>
            </w:r>
          </w:p>
        </w:tc>
        <w:tc>
          <w:tcPr>
            <w:tcW w:w="4786" w:type="dxa"/>
            <w:shd w:val="clear" w:color="auto" w:fill="auto"/>
          </w:tcPr>
          <w:p w14:paraId="1BE45C9D"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Морски аквакултури, водещи до замърсяване на морето</w:t>
            </w:r>
          </w:p>
        </w:tc>
        <w:tc>
          <w:tcPr>
            <w:tcW w:w="4323" w:type="dxa"/>
          </w:tcPr>
          <w:p w14:paraId="22C1B4C0"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w:t>
            </w:r>
          </w:p>
        </w:tc>
      </w:tr>
      <w:tr w:rsidR="00A646EF" w:rsidRPr="00A646EF" w14:paraId="5B216265" w14:textId="77777777" w:rsidTr="00CF455C">
        <w:trPr>
          <w:trHeight w:val="300"/>
        </w:trPr>
        <w:tc>
          <w:tcPr>
            <w:tcW w:w="956" w:type="dxa"/>
            <w:shd w:val="clear" w:color="auto" w:fill="auto"/>
            <w:hideMark/>
          </w:tcPr>
          <w:p w14:paraId="3ACE97F5"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G17</w:t>
            </w:r>
          </w:p>
        </w:tc>
        <w:tc>
          <w:tcPr>
            <w:tcW w:w="4786" w:type="dxa"/>
            <w:shd w:val="clear" w:color="auto" w:fill="auto"/>
          </w:tcPr>
          <w:p w14:paraId="22A85AC3"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Интродуциране и разселване на видове (включително ГМО) в морските аквакултури</w:t>
            </w:r>
          </w:p>
        </w:tc>
        <w:tc>
          <w:tcPr>
            <w:tcW w:w="4323" w:type="dxa"/>
          </w:tcPr>
          <w:p w14:paraId="2FAEACA1"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w:t>
            </w:r>
          </w:p>
        </w:tc>
      </w:tr>
      <w:tr w:rsidR="00A646EF" w:rsidRPr="00A646EF" w14:paraId="6EA1ED45" w14:textId="77777777" w:rsidTr="00CF455C">
        <w:trPr>
          <w:trHeight w:val="300"/>
        </w:trPr>
        <w:tc>
          <w:tcPr>
            <w:tcW w:w="956" w:type="dxa"/>
            <w:shd w:val="clear" w:color="auto" w:fill="auto"/>
            <w:hideMark/>
          </w:tcPr>
          <w:p w14:paraId="2AC8A897"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G18</w:t>
            </w:r>
          </w:p>
        </w:tc>
        <w:tc>
          <w:tcPr>
            <w:tcW w:w="4786" w:type="dxa"/>
            <w:shd w:val="clear" w:color="auto" w:fill="auto"/>
          </w:tcPr>
          <w:p w14:paraId="6EF871E8"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Изоставяне на морски аквакултури</w:t>
            </w:r>
          </w:p>
        </w:tc>
        <w:tc>
          <w:tcPr>
            <w:tcW w:w="4323" w:type="dxa"/>
          </w:tcPr>
          <w:p w14:paraId="4C36D54E"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w:t>
            </w:r>
          </w:p>
        </w:tc>
      </w:tr>
      <w:tr w:rsidR="00A646EF" w:rsidRPr="00A646EF" w14:paraId="6268CB8C" w14:textId="77777777" w:rsidTr="00CF455C">
        <w:trPr>
          <w:trHeight w:val="300"/>
        </w:trPr>
        <w:tc>
          <w:tcPr>
            <w:tcW w:w="956" w:type="dxa"/>
            <w:shd w:val="clear" w:color="auto" w:fill="auto"/>
            <w:hideMark/>
          </w:tcPr>
          <w:p w14:paraId="55186B66"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G19</w:t>
            </w:r>
          </w:p>
        </w:tc>
        <w:tc>
          <w:tcPr>
            <w:tcW w:w="4786" w:type="dxa"/>
            <w:shd w:val="clear" w:color="auto" w:fill="auto"/>
          </w:tcPr>
          <w:p w14:paraId="24DD014C"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Други въздействия от морски аквакултури, включително от прилежащата им инфраструктура</w:t>
            </w:r>
          </w:p>
        </w:tc>
        <w:tc>
          <w:tcPr>
            <w:tcW w:w="4323" w:type="dxa"/>
          </w:tcPr>
          <w:p w14:paraId="4D8780E6"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w:t>
            </w:r>
          </w:p>
        </w:tc>
      </w:tr>
      <w:tr w:rsidR="00A646EF" w:rsidRPr="00A646EF" w14:paraId="7645465F" w14:textId="77777777" w:rsidTr="00CF455C">
        <w:trPr>
          <w:trHeight w:val="300"/>
        </w:trPr>
        <w:tc>
          <w:tcPr>
            <w:tcW w:w="956" w:type="dxa"/>
            <w:shd w:val="clear" w:color="auto" w:fill="auto"/>
            <w:hideMark/>
          </w:tcPr>
          <w:p w14:paraId="6955AB73"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G20</w:t>
            </w:r>
          </w:p>
        </w:tc>
        <w:tc>
          <w:tcPr>
            <w:tcW w:w="4786" w:type="dxa"/>
            <w:shd w:val="clear" w:color="auto" w:fill="auto"/>
          </w:tcPr>
          <w:p w14:paraId="169F42B5"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Водовземане, отклоняване на течащи води, завиряване и други промени в хидрологичните условия с цел отглеждане на сладководни аквакултури</w:t>
            </w:r>
          </w:p>
        </w:tc>
        <w:tc>
          <w:tcPr>
            <w:tcW w:w="4323" w:type="dxa"/>
          </w:tcPr>
          <w:p w14:paraId="76CECAC1" w14:textId="7D5EC099"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C, D, E, F, G, H, </w:t>
            </w:r>
            <w:r w:rsidR="00A65BD7">
              <w:rPr>
                <w:rFonts w:ascii="Times New Roman" w:eastAsia="Calibri" w:hAnsi="Times New Roman" w:cs="Times New Roman"/>
                <w:sz w:val="24"/>
                <w:szCs w:val="24"/>
                <w:lang w:val="en-US"/>
              </w:rPr>
              <w:t>I</w:t>
            </w:r>
          </w:p>
        </w:tc>
      </w:tr>
      <w:tr w:rsidR="00A646EF" w:rsidRPr="00A646EF" w14:paraId="4F0562CE" w14:textId="77777777" w:rsidTr="00CF455C">
        <w:trPr>
          <w:trHeight w:val="300"/>
        </w:trPr>
        <w:tc>
          <w:tcPr>
            <w:tcW w:w="956" w:type="dxa"/>
            <w:shd w:val="clear" w:color="auto" w:fill="auto"/>
            <w:hideMark/>
          </w:tcPr>
          <w:p w14:paraId="5AA998E1"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G21</w:t>
            </w:r>
          </w:p>
        </w:tc>
        <w:tc>
          <w:tcPr>
            <w:tcW w:w="4786" w:type="dxa"/>
            <w:shd w:val="clear" w:color="auto" w:fill="auto"/>
          </w:tcPr>
          <w:p w14:paraId="375ADF02"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Сладководни аквакултури, водещи до точково замърсяване на повърхностни или подземни води</w:t>
            </w:r>
          </w:p>
        </w:tc>
        <w:tc>
          <w:tcPr>
            <w:tcW w:w="4323" w:type="dxa"/>
          </w:tcPr>
          <w:p w14:paraId="342A1F74" w14:textId="6CD60902"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028BA3E1" w14:textId="77777777" w:rsidTr="00CF455C">
        <w:trPr>
          <w:trHeight w:val="300"/>
        </w:trPr>
        <w:tc>
          <w:tcPr>
            <w:tcW w:w="956" w:type="dxa"/>
            <w:shd w:val="clear" w:color="auto" w:fill="auto"/>
            <w:hideMark/>
          </w:tcPr>
          <w:p w14:paraId="1CAC657C"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G22</w:t>
            </w:r>
          </w:p>
        </w:tc>
        <w:tc>
          <w:tcPr>
            <w:tcW w:w="4786" w:type="dxa"/>
            <w:shd w:val="clear" w:color="auto" w:fill="auto"/>
          </w:tcPr>
          <w:p w14:paraId="1CBE0810"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Сладководни аквакултури, водещи до дифузно замърсяване на повърхностни или подземни води</w:t>
            </w:r>
          </w:p>
        </w:tc>
        <w:tc>
          <w:tcPr>
            <w:tcW w:w="4323" w:type="dxa"/>
          </w:tcPr>
          <w:p w14:paraId="41480243" w14:textId="43A6FA27"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2313A0">
              <w:rPr>
                <w:rFonts w:ascii="Times New Roman" w:eastAsia="Calibri" w:hAnsi="Times New Roman" w:cs="Times New Roman"/>
                <w:sz w:val="24"/>
                <w:szCs w:val="24"/>
                <w:lang w:val="en-US"/>
              </w:rPr>
              <w:t>I</w:t>
            </w:r>
          </w:p>
        </w:tc>
      </w:tr>
      <w:tr w:rsidR="00A646EF" w:rsidRPr="00A646EF" w14:paraId="08E75C99" w14:textId="77777777" w:rsidTr="00CF455C">
        <w:trPr>
          <w:trHeight w:val="300"/>
        </w:trPr>
        <w:tc>
          <w:tcPr>
            <w:tcW w:w="956" w:type="dxa"/>
            <w:shd w:val="clear" w:color="auto" w:fill="auto"/>
            <w:hideMark/>
          </w:tcPr>
          <w:p w14:paraId="421A928E"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G23</w:t>
            </w:r>
          </w:p>
        </w:tc>
        <w:tc>
          <w:tcPr>
            <w:tcW w:w="4786" w:type="dxa"/>
            <w:shd w:val="clear" w:color="auto" w:fill="auto"/>
          </w:tcPr>
          <w:p w14:paraId="107524B0"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Сладководни аквакултури, водещи до замърсяване на морето</w:t>
            </w:r>
          </w:p>
        </w:tc>
        <w:tc>
          <w:tcPr>
            <w:tcW w:w="4323" w:type="dxa"/>
          </w:tcPr>
          <w:p w14:paraId="790D28E9"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 C</w:t>
            </w:r>
          </w:p>
        </w:tc>
      </w:tr>
      <w:tr w:rsidR="00A646EF" w:rsidRPr="00A646EF" w14:paraId="7A1D24AB" w14:textId="77777777" w:rsidTr="00CF455C">
        <w:trPr>
          <w:trHeight w:val="300"/>
        </w:trPr>
        <w:tc>
          <w:tcPr>
            <w:tcW w:w="956" w:type="dxa"/>
            <w:shd w:val="clear" w:color="auto" w:fill="auto"/>
            <w:hideMark/>
          </w:tcPr>
          <w:p w14:paraId="2ED80711"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G24</w:t>
            </w:r>
          </w:p>
        </w:tc>
        <w:tc>
          <w:tcPr>
            <w:tcW w:w="4786" w:type="dxa"/>
            <w:shd w:val="clear" w:color="auto" w:fill="auto"/>
          </w:tcPr>
          <w:p w14:paraId="3093D478"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Интродуциране и разселване на видове (включително ГМО) в сладководните аквакултури</w:t>
            </w:r>
          </w:p>
        </w:tc>
        <w:tc>
          <w:tcPr>
            <w:tcW w:w="4323" w:type="dxa"/>
          </w:tcPr>
          <w:p w14:paraId="324AC966"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C</w:t>
            </w:r>
          </w:p>
        </w:tc>
      </w:tr>
      <w:tr w:rsidR="00A646EF" w:rsidRPr="00A646EF" w14:paraId="459140D4" w14:textId="77777777" w:rsidTr="00CF455C">
        <w:trPr>
          <w:trHeight w:val="300"/>
        </w:trPr>
        <w:tc>
          <w:tcPr>
            <w:tcW w:w="956" w:type="dxa"/>
            <w:shd w:val="clear" w:color="auto" w:fill="auto"/>
            <w:hideMark/>
          </w:tcPr>
          <w:p w14:paraId="4B14B36D"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G25</w:t>
            </w:r>
          </w:p>
        </w:tc>
        <w:tc>
          <w:tcPr>
            <w:tcW w:w="4786" w:type="dxa"/>
            <w:shd w:val="clear" w:color="auto" w:fill="auto"/>
          </w:tcPr>
          <w:p w14:paraId="74342773"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en-US"/>
              </w:rPr>
            </w:pPr>
            <w:r w:rsidRPr="00A646EF">
              <w:rPr>
                <w:rFonts w:ascii="Times New Roman" w:eastAsia="Calibri" w:hAnsi="Times New Roman" w:cs="Times New Roman"/>
                <w:sz w:val="24"/>
                <w:szCs w:val="24"/>
              </w:rPr>
              <w:t>Изоставяне на сладководни аквакултури</w:t>
            </w:r>
          </w:p>
        </w:tc>
        <w:tc>
          <w:tcPr>
            <w:tcW w:w="4323" w:type="dxa"/>
          </w:tcPr>
          <w:p w14:paraId="0FDA523A"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C</w:t>
            </w:r>
          </w:p>
        </w:tc>
      </w:tr>
      <w:tr w:rsidR="00A646EF" w:rsidRPr="00A646EF" w14:paraId="5E65C8E6" w14:textId="77777777" w:rsidTr="00CF455C">
        <w:trPr>
          <w:trHeight w:val="300"/>
        </w:trPr>
        <w:tc>
          <w:tcPr>
            <w:tcW w:w="956" w:type="dxa"/>
            <w:shd w:val="clear" w:color="auto" w:fill="auto"/>
            <w:hideMark/>
          </w:tcPr>
          <w:p w14:paraId="7070E2F9"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G26</w:t>
            </w:r>
          </w:p>
        </w:tc>
        <w:tc>
          <w:tcPr>
            <w:tcW w:w="4786" w:type="dxa"/>
            <w:shd w:val="clear" w:color="auto" w:fill="auto"/>
          </w:tcPr>
          <w:p w14:paraId="35C0621E"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Други въздействия от сладководните аквакултури, включително от прилежащата им инфраструктура</w:t>
            </w:r>
          </w:p>
        </w:tc>
        <w:tc>
          <w:tcPr>
            <w:tcW w:w="4323" w:type="dxa"/>
          </w:tcPr>
          <w:p w14:paraId="3080F5E3"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C</w:t>
            </w:r>
          </w:p>
        </w:tc>
      </w:tr>
      <w:tr w:rsidR="00A646EF" w:rsidRPr="00A646EF" w14:paraId="513C8B0D" w14:textId="77777777" w:rsidTr="00CF455C">
        <w:trPr>
          <w:trHeight w:val="300"/>
        </w:trPr>
        <w:tc>
          <w:tcPr>
            <w:tcW w:w="956" w:type="dxa"/>
            <w:shd w:val="clear" w:color="auto" w:fill="auto"/>
            <w:hideMark/>
          </w:tcPr>
          <w:p w14:paraId="01D90BAE"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G27</w:t>
            </w:r>
          </w:p>
        </w:tc>
        <w:tc>
          <w:tcPr>
            <w:tcW w:w="4786" w:type="dxa"/>
            <w:shd w:val="clear" w:color="auto" w:fill="auto"/>
          </w:tcPr>
          <w:p w14:paraId="7EA1C9CE"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Други въздействия, свързани с добива и отглеждането на живи биологични ресурси, които не са споменати по-горе</w:t>
            </w:r>
          </w:p>
        </w:tc>
        <w:tc>
          <w:tcPr>
            <w:tcW w:w="4323" w:type="dxa"/>
          </w:tcPr>
          <w:p w14:paraId="1FC7DB80"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A646EF" w:rsidRPr="00A646EF" w14:paraId="5305E536" w14:textId="77777777" w:rsidTr="00CF455C">
        <w:trPr>
          <w:trHeight w:val="300"/>
        </w:trPr>
        <w:tc>
          <w:tcPr>
            <w:tcW w:w="956" w:type="dxa"/>
            <w:shd w:val="clear" w:color="auto" w:fill="auto"/>
            <w:hideMark/>
          </w:tcPr>
          <w:p w14:paraId="1AAF4B7D"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H</w:t>
            </w:r>
          </w:p>
        </w:tc>
        <w:tc>
          <w:tcPr>
            <w:tcW w:w="4786" w:type="dxa"/>
            <w:shd w:val="clear" w:color="auto" w:fill="auto"/>
          </w:tcPr>
          <w:p w14:paraId="51EFC51D"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Военни действия, мерки по обществената безопасност и други подобни въздействия от хората</w:t>
            </w:r>
          </w:p>
        </w:tc>
        <w:tc>
          <w:tcPr>
            <w:tcW w:w="4323" w:type="dxa"/>
          </w:tcPr>
          <w:p w14:paraId="7669C70B"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D, E, F, G, H</w:t>
            </w:r>
          </w:p>
        </w:tc>
      </w:tr>
      <w:tr w:rsidR="00A646EF" w:rsidRPr="00A646EF" w14:paraId="32DF7393" w14:textId="77777777" w:rsidTr="00CF455C">
        <w:trPr>
          <w:trHeight w:val="300"/>
        </w:trPr>
        <w:tc>
          <w:tcPr>
            <w:tcW w:w="956" w:type="dxa"/>
            <w:shd w:val="clear" w:color="auto" w:fill="auto"/>
            <w:hideMark/>
          </w:tcPr>
          <w:p w14:paraId="243717F8"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lastRenderedPageBreak/>
              <w:t>H01</w:t>
            </w:r>
          </w:p>
        </w:tc>
        <w:tc>
          <w:tcPr>
            <w:tcW w:w="4786" w:type="dxa"/>
            <w:shd w:val="clear" w:color="auto" w:fill="auto"/>
          </w:tcPr>
          <w:p w14:paraId="709F4647"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Военни, паравоенни или полицейски учения и операции на сушата</w:t>
            </w:r>
          </w:p>
        </w:tc>
        <w:tc>
          <w:tcPr>
            <w:tcW w:w="4323" w:type="dxa"/>
          </w:tcPr>
          <w:p w14:paraId="2958130C"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D, E, F, G, H</w:t>
            </w:r>
          </w:p>
        </w:tc>
      </w:tr>
      <w:tr w:rsidR="00A646EF" w:rsidRPr="00A646EF" w14:paraId="47A66223" w14:textId="77777777" w:rsidTr="00CF455C">
        <w:trPr>
          <w:trHeight w:val="300"/>
        </w:trPr>
        <w:tc>
          <w:tcPr>
            <w:tcW w:w="956" w:type="dxa"/>
            <w:shd w:val="clear" w:color="auto" w:fill="auto"/>
            <w:hideMark/>
          </w:tcPr>
          <w:p w14:paraId="41619B6E"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H02</w:t>
            </w:r>
          </w:p>
        </w:tc>
        <w:tc>
          <w:tcPr>
            <w:tcW w:w="4786" w:type="dxa"/>
            <w:shd w:val="clear" w:color="auto" w:fill="auto"/>
          </w:tcPr>
          <w:p w14:paraId="58949A4F"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Военни, паравоенни или полицейски учения и операции в сладководната и морската среда</w:t>
            </w:r>
          </w:p>
        </w:tc>
        <w:tc>
          <w:tcPr>
            <w:tcW w:w="4323" w:type="dxa"/>
          </w:tcPr>
          <w:p w14:paraId="57F0B040"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 C</w:t>
            </w:r>
          </w:p>
        </w:tc>
      </w:tr>
      <w:tr w:rsidR="00A646EF" w:rsidRPr="00A646EF" w14:paraId="43659AA4" w14:textId="77777777" w:rsidTr="00CF455C">
        <w:trPr>
          <w:trHeight w:val="300"/>
        </w:trPr>
        <w:tc>
          <w:tcPr>
            <w:tcW w:w="956" w:type="dxa"/>
            <w:shd w:val="clear" w:color="auto" w:fill="auto"/>
            <w:hideMark/>
          </w:tcPr>
          <w:p w14:paraId="550FBF37"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H03</w:t>
            </w:r>
          </w:p>
        </w:tc>
        <w:tc>
          <w:tcPr>
            <w:tcW w:w="4786" w:type="dxa"/>
            <w:shd w:val="clear" w:color="auto" w:fill="auto"/>
          </w:tcPr>
          <w:p w14:paraId="58278D67"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Преустановяване на наземни военни или подобни на тях учения (загуба на открити местообитания)</w:t>
            </w:r>
          </w:p>
        </w:tc>
        <w:tc>
          <w:tcPr>
            <w:tcW w:w="4323" w:type="dxa"/>
          </w:tcPr>
          <w:p w14:paraId="00687BE4"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A646EF" w:rsidRPr="00A646EF" w14:paraId="737C3810" w14:textId="77777777" w:rsidTr="00CF455C">
        <w:trPr>
          <w:trHeight w:val="300"/>
        </w:trPr>
        <w:tc>
          <w:tcPr>
            <w:tcW w:w="956" w:type="dxa"/>
            <w:shd w:val="clear" w:color="auto" w:fill="auto"/>
            <w:hideMark/>
          </w:tcPr>
          <w:p w14:paraId="2BEA63FE"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H04</w:t>
            </w:r>
          </w:p>
        </w:tc>
        <w:tc>
          <w:tcPr>
            <w:tcW w:w="4786" w:type="dxa"/>
            <w:shd w:val="clear" w:color="auto" w:fill="auto"/>
          </w:tcPr>
          <w:p w14:paraId="5A0AC40A"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Вандализъм или палежи</w:t>
            </w:r>
          </w:p>
        </w:tc>
        <w:tc>
          <w:tcPr>
            <w:tcW w:w="4323" w:type="dxa"/>
          </w:tcPr>
          <w:p w14:paraId="6A0F9962"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B, C, D, E, F, G, H</w:t>
            </w:r>
          </w:p>
        </w:tc>
      </w:tr>
      <w:tr w:rsidR="00A646EF" w:rsidRPr="00A646EF" w14:paraId="526B3805" w14:textId="77777777" w:rsidTr="00CF455C">
        <w:trPr>
          <w:trHeight w:val="300"/>
        </w:trPr>
        <w:tc>
          <w:tcPr>
            <w:tcW w:w="956" w:type="dxa"/>
            <w:shd w:val="clear" w:color="auto" w:fill="auto"/>
            <w:hideMark/>
          </w:tcPr>
          <w:p w14:paraId="7F7FBA7D"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H05</w:t>
            </w:r>
          </w:p>
        </w:tc>
        <w:tc>
          <w:tcPr>
            <w:tcW w:w="4786" w:type="dxa"/>
            <w:shd w:val="clear" w:color="auto" w:fill="auto"/>
          </w:tcPr>
          <w:p w14:paraId="62225734"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Подкастряне на дървета, отсичане/премахване на крайпътни дървета и друга растителност с оглед на обществената безопасност</w:t>
            </w:r>
          </w:p>
        </w:tc>
        <w:tc>
          <w:tcPr>
            <w:tcW w:w="4323" w:type="dxa"/>
          </w:tcPr>
          <w:p w14:paraId="5A78413A"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G</w:t>
            </w:r>
          </w:p>
        </w:tc>
      </w:tr>
      <w:tr w:rsidR="00A646EF" w:rsidRPr="00A646EF" w14:paraId="61938341" w14:textId="77777777" w:rsidTr="00CF455C">
        <w:trPr>
          <w:trHeight w:val="300"/>
        </w:trPr>
        <w:tc>
          <w:tcPr>
            <w:tcW w:w="956" w:type="dxa"/>
            <w:shd w:val="clear" w:color="auto" w:fill="auto"/>
            <w:hideMark/>
          </w:tcPr>
          <w:p w14:paraId="7650EB82"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H06</w:t>
            </w:r>
          </w:p>
        </w:tc>
        <w:tc>
          <w:tcPr>
            <w:tcW w:w="4786" w:type="dxa"/>
            <w:shd w:val="clear" w:color="auto" w:fill="auto"/>
          </w:tcPr>
          <w:p w14:paraId="1967D64F"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Забрана или ограничаване на достъпа до обекти/местообитания</w:t>
            </w:r>
          </w:p>
        </w:tc>
        <w:tc>
          <w:tcPr>
            <w:tcW w:w="4323" w:type="dxa"/>
          </w:tcPr>
          <w:p w14:paraId="3F9566BF"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A646EF" w:rsidRPr="00A646EF" w14:paraId="3A21747E" w14:textId="77777777" w:rsidTr="00CF455C">
        <w:trPr>
          <w:trHeight w:val="300"/>
        </w:trPr>
        <w:tc>
          <w:tcPr>
            <w:tcW w:w="956" w:type="dxa"/>
            <w:shd w:val="clear" w:color="auto" w:fill="auto"/>
            <w:hideMark/>
          </w:tcPr>
          <w:p w14:paraId="731F3498"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H07</w:t>
            </w:r>
          </w:p>
        </w:tc>
        <w:tc>
          <w:tcPr>
            <w:tcW w:w="4786" w:type="dxa"/>
            <w:shd w:val="clear" w:color="auto" w:fill="auto"/>
          </w:tcPr>
          <w:p w14:paraId="0F319F36"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Много интензивни и водещи до негативни въздействия изследователски и мониторингови дейности</w:t>
            </w:r>
          </w:p>
        </w:tc>
        <w:tc>
          <w:tcPr>
            <w:tcW w:w="4323" w:type="dxa"/>
          </w:tcPr>
          <w:p w14:paraId="7DB594FC"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A646EF" w:rsidRPr="00A646EF" w14:paraId="4A72CD05" w14:textId="77777777" w:rsidTr="00CF455C">
        <w:trPr>
          <w:trHeight w:val="300"/>
        </w:trPr>
        <w:tc>
          <w:tcPr>
            <w:tcW w:w="956" w:type="dxa"/>
            <w:shd w:val="clear" w:color="auto" w:fill="auto"/>
            <w:hideMark/>
          </w:tcPr>
          <w:p w14:paraId="307EE3CF"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H08</w:t>
            </w:r>
          </w:p>
        </w:tc>
        <w:tc>
          <w:tcPr>
            <w:tcW w:w="4786" w:type="dxa"/>
            <w:shd w:val="clear" w:color="auto" w:fill="auto"/>
          </w:tcPr>
          <w:p w14:paraId="0EF65478"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 xml:space="preserve">Други антропогенни намеси и безпокойство от човешката дейност, които не са споменати по-горе </w:t>
            </w:r>
          </w:p>
        </w:tc>
        <w:tc>
          <w:tcPr>
            <w:tcW w:w="4323" w:type="dxa"/>
          </w:tcPr>
          <w:p w14:paraId="1B133206"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A646EF" w:rsidRPr="00A646EF" w14:paraId="5A47CBFA" w14:textId="77777777" w:rsidTr="00CF455C">
        <w:trPr>
          <w:trHeight w:val="300"/>
        </w:trPr>
        <w:tc>
          <w:tcPr>
            <w:tcW w:w="956" w:type="dxa"/>
            <w:shd w:val="clear" w:color="auto" w:fill="auto"/>
            <w:hideMark/>
          </w:tcPr>
          <w:p w14:paraId="3130258A"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I</w:t>
            </w:r>
          </w:p>
        </w:tc>
        <w:tc>
          <w:tcPr>
            <w:tcW w:w="4786" w:type="dxa"/>
            <w:shd w:val="clear" w:color="auto" w:fill="auto"/>
          </w:tcPr>
          <w:p w14:paraId="1F1CE81E"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Чужди и проблемни видове</w:t>
            </w:r>
          </w:p>
        </w:tc>
        <w:tc>
          <w:tcPr>
            <w:tcW w:w="4323" w:type="dxa"/>
          </w:tcPr>
          <w:p w14:paraId="3301773A"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 C, D, E, F, G, H</w:t>
            </w:r>
          </w:p>
        </w:tc>
      </w:tr>
      <w:tr w:rsidR="00A646EF" w:rsidRPr="00A646EF" w14:paraId="5811C5CF" w14:textId="77777777" w:rsidTr="00CF455C">
        <w:trPr>
          <w:trHeight w:val="300"/>
        </w:trPr>
        <w:tc>
          <w:tcPr>
            <w:tcW w:w="956" w:type="dxa"/>
            <w:shd w:val="clear" w:color="auto" w:fill="auto"/>
            <w:hideMark/>
          </w:tcPr>
          <w:p w14:paraId="0F6922D8"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I01</w:t>
            </w:r>
          </w:p>
        </w:tc>
        <w:tc>
          <w:tcPr>
            <w:tcW w:w="4786" w:type="dxa"/>
            <w:shd w:val="clear" w:color="auto" w:fill="auto"/>
          </w:tcPr>
          <w:p w14:paraId="4F6A76F5"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 xml:space="preserve">Чужди инвазивни видове от значение за Съюза </w:t>
            </w:r>
          </w:p>
        </w:tc>
        <w:tc>
          <w:tcPr>
            <w:tcW w:w="4323" w:type="dxa"/>
          </w:tcPr>
          <w:p w14:paraId="42628193"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 C, D, E, F, G, H</w:t>
            </w:r>
          </w:p>
        </w:tc>
      </w:tr>
      <w:tr w:rsidR="00A646EF" w:rsidRPr="00A646EF" w14:paraId="7E908994" w14:textId="77777777" w:rsidTr="00CF455C">
        <w:trPr>
          <w:trHeight w:val="300"/>
        </w:trPr>
        <w:tc>
          <w:tcPr>
            <w:tcW w:w="956" w:type="dxa"/>
            <w:shd w:val="clear" w:color="auto" w:fill="auto"/>
            <w:hideMark/>
          </w:tcPr>
          <w:p w14:paraId="3CDE7522"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I02</w:t>
            </w:r>
          </w:p>
        </w:tc>
        <w:tc>
          <w:tcPr>
            <w:tcW w:w="4786" w:type="dxa"/>
            <w:shd w:val="clear" w:color="auto" w:fill="auto"/>
          </w:tcPr>
          <w:p w14:paraId="3D407883"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Други чужди инвазивни видове (различни от видовете от значение за Съюза)</w:t>
            </w:r>
          </w:p>
        </w:tc>
        <w:tc>
          <w:tcPr>
            <w:tcW w:w="4323" w:type="dxa"/>
          </w:tcPr>
          <w:p w14:paraId="6D5C074A"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 C, D, E, F, G, H</w:t>
            </w:r>
          </w:p>
        </w:tc>
      </w:tr>
      <w:tr w:rsidR="00A646EF" w:rsidRPr="00A646EF" w14:paraId="7A32CD09" w14:textId="77777777" w:rsidTr="00CF455C">
        <w:trPr>
          <w:trHeight w:val="300"/>
        </w:trPr>
        <w:tc>
          <w:tcPr>
            <w:tcW w:w="956" w:type="dxa"/>
            <w:shd w:val="clear" w:color="auto" w:fill="auto"/>
            <w:hideMark/>
          </w:tcPr>
          <w:p w14:paraId="09FB01F5"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I03</w:t>
            </w:r>
          </w:p>
        </w:tc>
        <w:tc>
          <w:tcPr>
            <w:tcW w:w="4786" w:type="dxa"/>
            <w:shd w:val="clear" w:color="auto" w:fill="auto"/>
          </w:tcPr>
          <w:p w14:paraId="7D86CBF9"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ДА НЕ СЕ ИЗПОЛЗВА Други чужди видове (неинвазивни)</w:t>
            </w:r>
          </w:p>
        </w:tc>
        <w:tc>
          <w:tcPr>
            <w:tcW w:w="4323" w:type="dxa"/>
          </w:tcPr>
          <w:p w14:paraId="374C0399"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A646EF" w:rsidRPr="00A646EF" w14:paraId="59A2FF31" w14:textId="77777777" w:rsidTr="00CF455C">
        <w:trPr>
          <w:trHeight w:val="300"/>
        </w:trPr>
        <w:tc>
          <w:tcPr>
            <w:tcW w:w="956" w:type="dxa"/>
            <w:shd w:val="clear" w:color="auto" w:fill="auto"/>
            <w:hideMark/>
          </w:tcPr>
          <w:p w14:paraId="09F0C4EA"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I04</w:t>
            </w:r>
          </w:p>
        </w:tc>
        <w:tc>
          <w:tcPr>
            <w:tcW w:w="4786" w:type="dxa"/>
            <w:shd w:val="clear" w:color="auto" w:fill="auto"/>
          </w:tcPr>
          <w:p w14:paraId="74BEF52F"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Проблемни местни видове</w:t>
            </w:r>
          </w:p>
        </w:tc>
        <w:tc>
          <w:tcPr>
            <w:tcW w:w="4323" w:type="dxa"/>
          </w:tcPr>
          <w:p w14:paraId="5CD10468"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 C, D, E, F, G, H</w:t>
            </w:r>
          </w:p>
        </w:tc>
      </w:tr>
      <w:tr w:rsidR="00A646EF" w:rsidRPr="00A646EF" w14:paraId="0A7AB44D" w14:textId="77777777" w:rsidTr="00CF455C">
        <w:trPr>
          <w:trHeight w:val="300"/>
        </w:trPr>
        <w:tc>
          <w:tcPr>
            <w:tcW w:w="956" w:type="dxa"/>
            <w:shd w:val="clear" w:color="auto" w:fill="auto"/>
            <w:hideMark/>
          </w:tcPr>
          <w:p w14:paraId="5D24ECD7"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I05</w:t>
            </w:r>
          </w:p>
        </w:tc>
        <w:tc>
          <w:tcPr>
            <w:tcW w:w="4786" w:type="dxa"/>
            <w:shd w:val="clear" w:color="auto" w:fill="auto"/>
          </w:tcPr>
          <w:p w14:paraId="6C9EDF7A"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Болести, патогенни организми и вредители по растенията и животните</w:t>
            </w:r>
          </w:p>
        </w:tc>
        <w:tc>
          <w:tcPr>
            <w:tcW w:w="4323" w:type="dxa"/>
          </w:tcPr>
          <w:p w14:paraId="25F03053"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A646EF" w:rsidRPr="00A646EF" w14:paraId="265B6906" w14:textId="77777777" w:rsidTr="00CF455C">
        <w:trPr>
          <w:trHeight w:val="300"/>
        </w:trPr>
        <w:tc>
          <w:tcPr>
            <w:tcW w:w="956" w:type="dxa"/>
            <w:shd w:val="clear" w:color="auto" w:fill="auto"/>
            <w:hideMark/>
          </w:tcPr>
          <w:p w14:paraId="2063A0C7"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J</w:t>
            </w:r>
          </w:p>
        </w:tc>
        <w:tc>
          <w:tcPr>
            <w:tcW w:w="4786" w:type="dxa"/>
            <w:shd w:val="clear" w:color="auto" w:fill="auto"/>
          </w:tcPr>
          <w:p w14:paraId="291BAB9D"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Замърсяване от различни източници</w:t>
            </w:r>
          </w:p>
        </w:tc>
        <w:tc>
          <w:tcPr>
            <w:tcW w:w="4323" w:type="dxa"/>
          </w:tcPr>
          <w:p w14:paraId="25937E27" w14:textId="2403DA7A"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2313A0">
              <w:rPr>
                <w:rFonts w:ascii="Times New Roman" w:eastAsia="Calibri" w:hAnsi="Times New Roman" w:cs="Times New Roman"/>
                <w:sz w:val="24"/>
                <w:szCs w:val="24"/>
                <w:lang w:val="en-US"/>
              </w:rPr>
              <w:t>I</w:t>
            </w:r>
          </w:p>
        </w:tc>
      </w:tr>
      <w:tr w:rsidR="00A646EF" w:rsidRPr="00A646EF" w14:paraId="41E1D488" w14:textId="77777777" w:rsidTr="00CF455C">
        <w:trPr>
          <w:trHeight w:val="300"/>
        </w:trPr>
        <w:tc>
          <w:tcPr>
            <w:tcW w:w="956" w:type="dxa"/>
            <w:shd w:val="clear" w:color="auto" w:fill="auto"/>
            <w:hideMark/>
          </w:tcPr>
          <w:p w14:paraId="1BD8D044"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J01</w:t>
            </w:r>
          </w:p>
        </w:tc>
        <w:tc>
          <w:tcPr>
            <w:tcW w:w="4786" w:type="dxa"/>
            <w:shd w:val="clear" w:color="auto" w:fill="auto"/>
          </w:tcPr>
          <w:p w14:paraId="67BA864F"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Замърсяване от различни източници на повърхностни и подземни води (в сладководни водеми и на сушата)</w:t>
            </w:r>
          </w:p>
        </w:tc>
        <w:tc>
          <w:tcPr>
            <w:tcW w:w="4323" w:type="dxa"/>
          </w:tcPr>
          <w:p w14:paraId="79BF7B15" w14:textId="54533505"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2313A0">
              <w:rPr>
                <w:rFonts w:ascii="Times New Roman" w:eastAsia="Calibri" w:hAnsi="Times New Roman" w:cs="Times New Roman"/>
                <w:sz w:val="24"/>
                <w:szCs w:val="24"/>
                <w:lang w:val="en-US"/>
              </w:rPr>
              <w:t>I</w:t>
            </w:r>
          </w:p>
        </w:tc>
      </w:tr>
      <w:tr w:rsidR="00A646EF" w:rsidRPr="00A646EF" w14:paraId="2C3DB652" w14:textId="77777777" w:rsidTr="00CF455C">
        <w:trPr>
          <w:trHeight w:val="300"/>
        </w:trPr>
        <w:tc>
          <w:tcPr>
            <w:tcW w:w="956" w:type="dxa"/>
            <w:shd w:val="clear" w:color="auto" w:fill="auto"/>
            <w:hideMark/>
          </w:tcPr>
          <w:p w14:paraId="0FA341A5"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lastRenderedPageBreak/>
              <w:t>J02</w:t>
            </w:r>
          </w:p>
        </w:tc>
        <w:tc>
          <w:tcPr>
            <w:tcW w:w="4786" w:type="dxa"/>
            <w:shd w:val="clear" w:color="auto" w:fill="auto"/>
          </w:tcPr>
          <w:p w14:paraId="051A216D"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Замърсяване на морски води от различни източници (в откритото море и крайбрежието)</w:t>
            </w:r>
          </w:p>
        </w:tc>
        <w:tc>
          <w:tcPr>
            <w:tcW w:w="4323" w:type="dxa"/>
          </w:tcPr>
          <w:p w14:paraId="5680F4D7"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w:t>
            </w:r>
          </w:p>
        </w:tc>
      </w:tr>
      <w:tr w:rsidR="00A646EF" w:rsidRPr="00A646EF" w14:paraId="1B4E6C1E" w14:textId="77777777" w:rsidTr="00CF455C">
        <w:trPr>
          <w:trHeight w:val="300"/>
        </w:trPr>
        <w:tc>
          <w:tcPr>
            <w:tcW w:w="956" w:type="dxa"/>
            <w:shd w:val="clear" w:color="auto" w:fill="auto"/>
            <w:hideMark/>
          </w:tcPr>
          <w:p w14:paraId="568835F0"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J03</w:t>
            </w:r>
          </w:p>
        </w:tc>
        <w:tc>
          <w:tcPr>
            <w:tcW w:w="4786" w:type="dxa"/>
            <w:shd w:val="clear" w:color="auto" w:fill="auto"/>
          </w:tcPr>
          <w:p w14:paraId="428A2356"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Замърсяване на въздуха от различни източници, въздушнопреносими замърсители</w:t>
            </w:r>
          </w:p>
        </w:tc>
        <w:tc>
          <w:tcPr>
            <w:tcW w:w="4323" w:type="dxa"/>
          </w:tcPr>
          <w:p w14:paraId="487A6A57" w14:textId="25614CC1"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2313A0">
              <w:rPr>
                <w:rFonts w:ascii="Times New Roman" w:eastAsia="Calibri" w:hAnsi="Times New Roman" w:cs="Times New Roman"/>
                <w:sz w:val="24"/>
                <w:szCs w:val="24"/>
                <w:lang w:val="en-US"/>
              </w:rPr>
              <w:t>I</w:t>
            </w:r>
          </w:p>
        </w:tc>
      </w:tr>
      <w:tr w:rsidR="00A646EF" w:rsidRPr="00A646EF" w14:paraId="5B50DE9B" w14:textId="77777777" w:rsidTr="00CF455C">
        <w:trPr>
          <w:trHeight w:val="300"/>
        </w:trPr>
        <w:tc>
          <w:tcPr>
            <w:tcW w:w="956" w:type="dxa"/>
            <w:shd w:val="clear" w:color="auto" w:fill="auto"/>
            <w:hideMark/>
          </w:tcPr>
          <w:p w14:paraId="2A966C94"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J04</w:t>
            </w:r>
          </w:p>
        </w:tc>
        <w:tc>
          <w:tcPr>
            <w:tcW w:w="4786" w:type="dxa"/>
            <w:shd w:val="clear" w:color="auto" w:fill="auto"/>
          </w:tcPr>
          <w:p w14:paraId="67D02DA6"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Замърсяване на почвите от различни източници и твърди отпадъци (без заустванията)</w:t>
            </w:r>
          </w:p>
        </w:tc>
        <w:tc>
          <w:tcPr>
            <w:tcW w:w="4323" w:type="dxa"/>
          </w:tcPr>
          <w:p w14:paraId="387428E0" w14:textId="0A14D941"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2313A0">
              <w:rPr>
                <w:rFonts w:ascii="Times New Roman" w:eastAsia="Calibri" w:hAnsi="Times New Roman" w:cs="Times New Roman"/>
                <w:sz w:val="24"/>
                <w:szCs w:val="24"/>
                <w:lang w:val="en-US"/>
              </w:rPr>
              <w:t>I</w:t>
            </w:r>
          </w:p>
        </w:tc>
      </w:tr>
      <w:tr w:rsidR="00A646EF" w:rsidRPr="00A646EF" w14:paraId="4ADEA520" w14:textId="77777777" w:rsidTr="00CF455C">
        <w:trPr>
          <w:trHeight w:val="300"/>
        </w:trPr>
        <w:tc>
          <w:tcPr>
            <w:tcW w:w="956" w:type="dxa"/>
            <w:shd w:val="clear" w:color="auto" w:fill="auto"/>
            <w:hideMark/>
          </w:tcPr>
          <w:p w14:paraId="4878DA37"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J05</w:t>
            </w:r>
          </w:p>
        </w:tc>
        <w:tc>
          <w:tcPr>
            <w:tcW w:w="4786" w:type="dxa"/>
            <w:shd w:val="clear" w:color="auto" w:fill="auto"/>
          </w:tcPr>
          <w:p w14:paraId="5F585E20"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Енергийно претоварване от различни източници</w:t>
            </w:r>
          </w:p>
        </w:tc>
        <w:tc>
          <w:tcPr>
            <w:tcW w:w="4323" w:type="dxa"/>
          </w:tcPr>
          <w:p w14:paraId="5C1FCBEA"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A646EF" w:rsidRPr="00A646EF" w14:paraId="347E479D" w14:textId="77777777" w:rsidTr="00CF455C">
        <w:trPr>
          <w:trHeight w:val="300"/>
        </w:trPr>
        <w:tc>
          <w:tcPr>
            <w:tcW w:w="956" w:type="dxa"/>
            <w:shd w:val="clear" w:color="auto" w:fill="auto"/>
            <w:hideMark/>
          </w:tcPr>
          <w:p w14:paraId="5A71A3A6"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K</w:t>
            </w:r>
          </w:p>
        </w:tc>
        <w:tc>
          <w:tcPr>
            <w:tcW w:w="4786" w:type="dxa"/>
            <w:shd w:val="clear" w:color="auto" w:fill="auto"/>
          </w:tcPr>
          <w:p w14:paraId="54A00E24"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Антропогенни промени на водните режими</w:t>
            </w:r>
          </w:p>
        </w:tc>
        <w:tc>
          <w:tcPr>
            <w:tcW w:w="4323" w:type="dxa"/>
          </w:tcPr>
          <w:p w14:paraId="1B4B5811" w14:textId="7D376A86"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2313A0">
              <w:rPr>
                <w:rFonts w:ascii="Times New Roman" w:eastAsia="Calibri" w:hAnsi="Times New Roman" w:cs="Times New Roman"/>
                <w:sz w:val="24"/>
                <w:szCs w:val="24"/>
                <w:lang w:val="en-US"/>
              </w:rPr>
              <w:t>I</w:t>
            </w:r>
          </w:p>
        </w:tc>
      </w:tr>
      <w:tr w:rsidR="00A646EF" w:rsidRPr="00A646EF" w14:paraId="37FCE060" w14:textId="77777777" w:rsidTr="00CF455C">
        <w:trPr>
          <w:trHeight w:val="300"/>
        </w:trPr>
        <w:tc>
          <w:tcPr>
            <w:tcW w:w="956" w:type="dxa"/>
            <w:shd w:val="clear" w:color="auto" w:fill="auto"/>
            <w:hideMark/>
          </w:tcPr>
          <w:p w14:paraId="6B8E17CB"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K01</w:t>
            </w:r>
          </w:p>
        </w:tc>
        <w:tc>
          <w:tcPr>
            <w:tcW w:w="4786" w:type="dxa"/>
            <w:shd w:val="clear" w:color="auto" w:fill="auto"/>
          </w:tcPr>
          <w:p w14:paraId="4533A4B5"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Водовземане от подземни, повърхностни или смесени водоизточници</w:t>
            </w:r>
          </w:p>
        </w:tc>
        <w:tc>
          <w:tcPr>
            <w:tcW w:w="4323" w:type="dxa"/>
          </w:tcPr>
          <w:p w14:paraId="69428533" w14:textId="2D8ABDE3"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B, C, D, E, F, G, H, </w:t>
            </w:r>
            <w:r w:rsidR="002313A0">
              <w:rPr>
                <w:rFonts w:ascii="Times New Roman" w:eastAsia="Calibri" w:hAnsi="Times New Roman" w:cs="Times New Roman"/>
                <w:sz w:val="24"/>
                <w:szCs w:val="24"/>
                <w:lang w:val="en-US"/>
              </w:rPr>
              <w:t>I</w:t>
            </w:r>
          </w:p>
        </w:tc>
      </w:tr>
      <w:tr w:rsidR="00A646EF" w:rsidRPr="00A646EF" w14:paraId="58876533" w14:textId="77777777" w:rsidTr="00CF455C">
        <w:trPr>
          <w:trHeight w:val="300"/>
        </w:trPr>
        <w:tc>
          <w:tcPr>
            <w:tcW w:w="956" w:type="dxa"/>
            <w:shd w:val="clear" w:color="auto" w:fill="auto"/>
            <w:hideMark/>
          </w:tcPr>
          <w:p w14:paraId="7B389D76"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K02</w:t>
            </w:r>
          </w:p>
        </w:tc>
        <w:tc>
          <w:tcPr>
            <w:tcW w:w="4786" w:type="dxa"/>
            <w:shd w:val="clear" w:color="auto" w:fill="auto"/>
          </w:tcPr>
          <w:p w14:paraId="45FDA8DC"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Отводняване</w:t>
            </w:r>
          </w:p>
        </w:tc>
        <w:tc>
          <w:tcPr>
            <w:tcW w:w="4323" w:type="dxa"/>
          </w:tcPr>
          <w:p w14:paraId="2F43D677" w14:textId="1F9C4EC4"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B, C, D, E, F, G, H, </w:t>
            </w:r>
            <w:r w:rsidR="002313A0">
              <w:rPr>
                <w:rFonts w:ascii="Times New Roman" w:eastAsia="Calibri" w:hAnsi="Times New Roman" w:cs="Times New Roman"/>
                <w:sz w:val="24"/>
                <w:szCs w:val="24"/>
                <w:lang w:val="en-US"/>
              </w:rPr>
              <w:t>I</w:t>
            </w:r>
          </w:p>
        </w:tc>
      </w:tr>
      <w:tr w:rsidR="00A646EF" w:rsidRPr="00A646EF" w14:paraId="070E42A7" w14:textId="77777777" w:rsidTr="00CF455C">
        <w:trPr>
          <w:trHeight w:val="300"/>
        </w:trPr>
        <w:tc>
          <w:tcPr>
            <w:tcW w:w="956" w:type="dxa"/>
            <w:shd w:val="clear" w:color="auto" w:fill="auto"/>
            <w:hideMark/>
          </w:tcPr>
          <w:p w14:paraId="5D424ACA"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K03</w:t>
            </w:r>
          </w:p>
        </w:tc>
        <w:tc>
          <w:tcPr>
            <w:tcW w:w="4786" w:type="dxa"/>
            <w:shd w:val="clear" w:color="auto" w:fill="auto"/>
          </w:tcPr>
          <w:p w14:paraId="533C0B7C"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Изграждане и експлоатация на язовири</w:t>
            </w:r>
          </w:p>
        </w:tc>
        <w:tc>
          <w:tcPr>
            <w:tcW w:w="4323" w:type="dxa"/>
          </w:tcPr>
          <w:p w14:paraId="419187A9"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C, D, E, F, G, H</w:t>
            </w:r>
          </w:p>
        </w:tc>
      </w:tr>
      <w:tr w:rsidR="00A646EF" w:rsidRPr="00A646EF" w14:paraId="7A654BF8" w14:textId="77777777" w:rsidTr="00CF455C">
        <w:trPr>
          <w:trHeight w:val="300"/>
        </w:trPr>
        <w:tc>
          <w:tcPr>
            <w:tcW w:w="956" w:type="dxa"/>
            <w:shd w:val="clear" w:color="auto" w:fill="auto"/>
            <w:hideMark/>
          </w:tcPr>
          <w:p w14:paraId="491FB57E"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K04</w:t>
            </w:r>
          </w:p>
        </w:tc>
        <w:tc>
          <w:tcPr>
            <w:tcW w:w="4786" w:type="dxa"/>
            <w:shd w:val="clear" w:color="auto" w:fill="auto"/>
          </w:tcPr>
          <w:p w14:paraId="60827EC9"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Изменение на хидрологичните условия</w:t>
            </w:r>
          </w:p>
        </w:tc>
        <w:tc>
          <w:tcPr>
            <w:tcW w:w="4323" w:type="dxa"/>
          </w:tcPr>
          <w:p w14:paraId="0946C0F6" w14:textId="21900B34"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2313A0">
              <w:rPr>
                <w:rFonts w:ascii="Times New Roman" w:eastAsia="Calibri" w:hAnsi="Times New Roman" w:cs="Times New Roman"/>
                <w:sz w:val="24"/>
                <w:szCs w:val="24"/>
                <w:lang w:val="en-US"/>
              </w:rPr>
              <w:t>I</w:t>
            </w:r>
          </w:p>
        </w:tc>
      </w:tr>
      <w:tr w:rsidR="00A646EF" w:rsidRPr="00A646EF" w14:paraId="5701F1F2" w14:textId="77777777" w:rsidTr="00CF455C">
        <w:trPr>
          <w:trHeight w:val="300"/>
        </w:trPr>
        <w:tc>
          <w:tcPr>
            <w:tcW w:w="956" w:type="dxa"/>
            <w:shd w:val="clear" w:color="auto" w:fill="auto"/>
            <w:hideMark/>
          </w:tcPr>
          <w:p w14:paraId="1B20688D"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K05</w:t>
            </w:r>
          </w:p>
        </w:tc>
        <w:tc>
          <w:tcPr>
            <w:tcW w:w="4786" w:type="dxa"/>
            <w:shd w:val="clear" w:color="auto" w:fill="auto"/>
          </w:tcPr>
          <w:p w14:paraId="45579BA6"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Физически промени във водните тела</w:t>
            </w:r>
          </w:p>
        </w:tc>
        <w:tc>
          <w:tcPr>
            <w:tcW w:w="4323" w:type="dxa"/>
          </w:tcPr>
          <w:p w14:paraId="4CFB1282" w14:textId="66DF49A2"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B, C, D, E, F, G, H, </w:t>
            </w:r>
            <w:r w:rsidR="002313A0">
              <w:rPr>
                <w:rFonts w:ascii="Times New Roman" w:eastAsia="Calibri" w:hAnsi="Times New Roman" w:cs="Times New Roman"/>
                <w:sz w:val="24"/>
                <w:szCs w:val="24"/>
                <w:lang w:val="en-US"/>
              </w:rPr>
              <w:t>I</w:t>
            </w:r>
          </w:p>
        </w:tc>
      </w:tr>
      <w:tr w:rsidR="00A646EF" w:rsidRPr="00A646EF" w14:paraId="728F4F06" w14:textId="77777777" w:rsidTr="00CF455C">
        <w:trPr>
          <w:trHeight w:val="300"/>
        </w:trPr>
        <w:tc>
          <w:tcPr>
            <w:tcW w:w="956" w:type="dxa"/>
            <w:shd w:val="clear" w:color="auto" w:fill="auto"/>
            <w:hideMark/>
          </w:tcPr>
          <w:p w14:paraId="00ABC043"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L</w:t>
            </w:r>
          </w:p>
        </w:tc>
        <w:tc>
          <w:tcPr>
            <w:tcW w:w="4786" w:type="dxa"/>
            <w:shd w:val="clear" w:color="auto" w:fill="auto"/>
          </w:tcPr>
          <w:p w14:paraId="57FB7AAB"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Естествени процеси (без катастрофи и процеси, предизвикани от дейността на човека или промените в климата)</w:t>
            </w:r>
          </w:p>
        </w:tc>
        <w:tc>
          <w:tcPr>
            <w:tcW w:w="4323" w:type="dxa"/>
          </w:tcPr>
          <w:p w14:paraId="659DD207" w14:textId="12200BE1"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2313A0">
              <w:rPr>
                <w:rFonts w:ascii="Times New Roman" w:eastAsia="Calibri" w:hAnsi="Times New Roman" w:cs="Times New Roman"/>
                <w:sz w:val="24"/>
                <w:szCs w:val="24"/>
                <w:lang w:val="en-US"/>
              </w:rPr>
              <w:t>I</w:t>
            </w:r>
          </w:p>
        </w:tc>
      </w:tr>
      <w:tr w:rsidR="00A646EF" w:rsidRPr="00A646EF" w14:paraId="36339C63" w14:textId="77777777" w:rsidTr="00CF455C">
        <w:trPr>
          <w:trHeight w:val="300"/>
        </w:trPr>
        <w:tc>
          <w:tcPr>
            <w:tcW w:w="956" w:type="dxa"/>
            <w:shd w:val="clear" w:color="auto" w:fill="auto"/>
            <w:hideMark/>
          </w:tcPr>
          <w:p w14:paraId="7ED79C60"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L01</w:t>
            </w:r>
          </w:p>
        </w:tc>
        <w:tc>
          <w:tcPr>
            <w:tcW w:w="4786" w:type="dxa"/>
            <w:shd w:val="clear" w:color="auto" w:fill="auto"/>
          </w:tcPr>
          <w:p w14:paraId="3097112D"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Абиотични естествени процеси (напр. ерозия, запълване с наноси, пресъхване, заливане, засоляване)</w:t>
            </w:r>
          </w:p>
        </w:tc>
        <w:tc>
          <w:tcPr>
            <w:tcW w:w="4323" w:type="dxa"/>
          </w:tcPr>
          <w:p w14:paraId="2E7AC065" w14:textId="76103DAD"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2313A0">
              <w:rPr>
                <w:rFonts w:ascii="Times New Roman" w:eastAsia="Calibri" w:hAnsi="Times New Roman" w:cs="Times New Roman"/>
                <w:sz w:val="24"/>
                <w:szCs w:val="24"/>
                <w:lang w:val="en-US"/>
              </w:rPr>
              <w:t>I</w:t>
            </w:r>
          </w:p>
        </w:tc>
      </w:tr>
      <w:tr w:rsidR="00A646EF" w:rsidRPr="00A646EF" w14:paraId="2AE3086E" w14:textId="77777777" w:rsidTr="00CF455C">
        <w:trPr>
          <w:trHeight w:val="300"/>
        </w:trPr>
        <w:tc>
          <w:tcPr>
            <w:tcW w:w="956" w:type="dxa"/>
            <w:shd w:val="clear" w:color="auto" w:fill="auto"/>
            <w:hideMark/>
          </w:tcPr>
          <w:p w14:paraId="7503568E"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L02</w:t>
            </w:r>
          </w:p>
        </w:tc>
        <w:tc>
          <w:tcPr>
            <w:tcW w:w="4786" w:type="dxa"/>
            <w:shd w:val="clear" w:color="auto" w:fill="auto"/>
          </w:tcPr>
          <w:p w14:paraId="1C1C8890"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Естествена сукцесия, водеща до промени във видовия състав (с изключение на промените, предизвикани непосредствено от селскостопански и горскостопански практики)</w:t>
            </w:r>
          </w:p>
        </w:tc>
        <w:tc>
          <w:tcPr>
            <w:tcW w:w="4323" w:type="dxa"/>
          </w:tcPr>
          <w:p w14:paraId="0DAFC346" w14:textId="720D03C3"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2313A0">
              <w:rPr>
                <w:rFonts w:ascii="Times New Roman" w:eastAsia="Calibri" w:hAnsi="Times New Roman" w:cs="Times New Roman"/>
                <w:sz w:val="24"/>
                <w:szCs w:val="24"/>
                <w:lang w:val="en-US"/>
              </w:rPr>
              <w:t>I</w:t>
            </w:r>
          </w:p>
        </w:tc>
      </w:tr>
      <w:tr w:rsidR="00A646EF" w:rsidRPr="00A646EF" w14:paraId="5B41FEB0" w14:textId="77777777" w:rsidTr="00CF455C">
        <w:trPr>
          <w:trHeight w:val="300"/>
        </w:trPr>
        <w:tc>
          <w:tcPr>
            <w:tcW w:w="956" w:type="dxa"/>
            <w:shd w:val="clear" w:color="auto" w:fill="auto"/>
            <w:hideMark/>
          </w:tcPr>
          <w:p w14:paraId="62C7400C"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L03</w:t>
            </w:r>
          </w:p>
        </w:tc>
        <w:tc>
          <w:tcPr>
            <w:tcW w:w="4786" w:type="dxa"/>
            <w:shd w:val="clear" w:color="auto" w:fill="auto"/>
          </w:tcPr>
          <w:p w14:paraId="10F0EF45"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Запълване с органичен материал</w:t>
            </w:r>
          </w:p>
        </w:tc>
        <w:tc>
          <w:tcPr>
            <w:tcW w:w="4323" w:type="dxa"/>
          </w:tcPr>
          <w:p w14:paraId="0617D48E" w14:textId="1DF119B8"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2313A0">
              <w:rPr>
                <w:rFonts w:ascii="Times New Roman" w:eastAsia="Calibri" w:hAnsi="Times New Roman" w:cs="Times New Roman"/>
                <w:sz w:val="24"/>
                <w:szCs w:val="24"/>
                <w:lang w:val="en-US"/>
              </w:rPr>
              <w:t>I</w:t>
            </w:r>
          </w:p>
        </w:tc>
      </w:tr>
      <w:tr w:rsidR="00A646EF" w:rsidRPr="00A646EF" w14:paraId="77B0C5EA" w14:textId="77777777" w:rsidTr="00CF455C">
        <w:trPr>
          <w:trHeight w:val="300"/>
        </w:trPr>
        <w:tc>
          <w:tcPr>
            <w:tcW w:w="956" w:type="dxa"/>
            <w:shd w:val="clear" w:color="auto" w:fill="auto"/>
            <w:hideMark/>
          </w:tcPr>
          <w:p w14:paraId="0DD47B22"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L04</w:t>
            </w:r>
          </w:p>
        </w:tc>
        <w:tc>
          <w:tcPr>
            <w:tcW w:w="4786" w:type="dxa"/>
            <w:shd w:val="clear" w:color="auto" w:fill="auto"/>
          </w:tcPr>
          <w:p w14:paraId="2B848EFC"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en-US"/>
              </w:rPr>
            </w:pPr>
            <w:r w:rsidRPr="00A646EF">
              <w:rPr>
                <w:rFonts w:ascii="Times New Roman" w:eastAsia="Calibri" w:hAnsi="Times New Roman" w:cs="Times New Roman"/>
                <w:sz w:val="24"/>
                <w:szCs w:val="24"/>
              </w:rPr>
              <w:t>Естествени процеси на еутрофикация или вкисляване</w:t>
            </w:r>
          </w:p>
        </w:tc>
        <w:tc>
          <w:tcPr>
            <w:tcW w:w="4323" w:type="dxa"/>
          </w:tcPr>
          <w:p w14:paraId="176E25E7" w14:textId="1F1C0538"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B, C, D, E, F, G, H, </w:t>
            </w:r>
            <w:r w:rsidR="002313A0">
              <w:rPr>
                <w:rFonts w:ascii="Times New Roman" w:eastAsia="Calibri" w:hAnsi="Times New Roman" w:cs="Times New Roman"/>
                <w:sz w:val="24"/>
                <w:szCs w:val="24"/>
                <w:lang w:val="en-US"/>
              </w:rPr>
              <w:t>I</w:t>
            </w:r>
          </w:p>
        </w:tc>
      </w:tr>
      <w:tr w:rsidR="00A646EF" w:rsidRPr="00A646EF" w14:paraId="12C79A64" w14:textId="77777777" w:rsidTr="00CF455C">
        <w:trPr>
          <w:trHeight w:val="300"/>
        </w:trPr>
        <w:tc>
          <w:tcPr>
            <w:tcW w:w="956" w:type="dxa"/>
            <w:shd w:val="clear" w:color="auto" w:fill="auto"/>
            <w:hideMark/>
          </w:tcPr>
          <w:p w14:paraId="53A58849"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L05</w:t>
            </w:r>
          </w:p>
        </w:tc>
        <w:tc>
          <w:tcPr>
            <w:tcW w:w="4786" w:type="dxa"/>
            <w:shd w:val="clear" w:color="auto" w:fill="auto"/>
          </w:tcPr>
          <w:p w14:paraId="106A301D"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Затруднено размножаване /генетична ерозия (напр. близкородствено кръстосване или ендогамия)</w:t>
            </w:r>
          </w:p>
        </w:tc>
        <w:tc>
          <w:tcPr>
            <w:tcW w:w="4323" w:type="dxa"/>
          </w:tcPr>
          <w:p w14:paraId="54C488F9"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A646EF" w:rsidRPr="00A646EF" w14:paraId="1C7A2E99" w14:textId="77777777" w:rsidTr="00CF455C">
        <w:trPr>
          <w:trHeight w:val="300"/>
        </w:trPr>
        <w:tc>
          <w:tcPr>
            <w:tcW w:w="956" w:type="dxa"/>
            <w:shd w:val="clear" w:color="auto" w:fill="auto"/>
            <w:hideMark/>
          </w:tcPr>
          <w:p w14:paraId="0E7AB151"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L06</w:t>
            </w:r>
          </w:p>
        </w:tc>
        <w:tc>
          <w:tcPr>
            <w:tcW w:w="4786" w:type="dxa"/>
            <w:shd w:val="clear" w:color="auto" w:fill="auto"/>
          </w:tcPr>
          <w:p w14:paraId="13F132BE"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Междувидови взаимоотношения (конкуренция, хищничество, паразитизъм, патогени)</w:t>
            </w:r>
          </w:p>
        </w:tc>
        <w:tc>
          <w:tcPr>
            <w:tcW w:w="4323" w:type="dxa"/>
          </w:tcPr>
          <w:p w14:paraId="27344CFC"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A646EF" w:rsidRPr="00A646EF" w14:paraId="789AD862" w14:textId="77777777" w:rsidTr="00CF455C">
        <w:trPr>
          <w:trHeight w:val="300"/>
        </w:trPr>
        <w:tc>
          <w:tcPr>
            <w:tcW w:w="956" w:type="dxa"/>
            <w:shd w:val="clear" w:color="auto" w:fill="auto"/>
            <w:hideMark/>
          </w:tcPr>
          <w:p w14:paraId="165A6F43"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lastRenderedPageBreak/>
              <w:t>L07</w:t>
            </w:r>
          </w:p>
        </w:tc>
        <w:tc>
          <w:tcPr>
            <w:tcW w:w="4786" w:type="dxa"/>
            <w:shd w:val="clear" w:color="auto" w:fill="auto"/>
          </w:tcPr>
          <w:p w14:paraId="266B225A"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Отсъствие или ограничаване на междувидовите взаимоотношения на растенията и животните (напр. опрашването)</w:t>
            </w:r>
          </w:p>
        </w:tc>
        <w:tc>
          <w:tcPr>
            <w:tcW w:w="4323" w:type="dxa"/>
          </w:tcPr>
          <w:p w14:paraId="77119555"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A646EF" w:rsidRPr="00A646EF" w14:paraId="2510DAE5" w14:textId="77777777" w:rsidTr="00CF455C">
        <w:trPr>
          <w:trHeight w:val="300"/>
        </w:trPr>
        <w:tc>
          <w:tcPr>
            <w:tcW w:w="956" w:type="dxa"/>
            <w:shd w:val="clear" w:color="auto" w:fill="auto"/>
            <w:hideMark/>
          </w:tcPr>
          <w:p w14:paraId="676C2734"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M</w:t>
            </w:r>
          </w:p>
        </w:tc>
        <w:tc>
          <w:tcPr>
            <w:tcW w:w="4786" w:type="dxa"/>
            <w:shd w:val="clear" w:color="auto" w:fill="auto"/>
          </w:tcPr>
          <w:p w14:paraId="3B28DC9E"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Геоложки събития, природни катастрофи</w:t>
            </w:r>
          </w:p>
        </w:tc>
        <w:tc>
          <w:tcPr>
            <w:tcW w:w="4323" w:type="dxa"/>
          </w:tcPr>
          <w:p w14:paraId="29A4745D" w14:textId="6B3B4E99"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2313A0">
              <w:rPr>
                <w:rFonts w:ascii="Times New Roman" w:eastAsia="Calibri" w:hAnsi="Times New Roman" w:cs="Times New Roman"/>
                <w:sz w:val="24"/>
                <w:szCs w:val="24"/>
                <w:lang w:val="en-US"/>
              </w:rPr>
              <w:t>I</w:t>
            </w:r>
          </w:p>
        </w:tc>
      </w:tr>
      <w:tr w:rsidR="00A646EF" w:rsidRPr="00A646EF" w14:paraId="3DAF5C13" w14:textId="77777777" w:rsidTr="00CF455C">
        <w:trPr>
          <w:trHeight w:val="300"/>
        </w:trPr>
        <w:tc>
          <w:tcPr>
            <w:tcW w:w="956" w:type="dxa"/>
            <w:shd w:val="clear" w:color="auto" w:fill="auto"/>
            <w:hideMark/>
          </w:tcPr>
          <w:p w14:paraId="12AA4522"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M01</w:t>
            </w:r>
          </w:p>
        </w:tc>
        <w:tc>
          <w:tcPr>
            <w:tcW w:w="4786" w:type="dxa"/>
            <w:shd w:val="clear" w:color="auto" w:fill="auto"/>
          </w:tcPr>
          <w:p w14:paraId="292AD6D6"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 xml:space="preserve">Вулканична дейност </w:t>
            </w:r>
          </w:p>
        </w:tc>
        <w:tc>
          <w:tcPr>
            <w:tcW w:w="4323" w:type="dxa"/>
          </w:tcPr>
          <w:p w14:paraId="6B808D08"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A646EF" w:rsidRPr="00A646EF" w14:paraId="3B631CCC" w14:textId="77777777" w:rsidTr="00CF455C">
        <w:trPr>
          <w:trHeight w:val="300"/>
        </w:trPr>
        <w:tc>
          <w:tcPr>
            <w:tcW w:w="956" w:type="dxa"/>
            <w:shd w:val="clear" w:color="auto" w:fill="auto"/>
            <w:hideMark/>
          </w:tcPr>
          <w:p w14:paraId="0B6C1B99"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M02</w:t>
            </w:r>
          </w:p>
        </w:tc>
        <w:tc>
          <w:tcPr>
            <w:tcW w:w="4786" w:type="dxa"/>
            <w:shd w:val="clear" w:color="auto" w:fill="auto"/>
          </w:tcPr>
          <w:p w14:paraId="4D6B7620"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Приливни вълни, цунами</w:t>
            </w:r>
          </w:p>
        </w:tc>
        <w:tc>
          <w:tcPr>
            <w:tcW w:w="4323" w:type="dxa"/>
          </w:tcPr>
          <w:p w14:paraId="2E9F96A6"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w:t>
            </w:r>
          </w:p>
        </w:tc>
      </w:tr>
      <w:tr w:rsidR="00A646EF" w:rsidRPr="00A646EF" w14:paraId="23B8F639" w14:textId="77777777" w:rsidTr="00CF455C">
        <w:trPr>
          <w:trHeight w:val="300"/>
        </w:trPr>
        <w:tc>
          <w:tcPr>
            <w:tcW w:w="956" w:type="dxa"/>
            <w:shd w:val="clear" w:color="auto" w:fill="auto"/>
            <w:hideMark/>
          </w:tcPr>
          <w:p w14:paraId="64548451"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M03</w:t>
            </w:r>
          </w:p>
        </w:tc>
        <w:tc>
          <w:tcPr>
            <w:tcW w:w="4786" w:type="dxa"/>
            <w:shd w:val="clear" w:color="auto" w:fill="auto"/>
          </w:tcPr>
          <w:p w14:paraId="1964F8D6"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Земетресения</w:t>
            </w:r>
          </w:p>
        </w:tc>
        <w:tc>
          <w:tcPr>
            <w:tcW w:w="4323" w:type="dxa"/>
          </w:tcPr>
          <w:p w14:paraId="51AAE250" w14:textId="73EBFD0C"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2313A0">
              <w:rPr>
                <w:rFonts w:ascii="Times New Roman" w:eastAsia="Calibri" w:hAnsi="Times New Roman" w:cs="Times New Roman"/>
                <w:sz w:val="24"/>
                <w:szCs w:val="24"/>
                <w:lang w:val="en-US"/>
              </w:rPr>
              <w:t>I</w:t>
            </w:r>
          </w:p>
        </w:tc>
      </w:tr>
      <w:tr w:rsidR="00A646EF" w:rsidRPr="00A646EF" w14:paraId="4239A77D" w14:textId="77777777" w:rsidTr="00CF455C">
        <w:trPr>
          <w:trHeight w:val="300"/>
        </w:trPr>
        <w:tc>
          <w:tcPr>
            <w:tcW w:w="956" w:type="dxa"/>
            <w:shd w:val="clear" w:color="auto" w:fill="auto"/>
            <w:hideMark/>
          </w:tcPr>
          <w:p w14:paraId="09CAB669"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M04</w:t>
            </w:r>
          </w:p>
        </w:tc>
        <w:tc>
          <w:tcPr>
            <w:tcW w:w="4786" w:type="dxa"/>
            <w:shd w:val="clear" w:color="auto" w:fill="auto"/>
          </w:tcPr>
          <w:p w14:paraId="40C49B7B"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Лавини (снежни)</w:t>
            </w:r>
          </w:p>
        </w:tc>
        <w:tc>
          <w:tcPr>
            <w:tcW w:w="4323" w:type="dxa"/>
          </w:tcPr>
          <w:p w14:paraId="518DA682"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C, D, E, F, G, H</w:t>
            </w:r>
          </w:p>
        </w:tc>
      </w:tr>
      <w:tr w:rsidR="00A646EF" w:rsidRPr="00A646EF" w14:paraId="6BAFE958" w14:textId="77777777" w:rsidTr="00CF455C">
        <w:trPr>
          <w:trHeight w:val="300"/>
        </w:trPr>
        <w:tc>
          <w:tcPr>
            <w:tcW w:w="956" w:type="dxa"/>
            <w:shd w:val="clear" w:color="auto" w:fill="auto"/>
            <w:hideMark/>
          </w:tcPr>
          <w:p w14:paraId="38DB2D38"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M05</w:t>
            </w:r>
          </w:p>
        </w:tc>
        <w:tc>
          <w:tcPr>
            <w:tcW w:w="4786" w:type="dxa"/>
            <w:shd w:val="clear" w:color="auto" w:fill="auto"/>
          </w:tcPr>
          <w:p w14:paraId="4B6289C5"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Срутване на терени, свлачища</w:t>
            </w:r>
          </w:p>
        </w:tc>
        <w:tc>
          <w:tcPr>
            <w:tcW w:w="4323" w:type="dxa"/>
          </w:tcPr>
          <w:p w14:paraId="1E4C2EE6" w14:textId="1F92ED07"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2313A0">
              <w:rPr>
                <w:rFonts w:ascii="Times New Roman" w:eastAsia="Calibri" w:hAnsi="Times New Roman" w:cs="Times New Roman"/>
                <w:sz w:val="24"/>
                <w:szCs w:val="24"/>
                <w:lang w:val="en-US"/>
              </w:rPr>
              <w:t>I</w:t>
            </w:r>
          </w:p>
        </w:tc>
      </w:tr>
      <w:tr w:rsidR="00A646EF" w:rsidRPr="00A646EF" w14:paraId="01790A15" w14:textId="77777777" w:rsidTr="00CF455C">
        <w:trPr>
          <w:trHeight w:val="300"/>
        </w:trPr>
        <w:tc>
          <w:tcPr>
            <w:tcW w:w="956" w:type="dxa"/>
            <w:shd w:val="clear" w:color="auto" w:fill="auto"/>
            <w:hideMark/>
          </w:tcPr>
          <w:p w14:paraId="5697D339"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M06</w:t>
            </w:r>
          </w:p>
        </w:tc>
        <w:tc>
          <w:tcPr>
            <w:tcW w:w="4786" w:type="dxa"/>
            <w:shd w:val="clear" w:color="auto" w:fill="auto"/>
          </w:tcPr>
          <w:p w14:paraId="198F0E19"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Подземни срутвания (естествени процеси)</w:t>
            </w:r>
          </w:p>
        </w:tc>
        <w:tc>
          <w:tcPr>
            <w:tcW w:w="4323" w:type="dxa"/>
          </w:tcPr>
          <w:p w14:paraId="201C8723" w14:textId="14A14FC9"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H, </w:t>
            </w:r>
            <w:r w:rsidR="002313A0">
              <w:rPr>
                <w:rFonts w:ascii="Times New Roman" w:eastAsia="Calibri" w:hAnsi="Times New Roman" w:cs="Times New Roman"/>
                <w:sz w:val="24"/>
                <w:szCs w:val="24"/>
                <w:lang w:val="en-US"/>
              </w:rPr>
              <w:t>I</w:t>
            </w:r>
          </w:p>
        </w:tc>
      </w:tr>
      <w:tr w:rsidR="00A646EF" w:rsidRPr="00A646EF" w14:paraId="4E63AA48" w14:textId="77777777" w:rsidTr="00CF455C">
        <w:trPr>
          <w:trHeight w:val="300"/>
        </w:trPr>
        <w:tc>
          <w:tcPr>
            <w:tcW w:w="956" w:type="dxa"/>
            <w:shd w:val="clear" w:color="auto" w:fill="auto"/>
            <w:hideMark/>
          </w:tcPr>
          <w:p w14:paraId="1B847C3B"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M07</w:t>
            </w:r>
          </w:p>
        </w:tc>
        <w:tc>
          <w:tcPr>
            <w:tcW w:w="4786" w:type="dxa"/>
            <w:shd w:val="clear" w:color="auto" w:fill="auto"/>
          </w:tcPr>
          <w:p w14:paraId="449EAA8B"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Бури, циклони</w:t>
            </w:r>
          </w:p>
        </w:tc>
        <w:tc>
          <w:tcPr>
            <w:tcW w:w="4323" w:type="dxa"/>
          </w:tcPr>
          <w:p w14:paraId="160163F0"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 C, D, E, F, G, H</w:t>
            </w:r>
          </w:p>
        </w:tc>
      </w:tr>
      <w:tr w:rsidR="00A646EF" w:rsidRPr="00A646EF" w14:paraId="2A376FEC" w14:textId="77777777" w:rsidTr="00CF455C">
        <w:trPr>
          <w:trHeight w:val="300"/>
        </w:trPr>
        <w:tc>
          <w:tcPr>
            <w:tcW w:w="956" w:type="dxa"/>
            <w:shd w:val="clear" w:color="auto" w:fill="auto"/>
            <w:hideMark/>
          </w:tcPr>
          <w:p w14:paraId="6088598E"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M08</w:t>
            </w:r>
          </w:p>
        </w:tc>
        <w:tc>
          <w:tcPr>
            <w:tcW w:w="4786" w:type="dxa"/>
            <w:shd w:val="clear" w:color="auto" w:fill="auto"/>
          </w:tcPr>
          <w:p w14:paraId="69E08EC6"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Наводнения (естествени процеси)</w:t>
            </w:r>
          </w:p>
        </w:tc>
        <w:tc>
          <w:tcPr>
            <w:tcW w:w="4323" w:type="dxa"/>
          </w:tcPr>
          <w:p w14:paraId="66D23B3D" w14:textId="12FBE679"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B, C, D, E, F, G, H, </w:t>
            </w:r>
            <w:r w:rsidR="002313A0">
              <w:rPr>
                <w:rFonts w:ascii="Times New Roman" w:eastAsia="Calibri" w:hAnsi="Times New Roman" w:cs="Times New Roman"/>
                <w:sz w:val="24"/>
                <w:szCs w:val="24"/>
                <w:lang w:val="en-US"/>
              </w:rPr>
              <w:t>I</w:t>
            </w:r>
          </w:p>
        </w:tc>
      </w:tr>
      <w:tr w:rsidR="00A646EF" w:rsidRPr="00A646EF" w14:paraId="06F01B18" w14:textId="77777777" w:rsidTr="00CF455C">
        <w:trPr>
          <w:trHeight w:val="300"/>
        </w:trPr>
        <w:tc>
          <w:tcPr>
            <w:tcW w:w="956" w:type="dxa"/>
            <w:shd w:val="clear" w:color="auto" w:fill="auto"/>
            <w:hideMark/>
          </w:tcPr>
          <w:p w14:paraId="2BCD85A1"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M09</w:t>
            </w:r>
          </w:p>
        </w:tc>
        <w:tc>
          <w:tcPr>
            <w:tcW w:w="4786" w:type="dxa"/>
            <w:shd w:val="clear" w:color="auto" w:fill="auto"/>
          </w:tcPr>
          <w:p w14:paraId="068C439D"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Пожари (естествени)</w:t>
            </w:r>
          </w:p>
        </w:tc>
        <w:tc>
          <w:tcPr>
            <w:tcW w:w="4323" w:type="dxa"/>
          </w:tcPr>
          <w:p w14:paraId="4E0A9482" w14:textId="02621810"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B, C, D, E, F, G, H, </w:t>
            </w:r>
            <w:r w:rsidR="002313A0">
              <w:rPr>
                <w:rFonts w:ascii="Times New Roman" w:eastAsia="Calibri" w:hAnsi="Times New Roman" w:cs="Times New Roman"/>
                <w:sz w:val="24"/>
                <w:szCs w:val="24"/>
                <w:lang w:val="en-US"/>
              </w:rPr>
              <w:t>I</w:t>
            </w:r>
          </w:p>
        </w:tc>
      </w:tr>
      <w:tr w:rsidR="00A646EF" w:rsidRPr="00A646EF" w14:paraId="5A05538A" w14:textId="77777777" w:rsidTr="00CF455C">
        <w:trPr>
          <w:trHeight w:val="300"/>
        </w:trPr>
        <w:tc>
          <w:tcPr>
            <w:tcW w:w="956" w:type="dxa"/>
            <w:shd w:val="clear" w:color="auto" w:fill="auto"/>
            <w:hideMark/>
          </w:tcPr>
          <w:p w14:paraId="444C0F5B"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M10</w:t>
            </w:r>
          </w:p>
        </w:tc>
        <w:tc>
          <w:tcPr>
            <w:tcW w:w="4786" w:type="dxa"/>
            <w:shd w:val="clear" w:color="auto" w:fill="auto"/>
          </w:tcPr>
          <w:p w14:paraId="34F5F345"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Други природни катастрофи</w:t>
            </w:r>
          </w:p>
        </w:tc>
        <w:tc>
          <w:tcPr>
            <w:tcW w:w="4323" w:type="dxa"/>
          </w:tcPr>
          <w:p w14:paraId="5A827668" w14:textId="5F18404A"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2313A0">
              <w:rPr>
                <w:rFonts w:ascii="Times New Roman" w:eastAsia="Calibri" w:hAnsi="Times New Roman" w:cs="Times New Roman"/>
                <w:sz w:val="24"/>
                <w:szCs w:val="24"/>
                <w:lang w:val="en-US"/>
              </w:rPr>
              <w:t>I</w:t>
            </w:r>
          </w:p>
        </w:tc>
      </w:tr>
      <w:tr w:rsidR="00A646EF" w:rsidRPr="00A646EF" w14:paraId="37E61CBC" w14:textId="77777777" w:rsidTr="00CF455C">
        <w:trPr>
          <w:trHeight w:val="300"/>
        </w:trPr>
        <w:tc>
          <w:tcPr>
            <w:tcW w:w="956" w:type="dxa"/>
            <w:shd w:val="clear" w:color="auto" w:fill="auto"/>
            <w:hideMark/>
          </w:tcPr>
          <w:p w14:paraId="1962B438"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N</w:t>
            </w:r>
          </w:p>
        </w:tc>
        <w:tc>
          <w:tcPr>
            <w:tcW w:w="4786" w:type="dxa"/>
            <w:shd w:val="clear" w:color="auto" w:fill="auto"/>
          </w:tcPr>
          <w:p w14:paraId="7AA88F13"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Промяна на климата</w:t>
            </w:r>
          </w:p>
        </w:tc>
        <w:tc>
          <w:tcPr>
            <w:tcW w:w="4323" w:type="dxa"/>
          </w:tcPr>
          <w:p w14:paraId="2F85B7BA" w14:textId="54AA3D80"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2313A0">
              <w:rPr>
                <w:rFonts w:ascii="Times New Roman" w:eastAsia="Calibri" w:hAnsi="Times New Roman" w:cs="Times New Roman"/>
                <w:sz w:val="24"/>
                <w:szCs w:val="24"/>
                <w:lang w:val="en-US"/>
              </w:rPr>
              <w:t>I</w:t>
            </w:r>
          </w:p>
        </w:tc>
      </w:tr>
      <w:tr w:rsidR="00A646EF" w:rsidRPr="00A646EF" w14:paraId="4D717ED1" w14:textId="77777777" w:rsidTr="00CF455C">
        <w:trPr>
          <w:trHeight w:val="300"/>
        </w:trPr>
        <w:tc>
          <w:tcPr>
            <w:tcW w:w="956" w:type="dxa"/>
            <w:shd w:val="clear" w:color="auto" w:fill="auto"/>
            <w:hideMark/>
          </w:tcPr>
          <w:p w14:paraId="11E91AB0"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N01</w:t>
            </w:r>
          </w:p>
        </w:tc>
        <w:tc>
          <w:tcPr>
            <w:tcW w:w="4786" w:type="dxa"/>
            <w:shd w:val="clear" w:color="auto" w:fill="auto"/>
          </w:tcPr>
          <w:p w14:paraId="36B182DE"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Промени на температурите (например повишаването им и екстремното им повишаване) вследствие на промяната на климата</w:t>
            </w:r>
          </w:p>
        </w:tc>
        <w:tc>
          <w:tcPr>
            <w:tcW w:w="4323" w:type="dxa"/>
          </w:tcPr>
          <w:p w14:paraId="52F64993" w14:textId="63E199CA"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2313A0">
              <w:rPr>
                <w:rFonts w:ascii="Times New Roman" w:eastAsia="Calibri" w:hAnsi="Times New Roman" w:cs="Times New Roman"/>
                <w:sz w:val="24"/>
                <w:szCs w:val="24"/>
                <w:lang w:val="en-US"/>
              </w:rPr>
              <w:t>I</w:t>
            </w:r>
          </w:p>
        </w:tc>
      </w:tr>
      <w:tr w:rsidR="00A646EF" w:rsidRPr="00A646EF" w14:paraId="2EDFAA59" w14:textId="77777777" w:rsidTr="00CF455C">
        <w:trPr>
          <w:trHeight w:val="300"/>
        </w:trPr>
        <w:tc>
          <w:tcPr>
            <w:tcW w:w="956" w:type="dxa"/>
            <w:shd w:val="clear" w:color="auto" w:fill="auto"/>
            <w:hideMark/>
          </w:tcPr>
          <w:p w14:paraId="161AFFC7"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N02</w:t>
            </w:r>
          </w:p>
        </w:tc>
        <w:tc>
          <w:tcPr>
            <w:tcW w:w="4786" w:type="dxa"/>
            <w:shd w:val="clear" w:color="auto" w:fill="auto"/>
          </w:tcPr>
          <w:p w14:paraId="24D345B1"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Засушаване и намаляване на валежите вследствие на промяната на климата</w:t>
            </w:r>
          </w:p>
        </w:tc>
        <w:tc>
          <w:tcPr>
            <w:tcW w:w="4323" w:type="dxa"/>
          </w:tcPr>
          <w:p w14:paraId="58256D51" w14:textId="06F04103"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2313A0">
              <w:rPr>
                <w:rFonts w:ascii="Times New Roman" w:eastAsia="Calibri" w:hAnsi="Times New Roman" w:cs="Times New Roman"/>
                <w:sz w:val="24"/>
                <w:szCs w:val="24"/>
                <w:lang w:val="en-US"/>
              </w:rPr>
              <w:t>I</w:t>
            </w:r>
          </w:p>
        </w:tc>
      </w:tr>
      <w:tr w:rsidR="00A646EF" w:rsidRPr="00A646EF" w14:paraId="1534CF1B" w14:textId="77777777" w:rsidTr="00CF455C">
        <w:trPr>
          <w:trHeight w:val="300"/>
        </w:trPr>
        <w:tc>
          <w:tcPr>
            <w:tcW w:w="956" w:type="dxa"/>
            <w:shd w:val="clear" w:color="auto" w:fill="auto"/>
            <w:hideMark/>
          </w:tcPr>
          <w:p w14:paraId="5596DDB7"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N03</w:t>
            </w:r>
          </w:p>
        </w:tc>
        <w:tc>
          <w:tcPr>
            <w:tcW w:w="4786" w:type="dxa"/>
            <w:shd w:val="clear" w:color="auto" w:fill="auto"/>
          </w:tcPr>
          <w:p w14:paraId="17C496F7"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Увеличаване или промени във валежите вследствие на промяната на климата</w:t>
            </w:r>
          </w:p>
        </w:tc>
        <w:tc>
          <w:tcPr>
            <w:tcW w:w="4323" w:type="dxa"/>
          </w:tcPr>
          <w:p w14:paraId="6BE04144" w14:textId="3632CC12"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2313A0">
              <w:rPr>
                <w:rFonts w:ascii="Times New Roman" w:eastAsia="Calibri" w:hAnsi="Times New Roman" w:cs="Times New Roman"/>
                <w:sz w:val="24"/>
                <w:szCs w:val="24"/>
                <w:lang w:val="en-US"/>
              </w:rPr>
              <w:t>I</w:t>
            </w:r>
          </w:p>
        </w:tc>
      </w:tr>
      <w:tr w:rsidR="00A646EF" w:rsidRPr="00A646EF" w14:paraId="0DA28737" w14:textId="77777777" w:rsidTr="00CF455C">
        <w:trPr>
          <w:trHeight w:val="300"/>
        </w:trPr>
        <w:tc>
          <w:tcPr>
            <w:tcW w:w="956" w:type="dxa"/>
            <w:shd w:val="clear" w:color="auto" w:fill="auto"/>
            <w:hideMark/>
          </w:tcPr>
          <w:p w14:paraId="25FA0CF6"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N04</w:t>
            </w:r>
          </w:p>
        </w:tc>
        <w:tc>
          <w:tcPr>
            <w:tcW w:w="4786" w:type="dxa"/>
            <w:shd w:val="clear" w:color="auto" w:fill="auto"/>
          </w:tcPr>
          <w:p w14:paraId="04CFFE28"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Промени в морското ниво и на въздействието на вълните вследствие на промяната на климата</w:t>
            </w:r>
          </w:p>
        </w:tc>
        <w:tc>
          <w:tcPr>
            <w:tcW w:w="4323" w:type="dxa"/>
          </w:tcPr>
          <w:p w14:paraId="3A55EE44"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 C</w:t>
            </w:r>
          </w:p>
        </w:tc>
      </w:tr>
      <w:tr w:rsidR="00A646EF" w:rsidRPr="00A646EF" w14:paraId="50820D18" w14:textId="77777777" w:rsidTr="00CF455C">
        <w:trPr>
          <w:trHeight w:val="300"/>
        </w:trPr>
        <w:tc>
          <w:tcPr>
            <w:tcW w:w="956" w:type="dxa"/>
            <w:shd w:val="clear" w:color="auto" w:fill="auto"/>
            <w:hideMark/>
          </w:tcPr>
          <w:p w14:paraId="2F29FAA9"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N05</w:t>
            </w:r>
          </w:p>
        </w:tc>
        <w:tc>
          <w:tcPr>
            <w:tcW w:w="4786" w:type="dxa"/>
            <w:shd w:val="clear" w:color="auto" w:fill="auto"/>
          </w:tcPr>
          <w:p w14:paraId="7881E947"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Промени на местоположението, размерите и/или промяната на климата</w:t>
            </w:r>
          </w:p>
        </w:tc>
        <w:tc>
          <w:tcPr>
            <w:tcW w:w="4323" w:type="dxa"/>
          </w:tcPr>
          <w:p w14:paraId="2ADF385D" w14:textId="7F07B9ED"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2313A0">
              <w:rPr>
                <w:rFonts w:ascii="Times New Roman" w:eastAsia="Calibri" w:hAnsi="Times New Roman" w:cs="Times New Roman"/>
                <w:sz w:val="24"/>
                <w:szCs w:val="24"/>
                <w:lang w:val="en-US"/>
              </w:rPr>
              <w:t>I</w:t>
            </w:r>
          </w:p>
        </w:tc>
      </w:tr>
      <w:tr w:rsidR="00A646EF" w:rsidRPr="00A646EF" w14:paraId="21F29F38" w14:textId="77777777" w:rsidTr="00CF455C">
        <w:trPr>
          <w:trHeight w:val="300"/>
        </w:trPr>
        <w:tc>
          <w:tcPr>
            <w:tcW w:w="956" w:type="dxa"/>
            <w:shd w:val="clear" w:color="auto" w:fill="auto"/>
            <w:hideMark/>
          </w:tcPr>
          <w:p w14:paraId="283D2C3C"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N06</w:t>
            </w:r>
          </w:p>
        </w:tc>
        <w:tc>
          <w:tcPr>
            <w:tcW w:w="4786" w:type="dxa"/>
            <w:shd w:val="clear" w:color="auto" w:fill="auto"/>
          </w:tcPr>
          <w:p w14:paraId="4DD6BD75"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Десинхронизиране на биологичните/екологичните процеси вследствие на промяната на климата</w:t>
            </w:r>
          </w:p>
        </w:tc>
        <w:tc>
          <w:tcPr>
            <w:tcW w:w="4323" w:type="dxa"/>
          </w:tcPr>
          <w:p w14:paraId="422F0C2B" w14:textId="2796897B"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2313A0">
              <w:rPr>
                <w:rFonts w:ascii="Times New Roman" w:eastAsia="Calibri" w:hAnsi="Times New Roman" w:cs="Times New Roman"/>
                <w:sz w:val="24"/>
                <w:szCs w:val="24"/>
                <w:lang w:val="en-US"/>
              </w:rPr>
              <w:t>I</w:t>
            </w:r>
          </w:p>
        </w:tc>
      </w:tr>
      <w:tr w:rsidR="00A646EF" w:rsidRPr="00A646EF" w14:paraId="5975D563" w14:textId="77777777" w:rsidTr="00CF455C">
        <w:trPr>
          <w:trHeight w:val="300"/>
        </w:trPr>
        <w:tc>
          <w:tcPr>
            <w:tcW w:w="956" w:type="dxa"/>
            <w:shd w:val="clear" w:color="auto" w:fill="auto"/>
            <w:hideMark/>
          </w:tcPr>
          <w:p w14:paraId="73D2F9C3"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lastRenderedPageBreak/>
              <w:t>N07</w:t>
            </w:r>
          </w:p>
        </w:tc>
        <w:tc>
          <w:tcPr>
            <w:tcW w:w="4786" w:type="dxa"/>
            <w:shd w:val="clear" w:color="auto" w:fill="auto"/>
          </w:tcPr>
          <w:p w14:paraId="7FC4A68C"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Намаляване или изчезване на свързани видове (напр. хранителен ресурс/жертва, хищник/паразит, симбионт и др.) вследствие на промяната на климата</w:t>
            </w:r>
          </w:p>
        </w:tc>
        <w:tc>
          <w:tcPr>
            <w:tcW w:w="4323" w:type="dxa"/>
          </w:tcPr>
          <w:p w14:paraId="36363AAD" w14:textId="04A7F75B"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2313A0">
              <w:rPr>
                <w:rFonts w:ascii="Times New Roman" w:eastAsia="Calibri" w:hAnsi="Times New Roman" w:cs="Times New Roman"/>
                <w:sz w:val="24"/>
                <w:szCs w:val="24"/>
                <w:lang w:val="en-US"/>
              </w:rPr>
              <w:t>I</w:t>
            </w:r>
          </w:p>
        </w:tc>
      </w:tr>
      <w:tr w:rsidR="00A646EF" w:rsidRPr="00A646EF" w14:paraId="5E140226" w14:textId="77777777" w:rsidTr="00CF455C">
        <w:trPr>
          <w:trHeight w:val="300"/>
        </w:trPr>
        <w:tc>
          <w:tcPr>
            <w:tcW w:w="956" w:type="dxa"/>
            <w:shd w:val="clear" w:color="auto" w:fill="auto"/>
            <w:hideMark/>
          </w:tcPr>
          <w:p w14:paraId="18882F4D"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N08</w:t>
            </w:r>
          </w:p>
        </w:tc>
        <w:tc>
          <w:tcPr>
            <w:tcW w:w="4786" w:type="dxa"/>
            <w:shd w:val="clear" w:color="auto" w:fill="auto"/>
          </w:tcPr>
          <w:p w14:paraId="3B8B6BDF"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Промени в разпространението на видовете (новопоявили се по естествен път) вследствие на промяната на климата</w:t>
            </w:r>
          </w:p>
        </w:tc>
        <w:tc>
          <w:tcPr>
            <w:tcW w:w="4323" w:type="dxa"/>
          </w:tcPr>
          <w:p w14:paraId="6EB62E1D" w14:textId="4BD5876B"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2313A0">
              <w:rPr>
                <w:rFonts w:ascii="Times New Roman" w:eastAsia="Calibri" w:hAnsi="Times New Roman" w:cs="Times New Roman"/>
                <w:sz w:val="24"/>
                <w:szCs w:val="24"/>
                <w:lang w:val="en-US"/>
              </w:rPr>
              <w:t>I</w:t>
            </w:r>
          </w:p>
        </w:tc>
      </w:tr>
      <w:tr w:rsidR="00A646EF" w:rsidRPr="00A646EF" w14:paraId="18815C36" w14:textId="77777777" w:rsidTr="00CF455C">
        <w:trPr>
          <w:trHeight w:val="300"/>
        </w:trPr>
        <w:tc>
          <w:tcPr>
            <w:tcW w:w="956" w:type="dxa"/>
            <w:shd w:val="clear" w:color="auto" w:fill="auto"/>
            <w:hideMark/>
          </w:tcPr>
          <w:p w14:paraId="40A35022"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N09</w:t>
            </w:r>
          </w:p>
        </w:tc>
        <w:tc>
          <w:tcPr>
            <w:tcW w:w="4786" w:type="dxa"/>
            <w:shd w:val="clear" w:color="auto" w:fill="auto"/>
          </w:tcPr>
          <w:p w14:paraId="54460A82"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Други свързани с климата промени на абиотичните условия</w:t>
            </w:r>
          </w:p>
        </w:tc>
        <w:tc>
          <w:tcPr>
            <w:tcW w:w="4323" w:type="dxa"/>
          </w:tcPr>
          <w:p w14:paraId="1E0DF51F" w14:textId="28B4B792"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2313A0">
              <w:rPr>
                <w:rFonts w:ascii="Times New Roman" w:eastAsia="Calibri" w:hAnsi="Times New Roman" w:cs="Times New Roman"/>
                <w:sz w:val="24"/>
                <w:szCs w:val="24"/>
                <w:lang w:val="en-US"/>
              </w:rPr>
              <w:t>I</w:t>
            </w:r>
          </w:p>
        </w:tc>
      </w:tr>
      <w:tr w:rsidR="00A646EF" w:rsidRPr="00A646EF" w14:paraId="55E56040" w14:textId="77777777" w:rsidTr="00CF455C">
        <w:trPr>
          <w:trHeight w:val="300"/>
        </w:trPr>
        <w:tc>
          <w:tcPr>
            <w:tcW w:w="956" w:type="dxa"/>
            <w:shd w:val="clear" w:color="auto" w:fill="auto"/>
            <w:hideMark/>
          </w:tcPr>
          <w:p w14:paraId="35BB5511"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X</w:t>
            </w:r>
          </w:p>
        </w:tc>
        <w:tc>
          <w:tcPr>
            <w:tcW w:w="4786" w:type="dxa"/>
            <w:shd w:val="clear" w:color="auto" w:fill="auto"/>
          </w:tcPr>
          <w:p w14:paraId="6EBB31A8"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Неизвестни въздействия, липса на въздействия и въздействия извън държавата членка</w:t>
            </w:r>
          </w:p>
        </w:tc>
        <w:tc>
          <w:tcPr>
            <w:tcW w:w="4323" w:type="dxa"/>
          </w:tcPr>
          <w:p w14:paraId="1E6CFAFC" w14:textId="08A327B3"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2313A0">
              <w:rPr>
                <w:rFonts w:ascii="Times New Roman" w:eastAsia="Calibri" w:hAnsi="Times New Roman" w:cs="Times New Roman"/>
                <w:sz w:val="24"/>
                <w:szCs w:val="24"/>
                <w:lang w:val="en-US"/>
              </w:rPr>
              <w:t>I</w:t>
            </w:r>
          </w:p>
        </w:tc>
      </w:tr>
      <w:tr w:rsidR="00A646EF" w:rsidRPr="00A646EF" w14:paraId="3B6B22FC" w14:textId="77777777" w:rsidTr="00CF455C">
        <w:trPr>
          <w:trHeight w:val="300"/>
        </w:trPr>
        <w:tc>
          <w:tcPr>
            <w:tcW w:w="956" w:type="dxa"/>
            <w:shd w:val="clear" w:color="auto" w:fill="auto"/>
            <w:hideMark/>
          </w:tcPr>
          <w:p w14:paraId="5BAA54C2"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Xe</w:t>
            </w:r>
          </w:p>
        </w:tc>
        <w:tc>
          <w:tcPr>
            <w:tcW w:w="4786" w:type="dxa"/>
            <w:shd w:val="clear" w:color="auto" w:fill="auto"/>
          </w:tcPr>
          <w:p w14:paraId="30828AB1"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Заплахи и въздействия извън територията на ЕС</w:t>
            </w:r>
          </w:p>
        </w:tc>
        <w:tc>
          <w:tcPr>
            <w:tcW w:w="4323" w:type="dxa"/>
          </w:tcPr>
          <w:p w14:paraId="1B0F7794" w14:textId="29BAA541"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2313A0">
              <w:rPr>
                <w:rFonts w:ascii="Times New Roman" w:eastAsia="Calibri" w:hAnsi="Times New Roman" w:cs="Times New Roman"/>
                <w:sz w:val="24"/>
                <w:szCs w:val="24"/>
                <w:lang w:val="en-US"/>
              </w:rPr>
              <w:t>I</w:t>
            </w:r>
          </w:p>
        </w:tc>
      </w:tr>
      <w:tr w:rsidR="00A646EF" w:rsidRPr="00A646EF" w14:paraId="066F0687" w14:textId="77777777" w:rsidTr="00CF455C">
        <w:trPr>
          <w:trHeight w:val="300"/>
        </w:trPr>
        <w:tc>
          <w:tcPr>
            <w:tcW w:w="956" w:type="dxa"/>
            <w:shd w:val="clear" w:color="auto" w:fill="auto"/>
            <w:hideMark/>
          </w:tcPr>
          <w:p w14:paraId="1829FC8F"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Xo</w:t>
            </w:r>
          </w:p>
        </w:tc>
        <w:tc>
          <w:tcPr>
            <w:tcW w:w="4786" w:type="dxa"/>
            <w:shd w:val="clear" w:color="auto" w:fill="auto"/>
          </w:tcPr>
          <w:p w14:paraId="1DCAB9B7"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Заплахи и въздействия извън държавата членка</w:t>
            </w:r>
          </w:p>
        </w:tc>
        <w:tc>
          <w:tcPr>
            <w:tcW w:w="4323" w:type="dxa"/>
          </w:tcPr>
          <w:p w14:paraId="05436B10" w14:textId="756A6F35"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2313A0">
              <w:rPr>
                <w:rFonts w:ascii="Times New Roman" w:eastAsia="Calibri" w:hAnsi="Times New Roman" w:cs="Times New Roman"/>
                <w:sz w:val="24"/>
                <w:szCs w:val="24"/>
                <w:lang w:val="en-US"/>
              </w:rPr>
              <w:t>I</w:t>
            </w:r>
          </w:p>
        </w:tc>
      </w:tr>
      <w:tr w:rsidR="00A646EF" w:rsidRPr="00A646EF" w14:paraId="10758118" w14:textId="77777777" w:rsidTr="00CF455C">
        <w:trPr>
          <w:trHeight w:val="300"/>
        </w:trPr>
        <w:tc>
          <w:tcPr>
            <w:tcW w:w="956" w:type="dxa"/>
            <w:shd w:val="clear" w:color="auto" w:fill="auto"/>
            <w:hideMark/>
          </w:tcPr>
          <w:p w14:paraId="6C5A27FB"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Xp</w:t>
            </w:r>
          </w:p>
        </w:tc>
        <w:tc>
          <w:tcPr>
            <w:tcW w:w="4786" w:type="dxa"/>
            <w:shd w:val="clear" w:color="auto" w:fill="auto"/>
          </w:tcPr>
          <w:p w14:paraId="59BCB833"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Липсва информация за въздействията</w:t>
            </w:r>
          </w:p>
        </w:tc>
        <w:tc>
          <w:tcPr>
            <w:tcW w:w="4323" w:type="dxa"/>
          </w:tcPr>
          <w:p w14:paraId="37F36BA6" w14:textId="23998787"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2313A0">
              <w:rPr>
                <w:rFonts w:ascii="Times New Roman" w:eastAsia="Calibri" w:hAnsi="Times New Roman" w:cs="Times New Roman"/>
                <w:sz w:val="24"/>
                <w:szCs w:val="24"/>
                <w:lang w:val="en-US"/>
              </w:rPr>
              <w:t>I</w:t>
            </w:r>
          </w:p>
        </w:tc>
      </w:tr>
      <w:tr w:rsidR="00A646EF" w:rsidRPr="00A646EF" w14:paraId="40662B75" w14:textId="77777777" w:rsidTr="00CF455C">
        <w:trPr>
          <w:trHeight w:val="300"/>
        </w:trPr>
        <w:tc>
          <w:tcPr>
            <w:tcW w:w="956" w:type="dxa"/>
            <w:shd w:val="clear" w:color="auto" w:fill="auto"/>
            <w:hideMark/>
          </w:tcPr>
          <w:p w14:paraId="06E63BA1"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Xt</w:t>
            </w:r>
          </w:p>
        </w:tc>
        <w:tc>
          <w:tcPr>
            <w:tcW w:w="4786" w:type="dxa"/>
            <w:shd w:val="clear" w:color="auto" w:fill="auto"/>
          </w:tcPr>
          <w:p w14:paraId="498A5505"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en-US"/>
              </w:rPr>
            </w:pPr>
            <w:r w:rsidRPr="00A646EF">
              <w:rPr>
                <w:rFonts w:ascii="Times New Roman" w:eastAsia="Calibri" w:hAnsi="Times New Roman" w:cs="Times New Roman"/>
                <w:sz w:val="24"/>
                <w:szCs w:val="24"/>
              </w:rPr>
              <w:t>Липсва информация за заплахите</w:t>
            </w:r>
          </w:p>
        </w:tc>
        <w:tc>
          <w:tcPr>
            <w:tcW w:w="4323" w:type="dxa"/>
          </w:tcPr>
          <w:p w14:paraId="5AEC903C" w14:textId="61FCAE51"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2313A0">
              <w:rPr>
                <w:rFonts w:ascii="Times New Roman" w:eastAsia="Calibri" w:hAnsi="Times New Roman" w:cs="Times New Roman"/>
                <w:sz w:val="24"/>
                <w:szCs w:val="24"/>
                <w:lang w:val="en-US"/>
              </w:rPr>
              <w:t>I</w:t>
            </w:r>
          </w:p>
        </w:tc>
      </w:tr>
      <w:tr w:rsidR="00A646EF" w:rsidRPr="00A646EF" w14:paraId="2D982798" w14:textId="77777777" w:rsidTr="00CF455C">
        <w:trPr>
          <w:trHeight w:val="300"/>
        </w:trPr>
        <w:tc>
          <w:tcPr>
            <w:tcW w:w="956" w:type="dxa"/>
            <w:shd w:val="clear" w:color="auto" w:fill="auto"/>
            <w:hideMark/>
          </w:tcPr>
          <w:p w14:paraId="2A9E034B"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Xu</w:t>
            </w:r>
          </w:p>
        </w:tc>
        <w:tc>
          <w:tcPr>
            <w:tcW w:w="4786" w:type="dxa"/>
            <w:shd w:val="clear" w:color="auto" w:fill="auto"/>
          </w:tcPr>
          <w:p w14:paraId="0AF11B48"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Неизвестно въздействие</w:t>
            </w:r>
          </w:p>
        </w:tc>
        <w:tc>
          <w:tcPr>
            <w:tcW w:w="4323" w:type="dxa"/>
          </w:tcPr>
          <w:p w14:paraId="5EB05420" w14:textId="7B92AFD2"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2313A0">
              <w:rPr>
                <w:rFonts w:ascii="Times New Roman" w:eastAsia="Calibri" w:hAnsi="Times New Roman" w:cs="Times New Roman"/>
                <w:sz w:val="24"/>
                <w:szCs w:val="24"/>
                <w:lang w:val="en-US"/>
              </w:rPr>
              <w:t>I</w:t>
            </w:r>
          </w:p>
        </w:tc>
      </w:tr>
      <w:tr w:rsidR="00A646EF" w:rsidRPr="00A646EF" w14:paraId="7EE801B2" w14:textId="77777777" w:rsidTr="00CF455C">
        <w:trPr>
          <w:trHeight w:val="300"/>
        </w:trPr>
        <w:tc>
          <w:tcPr>
            <w:tcW w:w="956" w:type="dxa"/>
            <w:shd w:val="clear" w:color="auto" w:fill="auto"/>
            <w:hideMark/>
          </w:tcPr>
          <w:p w14:paraId="4133AF23"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Xxp</w:t>
            </w:r>
          </w:p>
        </w:tc>
        <w:tc>
          <w:tcPr>
            <w:tcW w:w="4786" w:type="dxa"/>
            <w:shd w:val="clear" w:color="auto" w:fill="auto"/>
          </w:tcPr>
          <w:p w14:paraId="76D29F0A"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Няма въздействия</w:t>
            </w:r>
          </w:p>
        </w:tc>
        <w:tc>
          <w:tcPr>
            <w:tcW w:w="4323" w:type="dxa"/>
          </w:tcPr>
          <w:p w14:paraId="092C2DDC" w14:textId="7786C64E"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2313A0">
              <w:rPr>
                <w:rFonts w:ascii="Times New Roman" w:eastAsia="Calibri" w:hAnsi="Times New Roman" w:cs="Times New Roman"/>
                <w:sz w:val="24"/>
                <w:szCs w:val="24"/>
                <w:lang w:val="en-US"/>
              </w:rPr>
              <w:t>I</w:t>
            </w:r>
          </w:p>
        </w:tc>
      </w:tr>
      <w:tr w:rsidR="00A646EF" w:rsidRPr="00A646EF" w14:paraId="53337A78" w14:textId="77777777" w:rsidTr="00CF455C">
        <w:trPr>
          <w:trHeight w:val="300"/>
        </w:trPr>
        <w:tc>
          <w:tcPr>
            <w:tcW w:w="956" w:type="dxa"/>
            <w:shd w:val="clear" w:color="auto" w:fill="auto"/>
            <w:hideMark/>
          </w:tcPr>
          <w:p w14:paraId="25961362"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Xxt</w:t>
            </w:r>
          </w:p>
        </w:tc>
        <w:tc>
          <w:tcPr>
            <w:tcW w:w="4786" w:type="dxa"/>
            <w:shd w:val="clear" w:color="auto" w:fill="auto"/>
          </w:tcPr>
          <w:p w14:paraId="09726B0D"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Няма заплахи</w:t>
            </w:r>
          </w:p>
        </w:tc>
        <w:tc>
          <w:tcPr>
            <w:tcW w:w="4323" w:type="dxa"/>
          </w:tcPr>
          <w:p w14:paraId="05817A0A" w14:textId="31107C42"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2313A0">
              <w:rPr>
                <w:rFonts w:ascii="Times New Roman" w:eastAsia="Calibri" w:hAnsi="Times New Roman" w:cs="Times New Roman"/>
                <w:sz w:val="24"/>
                <w:szCs w:val="24"/>
                <w:lang w:val="en-US"/>
              </w:rPr>
              <w:t>I</w:t>
            </w:r>
          </w:p>
        </w:tc>
      </w:tr>
    </w:tbl>
    <w:p w14:paraId="528791BF" w14:textId="17A2508B" w:rsidR="00A646EF" w:rsidRDefault="00A646EF">
      <w:pPr>
        <w:spacing w:after="0"/>
        <w:rPr>
          <w:rFonts w:ascii="Times New Roman" w:hAnsi="Times New Roman" w:cs="Times New Roman"/>
          <w:b/>
          <w:sz w:val="24"/>
          <w:szCs w:val="24"/>
        </w:rPr>
      </w:pPr>
    </w:p>
    <w:p w14:paraId="03F3A83F" w14:textId="46A22D6E" w:rsidR="00A646EF" w:rsidRPr="005A2F81" w:rsidRDefault="00A646EF" w:rsidP="000D6B76">
      <w:pPr>
        <w:spacing w:after="0" w:line="240" w:lineRule="auto"/>
        <w:rPr>
          <w:rFonts w:ascii="Times New Roman" w:hAnsi="Times New Roman" w:cs="Times New Roman"/>
          <w:b/>
          <w:sz w:val="24"/>
          <w:szCs w:val="24"/>
        </w:rPr>
      </w:pPr>
    </w:p>
    <w:sectPr w:rsidR="00A646EF" w:rsidRPr="005A2F81" w:rsidSect="00AB76EC">
      <w:headerReference w:type="default" r:id="rId9"/>
      <w:footerReference w:type="default" r:id="rId10"/>
      <w:headerReference w:type="first" r:id="rId11"/>
      <w:pgSz w:w="11906" w:h="16838"/>
      <w:pgMar w:top="1417" w:right="1417" w:bottom="1417" w:left="1417" w:header="340" w:footer="567"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AD839" w14:textId="77777777" w:rsidR="00125F08" w:rsidRDefault="00125F08" w:rsidP="00AB76EC">
      <w:pPr>
        <w:spacing w:after="0" w:line="240" w:lineRule="auto"/>
      </w:pPr>
      <w:r>
        <w:separator/>
      </w:r>
    </w:p>
  </w:endnote>
  <w:endnote w:type="continuationSeparator" w:id="0">
    <w:p w14:paraId="3E2F9638" w14:textId="77777777" w:rsidR="00125F08" w:rsidRDefault="00125F08" w:rsidP="00AB7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Nimbus Sans L">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2375598"/>
      <w:docPartObj>
        <w:docPartGallery w:val="Page Numbers (Bottom of Page)"/>
        <w:docPartUnique/>
      </w:docPartObj>
    </w:sdtPr>
    <w:sdtEndPr>
      <w:rPr>
        <w:color w:val="007BB8"/>
      </w:rPr>
    </w:sdtEndPr>
    <w:sdtContent>
      <w:p w14:paraId="7883FF9C" w14:textId="6D23CE93" w:rsidR="00D309C2" w:rsidRPr="00AB76EC" w:rsidRDefault="00D309C2">
        <w:pPr>
          <w:pStyle w:val="Footer"/>
          <w:jc w:val="center"/>
          <w:rPr>
            <w:color w:val="007BB8"/>
          </w:rPr>
        </w:pPr>
        <w:r w:rsidRPr="00AB76EC">
          <w:rPr>
            <w:color w:val="007BB8"/>
          </w:rPr>
          <w:fldChar w:fldCharType="begin"/>
        </w:r>
        <w:r w:rsidRPr="00AB76EC">
          <w:rPr>
            <w:color w:val="007BB8"/>
          </w:rPr>
          <w:instrText>PAGE   \* MERGEFORMAT</w:instrText>
        </w:r>
        <w:r w:rsidRPr="00AB76EC">
          <w:rPr>
            <w:color w:val="007BB8"/>
          </w:rPr>
          <w:fldChar w:fldCharType="separate"/>
        </w:r>
        <w:r w:rsidR="005E478A">
          <w:rPr>
            <w:noProof/>
            <w:color w:val="007BB8"/>
          </w:rPr>
          <w:t>29</w:t>
        </w:r>
        <w:r w:rsidRPr="00AB76EC">
          <w:rPr>
            <w:color w:val="007BB8"/>
          </w:rPr>
          <w:fldChar w:fldCharType="end"/>
        </w:r>
      </w:p>
    </w:sdtContent>
  </w:sdt>
  <w:p w14:paraId="15EAA002" w14:textId="77777777" w:rsidR="00D309C2" w:rsidRDefault="00D309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7E368" w14:textId="77777777" w:rsidR="00125F08" w:rsidRDefault="00125F08" w:rsidP="00AB76EC">
      <w:pPr>
        <w:spacing w:after="0" w:line="240" w:lineRule="auto"/>
      </w:pPr>
      <w:r>
        <w:separator/>
      </w:r>
    </w:p>
  </w:footnote>
  <w:footnote w:type="continuationSeparator" w:id="0">
    <w:p w14:paraId="73C1BA58" w14:textId="77777777" w:rsidR="00125F08" w:rsidRDefault="00125F08" w:rsidP="00AB76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EF85E" w14:textId="52533DC5" w:rsidR="00D309C2" w:rsidRDefault="00D309C2" w:rsidP="00AA0CF0">
    <w:pPr>
      <w:pStyle w:val="Header"/>
      <w:jc w:val="center"/>
    </w:pPr>
  </w:p>
  <w:p w14:paraId="213DD7FA" w14:textId="33996D1A" w:rsidR="00D309C2" w:rsidRDefault="00D309C2" w:rsidP="00AA0CF0">
    <w:pPr>
      <w:pStyle w:val="Header"/>
      <w:jc w:val="center"/>
      <w:rPr>
        <w:sz w:val="24"/>
        <w:szCs w:val="24"/>
      </w:rPr>
    </w:pPr>
    <w:r w:rsidRPr="00E131CA">
      <w:rPr>
        <w:sz w:val="24"/>
        <w:szCs w:val="24"/>
      </w:rPr>
      <w:t>НАЦИОНАЛНА СИСТЕМА ЗА МОНИТОРИНГ НА СЪСТОЯНИЕТО</w:t>
    </w:r>
  </w:p>
  <w:p w14:paraId="437F4D30" w14:textId="5C93648A" w:rsidR="00D309C2" w:rsidRDefault="00D309C2" w:rsidP="00AA0CF0">
    <w:pPr>
      <w:pStyle w:val="Header"/>
      <w:jc w:val="center"/>
    </w:pPr>
    <w:r w:rsidRPr="00E131CA">
      <w:rPr>
        <w:sz w:val="24"/>
        <w:szCs w:val="24"/>
      </w:rPr>
      <w:t>НА БИОЛОГИЧНОТО РАЗНООБРАЗИЕ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54EEF" w14:textId="77777777" w:rsidR="00D309C2" w:rsidRDefault="00D309C2" w:rsidP="00AA0CF0">
    <w:pPr>
      <w:pStyle w:val="Header"/>
      <w:jc w:val="center"/>
      <w:rPr>
        <w:sz w:val="24"/>
        <w:szCs w:val="24"/>
      </w:rPr>
    </w:pPr>
    <w:r w:rsidRPr="00E131CA">
      <w:rPr>
        <w:sz w:val="24"/>
        <w:szCs w:val="24"/>
      </w:rPr>
      <w:t xml:space="preserve">НАЦИОНАЛНА СИСТЕМА ЗА МОНИТОРИНГ НА СЪСТОЯНИЕТО </w:t>
    </w:r>
  </w:p>
  <w:p w14:paraId="02B1ACE0" w14:textId="74722261" w:rsidR="00D309C2" w:rsidRDefault="00D309C2" w:rsidP="00AA0CF0">
    <w:pPr>
      <w:pStyle w:val="Header"/>
      <w:jc w:val="center"/>
    </w:pPr>
    <w:r w:rsidRPr="00E131CA">
      <w:rPr>
        <w:sz w:val="24"/>
        <w:szCs w:val="24"/>
      </w:rPr>
      <w:t>НА БИОЛОГИЧНОТО РАЗНООБРАЗИЕ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D339A"/>
    <w:multiLevelType w:val="hybridMultilevel"/>
    <w:tmpl w:val="6DB4091A"/>
    <w:lvl w:ilvl="0" w:tplc="5DE481C8">
      <w:numFmt w:val="bullet"/>
      <w:lvlText w:val="-"/>
      <w:lvlJc w:val="left"/>
      <w:pPr>
        <w:ind w:left="720" w:hanging="360"/>
      </w:pPr>
      <w:rPr>
        <w:rFonts w:ascii="Times New Roman" w:eastAsia="Calibri" w:hAnsi="Times New Roman" w:cs="Times New Roman" w:hint="default"/>
        <w:sz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7DD5098"/>
    <w:multiLevelType w:val="hybridMultilevel"/>
    <w:tmpl w:val="C9DEDDC0"/>
    <w:lvl w:ilvl="0" w:tplc="B92E956C">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8C76937"/>
    <w:multiLevelType w:val="hybridMultilevel"/>
    <w:tmpl w:val="6E620780"/>
    <w:lvl w:ilvl="0" w:tplc="00E49442">
      <w:start w:val="1"/>
      <w:numFmt w:val="decimal"/>
      <w:lvlText w:val="%1."/>
      <w:lvlJc w:val="left"/>
      <w:pPr>
        <w:ind w:left="927"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E48220B"/>
    <w:multiLevelType w:val="hybridMultilevel"/>
    <w:tmpl w:val="7AC2F86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39233E0D"/>
    <w:multiLevelType w:val="hybridMultilevel"/>
    <w:tmpl w:val="278EC7D0"/>
    <w:lvl w:ilvl="0" w:tplc="B99AF5AA">
      <w:numFmt w:val="bullet"/>
      <w:lvlText w:val="-"/>
      <w:lvlJc w:val="left"/>
      <w:pPr>
        <w:ind w:left="720" w:hanging="360"/>
      </w:pPr>
      <w:rPr>
        <w:rFonts w:ascii="Times New Roman" w:eastAsia="Calibri" w:hAnsi="Times New Roman" w:cs="Times New Roman" w:hint="default"/>
        <w:sz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501E5C24"/>
    <w:multiLevelType w:val="multilevel"/>
    <w:tmpl w:val="2410E70C"/>
    <w:lvl w:ilvl="0">
      <w:start w:val="1"/>
      <w:numFmt w:val="decimal"/>
      <w:lvlText w:val="%1."/>
      <w:lvlJc w:val="left"/>
      <w:pPr>
        <w:tabs>
          <w:tab w:val="num" w:pos="0"/>
        </w:tabs>
        <w:ind w:left="720" w:hanging="360"/>
      </w:pPr>
    </w:lvl>
    <w:lvl w:ilvl="1">
      <w:start w:val="1"/>
      <w:numFmt w:val="decimal"/>
      <w:lvlText w:val="%1.%2"/>
      <w:lvlJc w:val="left"/>
      <w:pPr>
        <w:tabs>
          <w:tab w:val="num" w:pos="0"/>
        </w:tabs>
        <w:ind w:left="1353" w:hanging="360"/>
      </w:pPr>
    </w:lvl>
    <w:lvl w:ilvl="2">
      <w:start w:val="1"/>
      <w:numFmt w:val="decimal"/>
      <w:lvlText w:val="%1.%2.%3"/>
      <w:lvlJc w:val="left"/>
      <w:pPr>
        <w:tabs>
          <w:tab w:val="num" w:pos="0"/>
        </w:tabs>
        <w:ind w:left="1713" w:hanging="720"/>
      </w:pPr>
    </w:lvl>
    <w:lvl w:ilvl="3">
      <w:start w:val="1"/>
      <w:numFmt w:val="decimal"/>
      <w:lvlText w:val="%1.%2.%3.%4"/>
      <w:lvlJc w:val="left"/>
      <w:pPr>
        <w:tabs>
          <w:tab w:val="num" w:pos="0"/>
        </w:tabs>
        <w:ind w:left="1728" w:hanging="720"/>
      </w:pPr>
    </w:lvl>
    <w:lvl w:ilvl="4">
      <w:start w:val="1"/>
      <w:numFmt w:val="decimal"/>
      <w:lvlText w:val="%1.%2.%3.%4.%5"/>
      <w:lvlJc w:val="left"/>
      <w:pPr>
        <w:tabs>
          <w:tab w:val="num" w:pos="0"/>
        </w:tabs>
        <w:ind w:left="2304" w:hanging="1080"/>
      </w:pPr>
    </w:lvl>
    <w:lvl w:ilvl="5">
      <w:start w:val="1"/>
      <w:numFmt w:val="decimal"/>
      <w:lvlText w:val="%1.%2.%3.%4.%5.%6"/>
      <w:lvlJc w:val="left"/>
      <w:pPr>
        <w:tabs>
          <w:tab w:val="num" w:pos="0"/>
        </w:tabs>
        <w:ind w:left="2880" w:hanging="1440"/>
      </w:pPr>
    </w:lvl>
    <w:lvl w:ilvl="6">
      <w:start w:val="1"/>
      <w:numFmt w:val="decimal"/>
      <w:lvlText w:val="%1.%2.%3.%4.%5.%6.%7"/>
      <w:lvlJc w:val="left"/>
      <w:pPr>
        <w:tabs>
          <w:tab w:val="num" w:pos="0"/>
        </w:tabs>
        <w:ind w:left="3096" w:hanging="1440"/>
      </w:pPr>
    </w:lvl>
    <w:lvl w:ilvl="7">
      <w:start w:val="1"/>
      <w:numFmt w:val="decimal"/>
      <w:lvlText w:val="%1.%2.%3.%4.%5.%6.%7.%8"/>
      <w:lvlJc w:val="left"/>
      <w:pPr>
        <w:tabs>
          <w:tab w:val="num" w:pos="0"/>
        </w:tabs>
        <w:ind w:left="3672" w:hanging="1800"/>
      </w:pPr>
    </w:lvl>
    <w:lvl w:ilvl="8">
      <w:start w:val="1"/>
      <w:numFmt w:val="decimal"/>
      <w:lvlText w:val="%1.%2.%3.%4.%5.%6.%7.%8.%9"/>
      <w:lvlJc w:val="left"/>
      <w:pPr>
        <w:tabs>
          <w:tab w:val="num" w:pos="0"/>
        </w:tabs>
        <w:ind w:left="3888" w:hanging="1800"/>
      </w:pPr>
    </w:lvl>
  </w:abstractNum>
  <w:abstractNum w:abstractNumId="6" w15:restartNumberingAfterBreak="0">
    <w:nsid w:val="53996B1D"/>
    <w:multiLevelType w:val="hybridMultilevel"/>
    <w:tmpl w:val="303A744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5ED60765"/>
    <w:multiLevelType w:val="hybridMultilevel"/>
    <w:tmpl w:val="F9EC9264"/>
    <w:lvl w:ilvl="0" w:tplc="AE5478D4">
      <w:start w:val="1"/>
      <w:numFmt w:val="decimal"/>
      <w:lvlText w:val="%1."/>
      <w:lvlJc w:val="left"/>
      <w:pPr>
        <w:ind w:left="1065" w:hanging="705"/>
      </w:pPr>
      <w:rPr>
        <w:rFonts w:hint="default"/>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626A469A"/>
    <w:multiLevelType w:val="multilevel"/>
    <w:tmpl w:val="AD7885B4"/>
    <w:lvl w:ilvl="0">
      <w:start w:val="1"/>
      <w:numFmt w:val="decimal"/>
      <w:pStyle w:val="Heading1"/>
      <w:lvlText w:val="%1"/>
      <w:lvlJc w:val="left"/>
      <w:pPr>
        <w:tabs>
          <w:tab w:val="num" w:pos="0"/>
        </w:tabs>
        <w:ind w:left="432" w:hanging="432"/>
      </w:pPr>
    </w:lvl>
    <w:lvl w:ilvl="1">
      <w:start w:val="1"/>
      <w:numFmt w:val="decimal"/>
      <w:pStyle w:val="Heading2"/>
      <w:lvlText w:val="%1.%2"/>
      <w:lvlJc w:val="left"/>
      <w:pPr>
        <w:tabs>
          <w:tab w:val="num" w:pos="0"/>
        </w:tabs>
        <w:ind w:left="1286"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9" w15:restartNumberingAfterBreak="0">
    <w:nsid w:val="717E340D"/>
    <w:multiLevelType w:val="multilevel"/>
    <w:tmpl w:val="40C2C2A4"/>
    <w:lvl w:ilvl="0">
      <w:start w:val="1"/>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72963519"/>
    <w:multiLevelType w:val="hybridMultilevel"/>
    <w:tmpl w:val="0C825848"/>
    <w:lvl w:ilvl="0" w:tplc="31BA245A">
      <w:start w:val="2"/>
      <w:numFmt w:val="bullet"/>
      <w:lvlText w:val="-"/>
      <w:lvlJc w:val="left"/>
      <w:pPr>
        <w:ind w:left="720" w:hanging="360"/>
      </w:pPr>
      <w:rPr>
        <w:rFonts w:ascii="Calibri" w:eastAsia="Calibr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5"/>
  </w:num>
  <w:num w:numId="4">
    <w:abstractNumId w:val="6"/>
  </w:num>
  <w:num w:numId="5">
    <w:abstractNumId w:val="0"/>
  </w:num>
  <w:num w:numId="6">
    <w:abstractNumId w:val="4"/>
  </w:num>
  <w:num w:numId="7">
    <w:abstractNumId w:val="10"/>
  </w:num>
  <w:num w:numId="8">
    <w:abstractNumId w:val="3"/>
  </w:num>
  <w:num w:numId="9">
    <w:abstractNumId w:val="1"/>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AD"/>
    <w:rsid w:val="00007472"/>
    <w:rsid w:val="00037B35"/>
    <w:rsid w:val="00056103"/>
    <w:rsid w:val="000860E7"/>
    <w:rsid w:val="000A37DC"/>
    <w:rsid w:val="000B3C29"/>
    <w:rsid w:val="000D332D"/>
    <w:rsid w:val="000D6B76"/>
    <w:rsid w:val="000F7E2D"/>
    <w:rsid w:val="001217E0"/>
    <w:rsid w:val="00123137"/>
    <w:rsid w:val="00125F08"/>
    <w:rsid w:val="00141BED"/>
    <w:rsid w:val="00142BBD"/>
    <w:rsid w:val="0016348B"/>
    <w:rsid w:val="001764DB"/>
    <w:rsid w:val="0018706E"/>
    <w:rsid w:val="001A679E"/>
    <w:rsid w:val="001B4032"/>
    <w:rsid w:val="001D20E6"/>
    <w:rsid w:val="001D6243"/>
    <w:rsid w:val="002200BA"/>
    <w:rsid w:val="00226E41"/>
    <w:rsid w:val="002313A0"/>
    <w:rsid w:val="0026033F"/>
    <w:rsid w:val="0027626B"/>
    <w:rsid w:val="00286CE7"/>
    <w:rsid w:val="00296220"/>
    <w:rsid w:val="00344949"/>
    <w:rsid w:val="00365DAD"/>
    <w:rsid w:val="003B2233"/>
    <w:rsid w:val="003B4B01"/>
    <w:rsid w:val="003E25E9"/>
    <w:rsid w:val="003E79FD"/>
    <w:rsid w:val="003F2073"/>
    <w:rsid w:val="00401052"/>
    <w:rsid w:val="00401F5C"/>
    <w:rsid w:val="00420AF4"/>
    <w:rsid w:val="00431CD7"/>
    <w:rsid w:val="0045106A"/>
    <w:rsid w:val="00453A34"/>
    <w:rsid w:val="004D1EE8"/>
    <w:rsid w:val="00516395"/>
    <w:rsid w:val="00523444"/>
    <w:rsid w:val="00546303"/>
    <w:rsid w:val="005A2F81"/>
    <w:rsid w:val="005B6E8E"/>
    <w:rsid w:val="005E478A"/>
    <w:rsid w:val="005F2729"/>
    <w:rsid w:val="00600C60"/>
    <w:rsid w:val="00622D4B"/>
    <w:rsid w:val="00623D61"/>
    <w:rsid w:val="00691B59"/>
    <w:rsid w:val="0069587F"/>
    <w:rsid w:val="006A6296"/>
    <w:rsid w:val="006B6864"/>
    <w:rsid w:val="00716D46"/>
    <w:rsid w:val="00735191"/>
    <w:rsid w:val="007470BE"/>
    <w:rsid w:val="00771004"/>
    <w:rsid w:val="0077166B"/>
    <w:rsid w:val="007A1C22"/>
    <w:rsid w:val="007A5248"/>
    <w:rsid w:val="007C1576"/>
    <w:rsid w:val="007E6E73"/>
    <w:rsid w:val="00863470"/>
    <w:rsid w:val="00872CCA"/>
    <w:rsid w:val="0089303C"/>
    <w:rsid w:val="008B5CFC"/>
    <w:rsid w:val="008D4D36"/>
    <w:rsid w:val="008D7B38"/>
    <w:rsid w:val="00911120"/>
    <w:rsid w:val="00913FDB"/>
    <w:rsid w:val="009259CD"/>
    <w:rsid w:val="00926CBA"/>
    <w:rsid w:val="00944F7E"/>
    <w:rsid w:val="009826AE"/>
    <w:rsid w:val="00996C22"/>
    <w:rsid w:val="009B284C"/>
    <w:rsid w:val="00A54658"/>
    <w:rsid w:val="00A646EF"/>
    <w:rsid w:val="00A65BD7"/>
    <w:rsid w:val="00A70EDC"/>
    <w:rsid w:val="00A734DB"/>
    <w:rsid w:val="00A9050F"/>
    <w:rsid w:val="00A930D7"/>
    <w:rsid w:val="00AA0CF0"/>
    <w:rsid w:val="00AB76EC"/>
    <w:rsid w:val="00AD169F"/>
    <w:rsid w:val="00AE5E87"/>
    <w:rsid w:val="00AE799B"/>
    <w:rsid w:val="00B010E3"/>
    <w:rsid w:val="00B240DA"/>
    <w:rsid w:val="00B25C9B"/>
    <w:rsid w:val="00B402AA"/>
    <w:rsid w:val="00B558D1"/>
    <w:rsid w:val="00B57863"/>
    <w:rsid w:val="00B97082"/>
    <w:rsid w:val="00BA4A99"/>
    <w:rsid w:val="00BE1F78"/>
    <w:rsid w:val="00BF5105"/>
    <w:rsid w:val="00BF5B70"/>
    <w:rsid w:val="00C149B6"/>
    <w:rsid w:val="00C23953"/>
    <w:rsid w:val="00C27734"/>
    <w:rsid w:val="00C727F7"/>
    <w:rsid w:val="00CB3444"/>
    <w:rsid w:val="00CF455C"/>
    <w:rsid w:val="00CF786C"/>
    <w:rsid w:val="00D309C2"/>
    <w:rsid w:val="00D802D6"/>
    <w:rsid w:val="00D96C74"/>
    <w:rsid w:val="00DB6270"/>
    <w:rsid w:val="00DB6A4E"/>
    <w:rsid w:val="00DC11B4"/>
    <w:rsid w:val="00DC1521"/>
    <w:rsid w:val="00DE10B0"/>
    <w:rsid w:val="00DF0A0E"/>
    <w:rsid w:val="00E03358"/>
    <w:rsid w:val="00E25021"/>
    <w:rsid w:val="00E81A5C"/>
    <w:rsid w:val="00E83FD3"/>
    <w:rsid w:val="00ED1582"/>
    <w:rsid w:val="00F02344"/>
    <w:rsid w:val="00F1521C"/>
    <w:rsid w:val="00F259BB"/>
    <w:rsid w:val="00F37204"/>
    <w:rsid w:val="00F6038F"/>
    <w:rsid w:val="00F67060"/>
    <w:rsid w:val="00F87F47"/>
    <w:rsid w:val="00F9711F"/>
    <w:rsid w:val="00FD4C55"/>
    <w:rsid w:val="00FF0FFD"/>
  </w:rsids>
  <m:mathPr>
    <m:mathFont m:val="Cambria Math"/>
    <m:brkBin m:val="before"/>
    <m:brkBinSub m:val="--"/>
    <m:smallFrac m:val="0"/>
    <m:dispDef/>
    <m:lMargin m:val="0"/>
    <m:rMargin m:val="0"/>
    <m:defJc m:val="centerGroup"/>
    <m:wrapIndent m:val="1440"/>
    <m:intLim m:val="subSup"/>
    <m:naryLim m:val="undOvr"/>
  </m:mathPr>
  <w:themeFontLang w:val="bg-BG"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6A364"/>
  <w15:docId w15:val="{AF31D640-81F2-4AC6-BE5C-F352F229B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next w:val="Normal"/>
    <w:link w:val="Heading1Char"/>
    <w:uiPriority w:val="9"/>
    <w:qFormat/>
    <w:rsid w:val="00E347B5"/>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347B5"/>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347B5"/>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347B5"/>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E347B5"/>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347B5"/>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347B5"/>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347B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347B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E347B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qFormat/>
    <w:rsid w:val="00E347B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qFormat/>
    <w:rsid w:val="00E347B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qFormat/>
    <w:rsid w:val="00E347B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qFormat/>
    <w:rsid w:val="00E347B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qFormat/>
    <w:rsid w:val="00E347B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qFormat/>
    <w:rsid w:val="00E347B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qFormat/>
    <w:rsid w:val="00E347B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qFormat/>
    <w:rsid w:val="00E347B5"/>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qFormat/>
    <w:rsid w:val="001840E1"/>
    <w:rPr>
      <w:sz w:val="16"/>
      <w:szCs w:val="16"/>
    </w:rPr>
  </w:style>
  <w:style w:type="character" w:customStyle="1" w:styleId="CommentTextChar">
    <w:name w:val="Comment Text Char"/>
    <w:basedOn w:val="DefaultParagraphFont"/>
    <w:link w:val="CommentText"/>
    <w:uiPriority w:val="99"/>
    <w:semiHidden/>
    <w:qFormat/>
    <w:rsid w:val="001840E1"/>
    <w:rPr>
      <w:sz w:val="20"/>
      <w:szCs w:val="20"/>
    </w:rPr>
  </w:style>
  <w:style w:type="character" w:customStyle="1" w:styleId="CommentSubjectChar">
    <w:name w:val="Comment Subject Char"/>
    <w:basedOn w:val="CommentTextChar"/>
    <w:link w:val="CommentSubject"/>
    <w:uiPriority w:val="99"/>
    <w:semiHidden/>
    <w:qFormat/>
    <w:rsid w:val="001840E1"/>
    <w:rPr>
      <w:b/>
      <w:bCs/>
      <w:sz w:val="20"/>
      <w:szCs w:val="20"/>
    </w:rPr>
  </w:style>
  <w:style w:type="character" w:customStyle="1" w:styleId="BalloonTextChar">
    <w:name w:val="Balloon Text Char"/>
    <w:basedOn w:val="DefaultParagraphFont"/>
    <w:link w:val="BalloonText"/>
    <w:uiPriority w:val="99"/>
    <w:semiHidden/>
    <w:qFormat/>
    <w:rsid w:val="001840E1"/>
    <w:rPr>
      <w:rFonts w:ascii="Segoe UI" w:hAnsi="Segoe UI" w:cs="Segoe UI"/>
      <w:sz w:val="18"/>
      <w:szCs w:val="18"/>
    </w:rPr>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3E40A5"/>
    <w:pPr>
      <w:ind w:left="720"/>
      <w:contextualSpacing/>
    </w:pPr>
  </w:style>
  <w:style w:type="paragraph" w:styleId="CommentText">
    <w:name w:val="annotation text"/>
    <w:basedOn w:val="Normal"/>
    <w:link w:val="CommentTextChar"/>
    <w:uiPriority w:val="99"/>
    <w:semiHidden/>
    <w:unhideWhenUsed/>
    <w:qFormat/>
    <w:rsid w:val="001840E1"/>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1840E1"/>
    <w:rPr>
      <w:b/>
      <w:bCs/>
    </w:rPr>
  </w:style>
  <w:style w:type="paragraph" w:styleId="BalloonText">
    <w:name w:val="Balloon Text"/>
    <w:basedOn w:val="Normal"/>
    <w:link w:val="BalloonTextChar"/>
    <w:uiPriority w:val="99"/>
    <w:semiHidden/>
    <w:unhideWhenUsed/>
    <w:qFormat/>
    <w:rsid w:val="001840E1"/>
    <w:pPr>
      <w:spacing w:after="0" w:line="240" w:lineRule="auto"/>
    </w:pPr>
    <w:rPr>
      <w:rFonts w:ascii="Segoe UI" w:hAnsi="Segoe UI" w:cs="Segoe UI"/>
      <w:sz w:val="18"/>
      <w:szCs w:val="18"/>
    </w:rPr>
  </w:style>
  <w:style w:type="numbering" w:customStyle="1" w:styleId="1">
    <w:name w:val="Без списък1"/>
    <w:next w:val="NoList"/>
    <w:uiPriority w:val="99"/>
    <w:semiHidden/>
    <w:unhideWhenUsed/>
    <w:rsid w:val="00A646EF"/>
  </w:style>
  <w:style w:type="table" w:styleId="TableGrid">
    <w:name w:val="Table Grid"/>
    <w:basedOn w:val="TableNormal"/>
    <w:uiPriority w:val="39"/>
    <w:rsid w:val="00A646EF"/>
    <w:pPr>
      <w:suppressAutoHyphens w:val="0"/>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02344"/>
    <w:rPr>
      <w:color w:val="0563C1"/>
      <w:u w:val="single"/>
    </w:rPr>
  </w:style>
  <w:style w:type="paragraph" w:styleId="Header">
    <w:name w:val="header"/>
    <w:basedOn w:val="Normal"/>
    <w:link w:val="HeaderChar"/>
    <w:uiPriority w:val="99"/>
    <w:unhideWhenUsed/>
    <w:rsid w:val="00AB76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76EC"/>
  </w:style>
  <w:style w:type="paragraph" w:styleId="Footer">
    <w:name w:val="footer"/>
    <w:basedOn w:val="Normal"/>
    <w:link w:val="FooterChar"/>
    <w:uiPriority w:val="99"/>
    <w:unhideWhenUsed/>
    <w:rsid w:val="00AB76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7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ura2000.biodiversity.bg/document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7965</Words>
  <Characters>45405</Characters>
  <Application>Microsoft Office Word</Application>
  <DocSecurity>0</DocSecurity>
  <Lines>378</Lines>
  <Paragraphs>106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dc:creator>
  <dc:description/>
  <cp:lastModifiedBy>Невена Иванова</cp:lastModifiedBy>
  <cp:revision>24</cp:revision>
  <dcterms:created xsi:type="dcterms:W3CDTF">2023-12-05T16:05:00Z</dcterms:created>
  <dcterms:modified xsi:type="dcterms:W3CDTF">2023-12-13T13:18:00Z</dcterms:modified>
  <dc:language>en-US</dc:language>
</cp:coreProperties>
</file>