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bookmarkStart w:id="0" w:name="_GoBack"/>
      <w:bookmarkEnd w:id="0"/>
      <w:r w:rsidRPr="00B15716">
        <w:rPr>
          <w:rFonts w:ascii="Times New Roman" w:eastAsia="Times New Roman" w:hAnsi="Times New Roman" w:cs="Times New Roman"/>
          <w:b/>
          <w:lang w:eastAsia="bg-BG"/>
        </w:rPr>
        <w:t>Условие №1. Речник на използваните термини</w:t>
      </w:r>
    </w:p>
    <w:tbl>
      <w:tblPr>
        <w:tblW w:w="9900" w:type="dxa"/>
        <w:jc w:val="center"/>
        <w:tblLayout w:type="fixed"/>
        <w:tblLook w:val="0000" w:firstRow="0" w:lastRow="0" w:firstColumn="0" w:lastColumn="0" w:noHBand="0" w:noVBand="0"/>
      </w:tblPr>
      <w:tblGrid>
        <w:gridCol w:w="3060"/>
        <w:gridCol w:w="6840"/>
      </w:tblGrid>
      <w:tr w:rsidR="006311DA" w:rsidRPr="00B15716" w:rsidTr="00547CD8">
        <w:trPr>
          <w:trHeight w:val="281"/>
          <w:jc w:val="center"/>
        </w:trPr>
        <w:tc>
          <w:tcPr>
            <w:tcW w:w="3060" w:type="dxa"/>
          </w:tcPr>
          <w:p w:rsidR="001D6F79" w:rsidRPr="00B1571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Оператор/Притежател на разрешителното</w:t>
            </w:r>
          </w:p>
        </w:tc>
        <w:tc>
          <w:tcPr>
            <w:tcW w:w="6840" w:type="dxa"/>
          </w:tcPr>
          <w:p w:rsidR="001D6F79" w:rsidRPr="00B15716" w:rsidRDefault="001C6675" w:rsidP="007D4BF5">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Cs/>
                <w:lang w:eastAsia="bg-BG"/>
              </w:rPr>
            </w:pPr>
            <w:r w:rsidRPr="00B15716">
              <w:rPr>
                <w:rFonts w:ascii="Times New Roman" w:hAnsi="Times New Roman" w:cs="Times New Roman"/>
              </w:rPr>
              <w:t>„ЕЛИТСАН” ЕООД, с. Методиево</w:t>
            </w:r>
          </w:p>
        </w:tc>
      </w:tr>
      <w:tr w:rsidR="006311DA" w:rsidRPr="00B15716" w:rsidTr="00547CD8">
        <w:trPr>
          <w:trHeight w:val="281"/>
          <w:jc w:val="center"/>
        </w:trPr>
        <w:tc>
          <w:tcPr>
            <w:tcW w:w="3060" w:type="dxa"/>
          </w:tcPr>
          <w:p w:rsidR="001D6F79" w:rsidRPr="00B15716" w:rsidRDefault="00752D60"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Местоположение/адрес на площадката</w:t>
            </w:r>
          </w:p>
        </w:tc>
        <w:tc>
          <w:tcPr>
            <w:tcW w:w="6840" w:type="dxa"/>
          </w:tcPr>
          <w:p w:rsidR="001D6F79" w:rsidRPr="00B15716" w:rsidRDefault="00AC14CA" w:rsidP="000F7F22">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hAnsi="Times New Roman" w:cs="Times New Roman"/>
              </w:rPr>
              <w:t>Землището на с. Методиево, общ. Върбица, обл. Шумен</w:t>
            </w:r>
          </w:p>
        </w:tc>
      </w:tr>
      <w:tr w:rsidR="006311DA" w:rsidRPr="00B15716" w:rsidTr="00547CD8">
        <w:trPr>
          <w:trHeight w:val="281"/>
          <w:jc w:val="center"/>
        </w:trPr>
        <w:tc>
          <w:tcPr>
            <w:tcW w:w="3060" w:type="dxa"/>
          </w:tcPr>
          <w:p w:rsidR="001D6F79" w:rsidRPr="00B1571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Географски координати на условния геометричен център на площадката</w:t>
            </w:r>
          </w:p>
        </w:tc>
        <w:tc>
          <w:tcPr>
            <w:tcW w:w="6840" w:type="dxa"/>
          </w:tcPr>
          <w:p w:rsidR="006C66BD" w:rsidRPr="00B15716" w:rsidRDefault="006C66BD" w:rsidP="006C66B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4</w:t>
            </w:r>
            <w:r w:rsidR="00DE2C25" w:rsidRPr="00B15716">
              <w:rPr>
                <w:rFonts w:ascii="Times New Roman" w:eastAsia="Times New Roman" w:hAnsi="Times New Roman" w:cs="Times New Roman"/>
                <w:lang w:eastAsia="bg-BG"/>
              </w:rPr>
              <w:t>3</w:t>
            </w:r>
            <w:r w:rsidR="0054344A" w:rsidRPr="00B15716">
              <w:rPr>
                <w:rFonts w:ascii="Times New Roman" w:eastAsia="Times New Roman" w:hAnsi="Times New Roman" w:cs="Times New Roman"/>
                <w:lang w:eastAsia="bg-BG"/>
              </w:rPr>
              <w:t>°</w:t>
            </w:r>
            <w:r w:rsidR="007F6B6A" w:rsidRPr="00B15716">
              <w:rPr>
                <w:rFonts w:ascii="Times New Roman" w:eastAsia="Times New Roman" w:hAnsi="Times New Roman" w:cs="Times New Roman"/>
                <w:lang w:eastAsia="bg-BG"/>
              </w:rPr>
              <w:t>07</w:t>
            </w:r>
            <w:r w:rsidRPr="00B15716">
              <w:rPr>
                <w:rFonts w:ascii="Times New Roman" w:eastAsia="Times New Roman" w:hAnsi="Times New Roman" w:cs="Times New Roman"/>
                <w:lang w:eastAsia="bg-BG"/>
              </w:rPr>
              <w:t>'</w:t>
            </w:r>
            <w:r w:rsidR="007F6B6A" w:rsidRPr="00B15716">
              <w:rPr>
                <w:rFonts w:ascii="Times New Roman" w:eastAsia="Times New Roman" w:hAnsi="Times New Roman" w:cs="Times New Roman"/>
                <w:lang w:eastAsia="bg-BG"/>
              </w:rPr>
              <w:t>0</w:t>
            </w:r>
            <w:r w:rsidR="00DE2C25" w:rsidRPr="00B15716">
              <w:rPr>
                <w:rFonts w:ascii="Times New Roman" w:eastAsia="Times New Roman" w:hAnsi="Times New Roman" w:cs="Times New Roman"/>
                <w:lang w:eastAsia="bg-BG"/>
              </w:rPr>
              <w:t>4</w:t>
            </w:r>
            <w:r w:rsidR="0054344A" w:rsidRPr="00B15716">
              <w:rPr>
                <w:rFonts w:ascii="Times New Roman" w:eastAsia="Times New Roman" w:hAnsi="Times New Roman" w:cs="Times New Roman"/>
                <w:lang w:eastAsia="bg-BG"/>
              </w:rPr>
              <w:t>.</w:t>
            </w:r>
            <w:r w:rsidR="007F6B6A" w:rsidRPr="00B15716">
              <w:rPr>
                <w:rFonts w:ascii="Times New Roman" w:eastAsia="Times New Roman" w:hAnsi="Times New Roman" w:cs="Times New Roman"/>
                <w:lang w:eastAsia="bg-BG"/>
              </w:rPr>
              <w:t>5</w:t>
            </w:r>
            <w:r w:rsidRPr="00B15716">
              <w:rPr>
                <w:rFonts w:ascii="Times New Roman" w:eastAsia="Times New Roman" w:hAnsi="Times New Roman" w:cs="Times New Roman"/>
                <w:lang w:eastAsia="bg-BG"/>
              </w:rPr>
              <w:t>"</w:t>
            </w:r>
            <w:r w:rsidR="0054344A" w:rsidRPr="00B15716">
              <w:t xml:space="preserve"> </w:t>
            </w:r>
            <w:r w:rsidR="0054344A" w:rsidRPr="00B15716">
              <w:rPr>
                <w:rFonts w:ascii="Times New Roman" w:eastAsia="Times New Roman" w:hAnsi="Times New Roman" w:cs="Times New Roman"/>
                <w:lang w:eastAsia="bg-BG"/>
              </w:rPr>
              <w:t>N</w:t>
            </w:r>
          </w:p>
          <w:p w:rsidR="001D6F79" w:rsidRPr="00B15716" w:rsidRDefault="006C66BD" w:rsidP="007F6B6A">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B15716">
              <w:rPr>
                <w:rFonts w:ascii="Times New Roman" w:eastAsia="Times New Roman" w:hAnsi="Times New Roman" w:cs="Times New Roman"/>
                <w:lang w:eastAsia="bg-BG"/>
              </w:rPr>
              <w:t>2</w:t>
            </w:r>
            <w:r w:rsidR="007F6B6A" w:rsidRPr="00B15716">
              <w:rPr>
                <w:rFonts w:ascii="Times New Roman" w:eastAsia="Times New Roman" w:hAnsi="Times New Roman" w:cs="Times New Roman"/>
                <w:lang w:eastAsia="bg-BG"/>
              </w:rPr>
              <w:t>6</w:t>
            </w:r>
            <w:r w:rsidRPr="00B15716">
              <w:rPr>
                <w:rFonts w:ascii="Times New Roman" w:eastAsia="Times New Roman" w:hAnsi="Times New Roman" w:cs="Times New Roman"/>
                <w:lang w:eastAsia="bg-BG"/>
              </w:rPr>
              <w:t>°</w:t>
            </w:r>
            <w:r w:rsidR="007F6B6A" w:rsidRPr="00B15716">
              <w:rPr>
                <w:rFonts w:ascii="Times New Roman" w:eastAsia="Times New Roman" w:hAnsi="Times New Roman" w:cs="Times New Roman"/>
                <w:lang w:eastAsia="bg-BG"/>
              </w:rPr>
              <w:t>41</w:t>
            </w:r>
            <w:r w:rsidRPr="00B15716">
              <w:rPr>
                <w:rFonts w:ascii="Times New Roman" w:eastAsia="Times New Roman" w:hAnsi="Times New Roman" w:cs="Times New Roman"/>
                <w:lang w:eastAsia="bg-BG"/>
              </w:rPr>
              <w:t>'</w:t>
            </w:r>
            <w:r w:rsidR="007F6B6A" w:rsidRPr="00B15716">
              <w:rPr>
                <w:rFonts w:ascii="Times New Roman" w:eastAsia="Times New Roman" w:hAnsi="Times New Roman" w:cs="Times New Roman"/>
                <w:lang w:eastAsia="bg-BG"/>
              </w:rPr>
              <w:t>05</w:t>
            </w:r>
            <w:r w:rsidRPr="00B15716">
              <w:rPr>
                <w:rFonts w:ascii="Times New Roman" w:eastAsia="Times New Roman" w:hAnsi="Times New Roman" w:cs="Times New Roman"/>
                <w:lang w:eastAsia="bg-BG"/>
              </w:rPr>
              <w:t>.</w:t>
            </w:r>
            <w:r w:rsidR="00DE2C25" w:rsidRPr="00B15716">
              <w:rPr>
                <w:rFonts w:ascii="Times New Roman" w:eastAsia="Times New Roman" w:hAnsi="Times New Roman" w:cs="Times New Roman"/>
                <w:lang w:eastAsia="bg-BG"/>
              </w:rPr>
              <w:t>0</w:t>
            </w:r>
            <w:r w:rsidRPr="00B15716">
              <w:rPr>
                <w:rFonts w:ascii="Times New Roman" w:eastAsia="Times New Roman" w:hAnsi="Times New Roman" w:cs="Times New Roman"/>
                <w:lang w:eastAsia="bg-BG"/>
              </w:rPr>
              <w:t>"</w:t>
            </w:r>
            <w:r w:rsidR="0054344A" w:rsidRPr="00B15716">
              <w:t xml:space="preserve"> </w:t>
            </w:r>
            <w:r w:rsidR="0054344A" w:rsidRPr="00B15716">
              <w:rPr>
                <w:rFonts w:ascii="Times New Roman" w:eastAsia="Times New Roman" w:hAnsi="Times New Roman" w:cs="Times New Roman"/>
                <w:lang w:eastAsia="bg-BG"/>
              </w:rPr>
              <w:t>E</w:t>
            </w:r>
          </w:p>
        </w:tc>
      </w:tr>
      <w:tr w:rsidR="006311DA" w:rsidRPr="00B15716" w:rsidTr="00547CD8">
        <w:trPr>
          <w:trHeight w:val="179"/>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МОСВ</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Министерство на околната среда и водите</w:t>
            </w:r>
          </w:p>
        </w:tc>
      </w:tr>
      <w:tr w:rsidR="006311DA" w:rsidRPr="00B15716" w:rsidTr="00547CD8">
        <w:trPr>
          <w:trHeight w:val="179"/>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ИАОС</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Изпълнителна агенция по околна среда</w:t>
            </w:r>
          </w:p>
        </w:tc>
      </w:tr>
      <w:tr w:rsidR="006311DA" w:rsidRPr="00B15716" w:rsidTr="00547CD8">
        <w:trPr>
          <w:trHeight w:val="179"/>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РИОСВ</w:t>
            </w:r>
          </w:p>
        </w:tc>
        <w:tc>
          <w:tcPr>
            <w:tcW w:w="6840" w:type="dxa"/>
          </w:tcPr>
          <w:p w:rsidR="001D6F79" w:rsidRPr="00B15716" w:rsidRDefault="001D6F79" w:rsidP="00E0131F">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B15716">
              <w:rPr>
                <w:rFonts w:ascii="Times New Roman" w:eastAsia="Times New Roman" w:hAnsi="Times New Roman" w:cs="Times New Roman"/>
                <w:lang w:eastAsia="bg-BG"/>
              </w:rPr>
              <w:t xml:space="preserve">РИОСВ – </w:t>
            </w:r>
            <w:r w:rsidR="00E0131F" w:rsidRPr="00B15716">
              <w:rPr>
                <w:rFonts w:ascii="Times New Roman" w:eastAsia="Times New Roman" w:hAnsi="Times New Roman" w:cs="Times New Roman"/>
                <w:lang w:eastAsia="bg-BG"/>
              </w:rPr>
              <w:t>Шумен</w:t>
            </w:r>
          </w:p>
        </w:tc>
      </w:tr>
      <w:tr w:rsidR="006311DA" w:rsidRPr="00B15716" w:rsidTr="00547CD8">
        <w:trPr>
          <w:trHeight w:val="179"/>
          <w:jc w:val="center"/>
        </w:trPr>
        <w:tc>
          <w:tcPr>
            <w:tcW w:w="3060" w:type="dxa"/>
          </w:tcPr>
          <w:p w:rsidR="001D6F79" w:rsidRPr="00B15716" w:rsidRDefault="005F134C" w:rsidP="006C66B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БД</w:t>
            </w:r>
          </w:p>
        </w:tc>
        <w:tc>
          <w:tcPr>
            <w:tcW w:w="6840" w:type="dxa"/>
          </w:tcPr>
          <w:p w:rsidR="001D6F79" w:rsidRPr="00B15716" w:rsidRDefault="001D6F79" w:rsidP="00E0131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Басейнова </w:t>
            </w:r>
            <w:r w:rsidR="0054344A" w:rsidRPr="00B15716">
              <w:rPr>
                <w:rFonts w:ascii="Times New Roman" w:eastAsia="Times New Roman" w:hAnsi="Times New Roman" w:cs="Times New Roman"/>
                <w:lang w:eastAsia="bg-BG"/>
              </w:rPr>
              <w:t>д</w:t>
            </w:r>
            <w:r w:rsidRPr="00B15716">
              <w:rPr>
                <w:rFonts w:ascii="Times New Roman" w:eastAsia="Times New Roman" w:hAnsi="Times New Roman" w:cs="Times New Roman"/>
                <w:lang w:eastAsia="bg-BG"/>
              </w:rPr>
              <w:t xml:space="preserve">ирекция </w:t>
            </w:r>
            <w:r w:rsidR="006C66BD" w:rsidRPr="00B15716">
              <w:rPr>
                <w:rFonts w:ascii="Times New Roman" w:eastAsia="Times New Roman" w:hAnsi="Times New Roman" w:cs="Times New Roman"/>
                <w:lang w:eastAsia="bg-BG"/>
              </w:rPr>
              <w:t>„</w:t>
            </w:r>
            <w:r w:rsidR="00E0131F" w:rsidRPr="00B15716">
              <w:rPr>
                <w:rFonts w:ascii="Times New Roman" w:hAnsi="Times New Roman" w:cs="Times New Roman"/>
              </w:rPr>
              <w:t>Черномор</w:t>
            </w:r>
            <w:r w:rsidR="0054344A" w:rsidRPr="00B15716">
              <w:rPr>
                <w:rFonts w:ascii="Times New Roman" w:hAnsi="Times New Roman" w:cs="Times New Roman"/>
              </w:rPr>
              <w:t>ски район</w:t>
            </w:r>
            <w:r w:rsidR="006C66BD" w:rsidRPr="00B15716">
              <w:rPr>
                <w:rFonts w:ascii="Times New Roman" w:eastAsia="Times New Roman" w:hAnsi="Times New Roman" w:cs="Times New Roman"/>
                <w:lang w:eastAsia="bg-BG"/>
              </w:rPr>
              <w:t>“</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Общински власти</w:t>
            </w:r>
          </w:p>
        </w:tc>
        <w:tc>
          <w:tcPr>
            <w:tcW w:w="6840" w:type="dxa"/>
          </w:tcPr>
          <w:p w:rsidR="001D6F79" w:rsidRPr="00B15716" w:rsidRDefault="001D6F79" w:rsidP="00E0131F">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Cs/>
                <w:lang w:eastAsia="bg-BG"/>
              </w:rPr>
              <w:t xml:space="preserve">Община </w:t>
            </w:r>
            <w:r w:rsidR="00E0131F" w:rsidRPr="00B15716">
              <w:rPr>
                <w:rFonts w:ascii="Times New Roman" w:eastAsia="Times New Roman" w:hAnsi="Times New Roman" w:cs="Times New Roman"/>
                <w:bCs/>
                <w:lang w:eastAsia="bg-BG"/>
              </w:rPr>
              <w:t>Върбица</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Заявлението</w:t>
            </w:r>
          </w:p>
        </w:tc>
        <w:tc>
          <w:tcPr>
            <w:tcW w:w="6840" w:type="dxa"/>
          </w:tcPr>
          <w:p w:rsidR="001D6F79" w:rsidRPr="00B15716" w:rsidRDefault="00144646" w:rsidP="00CD371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Допълнено з</w:t>
            </w:r>
            <w:r w:rsidR="001D6F79" w:rsidRPr="00B15716">
              <w:rPr>
                <w:rFonts w:ascii="Times New Roman" w:eastAsia="Times New Roman" w:hAnsi="Times New Roman" w:cs="Times New Roman"/>
                <w:lang w:eastAsia="bg-BG"/>
              </w:rPr>
              <w:t xml:space="preserve">аявление за издаване на комплексно разрешително на </w:t>
            </w:r>
            <w:r w:rsidR="00CD371F" w:rsidRPr="00B15716">
              <w:rPr>
                <w:rFonts w:ascii="Times New Roman" w:hAnsi="Times New Roman" w:cs="Times New Roman"/>
              </w:rPr>
              <w:t>„ЕЛИТСАН” ЕООД, с. Методиево</w:t>
            </w:r>
            <w:r w:rsidR="002A2A85" w:rsidRPr="00B15716">
              <w:rPr>
                <w:rFonts w:ascii="Times New Roman" w:eastAsia="Times New Roman" w:hAnsi="Times New Roman" w:cs="Times New Roman"/>
                <w:lang w:eastAsia="bg-BG"/>
              </w:rPr>
              <w:t>,</w:t>
            </w:r>
            <w:r w:rsidR="001D6F79" w:rsidRPr="00B15716">
              <w:rPr>
                <w:rFonts w:ascii="Times New Roman" w:eastAsia="Times New Roman" w:hAnsi="Times New Roman" w:cs="Times New Roman"/>
                <w:lang w:eastAsia="bg-BG"/>
              </w:rPr>
              <w:t xml:space="preserve"> внесено в ИАОС с писм</w:t>
            </w:r>
            <w:r w:rsidR="00CD371F" w:rsidRPr="00B15716">
              <w:rPr>
                <w:rFonts w:ascii="Times New Roman" w:eastAsia="Times New Roman" w:hAnsi="Times New Roman" w:cs="Times New Roman"/>
                <w:lang w:eastAsia="bg-BG"/>
              </w:rPr>
              <w:t>а</w:t>
            </w:r>
            <w:r w:rsidR="00CD371F" w:rsidRPr="00B15716">
              <w:rPr>
                <w:rFonts w:ascii="Times New Roman" w:hAnsi="Times New Roman" w:cs="Times New Roman"/>
              </w:rPr>
              <w:t xml:space="preserve"> Вх. №</w:t>
            </w:r>
            <w:r w:rsidR="001D6F79" w:rsidRPr="00B15716">
              <w:rPr>
                <w:rFonts w:ascii="Times New Roman" w:eastAsia="Times New Roman" w:hAnsi="Times New Roman" w:cs="Times New Roman"/>
                <w:lang w:eastAsia="bg-BG"/>
              </w:rPr>
              <w:t xml:space="preserve"> </w:t>
            </w:r>
            <w:r w:rsidR="00CD371F" w:rsidRPr="00B15716">
              <w:rPr>
                <w:rFonts w:ascii="Times New Roman" w:hAnsi="Times New Roman" w:cs="Times New Roman"/>
              </w:rPr>
              <w:t>КР-</w:t>
            </w:r>
            <w:r w:rsidR="00CD371F" w:rsidRPr="00B15716">
              <w:rPr>
                <w:rFonts w:ascii="Times New Roman" w:hAnsi="Times New Roman" w:cs="Times New Roman"/>
                <w:lang w:val="en-US"/>
              </w:rPr>
              <w:t>2488</w:t>
            </w:r>
            <w:r w:rsidR="00CD371F" w:rsidRPr="00B15716">
              <w:rPr>
                <w:rFonts w:ascii="Times New Roman" w:hAnsi="Times New Roman" w:cs="Times New Roman"/>
              </w:rPr>
              <w:t>/</w:t>
            </w:r>
            <w:r w:rsidR="00CD371F" w:rsidRPr="00B15716">
              <w:rPr>
                <w:rFonts w:ascii="Times New Roman" w:hAnsi="Times New Roman" w:cs="Times New Roman"/>
                <w:lang w:val="en-US"/>
              </w:rPr>
              <w:t>18</w:t>
            </w:r>
            <w:r w:rsidR="00CD371F" w:rsidRPr="00B15716">
              <w:rPr>
                <w:rFonts w:ascii="Times New Roman" w:hAnsi="Times New Roman" w:cs="Times New Roman"/>
              </w:rPr>
              <w:t>.</w:t>
            </w:r>
            <w:r w:rsidR="00CD371F" w:rsidRPr="00B15716">
              <w:rPr>
                <w:rFonts w:ascii="Times New Roman" w:hAnsi="Times New Roman" w:cs="Times New Roman"/>
                <w:lang w:val="en-US"/>
              </w:rPr>
              <w:t>03</w:t>
            </w:r>
            <w:r w:rsidR="00CD371F" w:rsidRPr="00B15716">
              <w:rPr>
                <w:rFonts w:ascii="Times New Roman" w:hAnsi="Times New Roman" w:cs="Times New Roman"/>
              </w:rPr>
              <w:t>.202</w:t>
            </w:r>
            <w:r w:rsidR="00CD371F" w:rsidRPr="00B15716">
              <w:rPr>
                <w:rFonts w:ascii="Times New Roman" w:hAnsi="Times New Roman" w:cs="Times New Roman"/>
                <w:lang w:val="en-US"/>
              </w:rPr>
              <w:t>2</w:t>
            </w:r>
            <w:r w:rsidR="00CD371F" w:rsidRPr="00B15716">
              <w:rPr>
                <w:rFonts w:ascii="Times New Roman" w:hAnsi="Times New Roman" w:cs="Times New Roman"/>
              </w:rPr>
              <w:t xml:space="preserve"> г. и КР-</w:t>
            </w:r>
            <w:r w:rsidR="00CD371F" w:rsidRPr="00B15716">
              <w:rPr>
                <w:rFonts w:ascii="Times New Roman" w:hAnsi="Times New Roman" w:cs="Times New Roman"/>
                <w:lang w:val="en-US"/>
              </w:rPr>
              <w:t>3548</w:t>
            </w:r>
            <w:r w:rsidR="00CD371F" w:rsidRPr="00B15716">
              <w:rPr>
                <w:rFonts w:ascii="Times New Roman" w:hAnsi="Times New Roman" w:cs="Times New Roman"/>
              </w:rPr>
              <w:t>/</w:t>
            </w:r>
            <w:r w:rsidR="00CD371F" w:rsidRPr="00B15716">
              <w:rPr>
                <w:rFonts w:ascii="Times New Roman" w:hAnsi="Times New Roman" w:cs="Times New Roman"/>
                <w:lang w:val="en-US"/>
              </w:rPr>
              <w:t>19</w:t>
            </w:r>
            <w:r w:rsidR="00CD371F" w:rsidRPr="00B15716">
              <w:rPr>
                <w:rFonts w:ascii="Times New Roman" w:hAnsi="Times New Roman" w:cs="Times New Roman"/>
              </w:rPr>
              <w:t>.</w:t>
            </w:r>
            <w:r w:rsidR="00CD371F" w:rsidRPr="00B15716">
              <w:rPr>
                <w:rFonts w:ascii="Times New Roman" w:hAnsi="Times New Roman" w:cs="Times New Roman"/>
                <w:lang w:val="en-US"/>
              </w:rPr>
              <w:t>04</w:t>
            </w:r>
            <w:r w:rsidR="00CD371F" w:rsidRPr="00B15716">
              <w:rPr>
                <w:rFonts w:ascii="Times New Roman" w:hAnsi="Times New Roman" w:cs="Times New Roman"/>
              </w:rPr>
              <w:t>.202</w:t>
            </w:r>
            <w:r w:rsidR="00CD371F" w:rsidRPr="00B15716">
              <w:rPr>
                <w:rFonts w:ascii="Times New Roman" w:hAnsi="Times New Roman" w:cs="Times New Roman"/>
                <w:lang w:val="en-US"/>
              </w:rPr>
              <w:t>2</w:t>
            </w:r>
            <w:r w:rsidR="00CD371F" w:rsidRPr="00B15716">
              <w:rPr>
                <w:rFonts w:ascii="Times New Roman" w:hAnsi="Times New Roman" w:cs="Times New Roman"/>
              </w:rPr>
              <w:t xml:space="preserve"> г. </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ГДОС</w:t>
            </w:r>
          </w:p>
        </w:tc>
        <w:tc>
          <w:tcPr>
            <w:tcW w:w="6840" w:type="dxa"/>
          </w:tcPr>
          <w:p w:rsidR="001D6F79" w:rsidRPr="00B1571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Наредбата</w:t>
            </w:r>
          </w:p>
        </w:tc>
        <w:tc>
          <w:tcPr>
            <w:tcW w:w="6840" w:type="dxa"/>
          </w:tcPr>
          <w:p w:rsidR="001D6F79" w:rsidRPr="00B1571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Наредба за условията и реда за издаване на комплексни разрешителни</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НДЕ</w:t>
            </w:r>
          </w:p>
        </w:tc>
        <w:tc>
          <w:tcPr>
            <w:tcW w:w="6840" w:type="dxa"/>
          </w:tcPr>
          <w:p w:rsidR="001D6F79" w:rsidRPr="00B15716" w:rsidRDefault="001D6F79" w:rsidP="00B20EC3">
            <w:pPr>
              <w:tabs>
                <w:tab w:val="left" w:pos="190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Норми за допустими емисии на вредни вещества, изпускани в атмосферния въздух</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СУОС</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Система за управление на околната среда</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Ден</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От 07.00ч. до 19.00ч.</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Вечер</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От 19.00ч. до 23.00ч.</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Нощ</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От 23.00ч. до 07.00ч.</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dB(A)</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Децибели (А скала)</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ЗООС</w:t>
            </w:r>
          </w:p>
        </w:tc>
        <w:tc>
          <w:tcPr>
            <w:tcW w:w="6840" w:type="dxa"/>
          </w:tcPr>
          <w:p w:rsidR="001D6F79" w:rsidRPr="00B1571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Зако</w:t>
            </w:r>
            <w:r w:rsidR="00416573" w:rsidRPr="00B15716">
              <w:rPr>
                <w:rFonts w:ascii="Times New Roman" w:eastAsia="Times New Roman" w:hAnsi="Times New Roman" w:cs="Times New Roman"/>
                <w:lang w:eastAsia="bg-BG"/>
              </w:rPr>
              <w:t>н за опазване на околната среда</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КР</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Комплексно разрешително</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НДНТ</w:t>
            </w:r>
          </w:p>
        </w:tc>
        <w:tc>
          <w:tcPr>
            <w:tcW w:w="6840" w:type="dxa"/>
          </w:tcPr>
          <w:p w:rsidR="001D6F79" w:rsidRPr="00B1571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Най-добри налични техники</w:t>
            </w:r>
          </w:p>
        </w:tc>
      </w:tr>
      <w:tr w:rsidR="006311DA" w:rsidRPr="00B15716" w:rsidTr="00547CD8">
        <w:trPr>
          <w:jc w:val="center"/>
        </w:trPr>
        <w:tc>
          <w:tcPr>
            <w:tcW w:w="3060" w:type="dxa"/>
          </w:tcPr>
          <w:p w:rsidR="001D6F79" w:rsidRPr="00B15716" w:rsidRDefault="001D6F79" w:rsidP="00B20EC3">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Норма за ефективност</w:t>
            </w:r>
          </w:p>
        </w:tc>
        <w:tc>
          <w:tcPr>
            <w:tcW w:w="6840" w:type="dxa"/>
          </w:tcPr>
          <w:p w:rsidR="001D6F79" w:rsidRPr="00B15716" w:rsidRDefault="001D6F79" w:rsidP="004D567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Количество ресурс</w:t>
            </w:r>
            <w:r w:rsidR="004D5674" w:rsidRPr="00B15716">
              <w:rPr>
                <w:rFonts w:ascii="Times New Roman" w:eastAsia="Times New Roman" w:hAnsi="Times New Roman" w:cs="Times New Roman"/>
                <w:lang w:val="en-US" w:eastAsia="bg-BG"/>
              </w:rPr>
              <w:t xml:space="preserve"> </w:t>
            </w:r>
            <w:r w:rsidR="004D5674" w:rsidRPr="00B15716">
              <w:rPr>
                <w:rFonts w:ascii="Times New Roman" w:eastAsia="Times New Roman" w:hAnsi="Times New Roman" w:cs="Times New Roman"/>
                <w:lang w:eastAsia="bg-BG"/>
              </w:rPr>
              <w:t>или</w:t>
            </w:r>
            <w:r w:rsidRPr="00B15716">
              <w:rPr>
                <w:rFonts w:ascii="Times New Roman" w:eastAsia="Times New Roman" w:hAnsi="Times New Roman" w:cs="Times New Roman"/>
                <w:lang w:eastAsia="bg-BG"/>
              </w:rPr>
              <w:t xml:space="preserve"> изпуснат замърсител за единица капацитет</w:t>
            </w:r>
          </w:p>
        </w:tc>
      </w:tr>
      <w:tr w:rsidR="006311DA" w:rsidRPr="00B15716" w:rsidTr="00547CD8">
        <w:trPr>
          <w:jc w:val="center"/>
        </w:trPr>
        <w:tc>
          <w:tcPr>
            <w:tcW w:w="3060" w:type="dxa"/>
          </w:tcPr>
          <w:p w:rsidR="001D6F79" w:rsidRPr="00B1571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vertAlign w:val="superscript"/>
                <w:lang w:eastAsia="bg-BG"/>
              </w:rPr>
            </w:pPr>
            <w:r w:rsidRPr="00B15716">
              <w:rPr>
                <w:rFonts w:ascii="Times New Roman" w:eastAsia="Times New Roman" w:hAnsi="Times New Roman" w:cs="Times New Roman"/>
                <w:lang w:eastAsia="bg-BG"/>
              </w:rPr>
              <w:t>mg/Nm</w:t>
            </w:r>
            <w:r w:rsidRPr="00B15716">
              <w:rPr>
                <w:rFonts w:ascii="Times New Roman" w:eastAsia="Times New Roman" w:hAnsi="Times New Roman" w:cs="Times New Roman"/>
                <w:vertAlign w:val="superscript"/>
                <w:lang w:eastAsia="bg-BG"/>
              </w:rPr>
              <w:t>3</w:t>
            </w:r>
          </w:p>
        </w:tc>
        <w:tc>
          <w:tcPr>
            <w:tcW w:w="6840" w:type="dxa"/>
          </w:tcPr>
          <w:p w:rsidR="001D6F79" w:rsidRPr="00B1571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Концентрация – количество вещество в единица обем газове</w:t>
            </w:r>
            <w:r w:rsidR="00416573"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 xml:space="preserve"> приведени към нормални атмосферни условия</w:t>
            </w:r>
          </w:p>
        </w:tc>
      </w:tr>
      <w:tr w:rsidR="006311DA" w:rsidRPr="00B15716" w:rsidTr="00547CD8">
        <w:trPr>
          <w:jc w:val="center"/>
        </w:trPr>
        <w:tc>
          <w:tcPr>
            <w:tcW w:w="3060" w:type="dxa"/>
          </w:tcPr>
          <w:p w:rsidR="00E46244" w:rsidRPr="00B1571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Единица капацитет</w:t>
            </w:r>
          </w:p>
        </w:tc>
        <w:tc>
          <w:tcPr>
            <w:tcW w:w="6840" w:type="dxa"/>
          </w:tcPr>
          <w:p w:rsidR="00E46244" w:rsidRPr="00B15716" w:rsidRDefault="00E46244" w:rsidP="00795F8A">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1000 броя места за отглеждане на птици за ед</w:t>
            </w:r>
            <w:r w:rsidR="00795F8A" w:rsidRPr="00B15716">
              <w:rPr>
                <w:rFonts w:ascii="Times New Roman" w:eastAsia="Times New Roman" w:hAnsi="Times New Roman" w:cs="Times New Roman"/>
                <w:lang w:eastAsia="bg-BG"/>
              </w:rPr>
              <w:t>и</w:t>
            </w:r>
            <w:r w:rsidRPr="00B15716">
              <w:rPr>
                <w:rFonts w:ascii="Times New Roman" w:eastAsia="Times New Roman" w:hAnsi="Times New Roman" w:cs="Times New Roman"/>
                <w:lang w:eastAsia="bg-BG"/>
              </w:rPr>
              <w:t xml:space="preserve">н </w:t>
            </w:r>
            <w:r w:rsidR="00795F8A" w:rsidRPr="00B15716">
              <w:rPr>
                <w:rFonts w:ascii="Times New Roman" w:eastAsia="Times New Roman" w:hAnsi="Times New Roman" w:cs="Times New Roman"/>
                <w:lang w:eastAsia="bg-BG"/>
              </w:rPr>
              <w:t>жизнен цикъл</w:t>
            </w:r>
          </w:p>
        </w:tc>
      </w:tr>
      <w:tr w:rsidR="006311DA" w:rsidRPr="00B15716" w:rsidTr="00547CD8">
        <w:trPr>
          <w:jc w:val="center"/>
        </w:trPr>
        <w:tc>
          <w:tcPr>
            <w:tcW w:w="3060" w:type="dxa"/>
          </w:tcPr>
          <w:p w:rsidR="00E46244" w:rsidRPr="00B15716" w:rsidRDefault="00E46244" w:rsidP="00CD371F">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Жизнен цикъл</w:t>
            </w:r>
          </w:p>
        </w:tc>
        <w:tc>
          <w:tcPr>
            <w:tcW w:w="6840" w:type="dxa"/>
          </w:tcPr>
          <w:p w:rsidR="00E46244" w:rsidRPr="00B15716" w:rsidRDefault="00CD371F"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hAnsi="Times New Roman" w:cs="Times New Roman"/>
                <w:lang w:eastAsia="bg-BG"/>
              </w:rPr>
              <w:t>35 - 38 дни</w:t>
            </w:r>
          </w:p>
        </w:tc>
      </w:tr>
      <w:tr w:rsidR="006311DA" w:rsidRPr="00B15716" w:rsidTr="00547CD8">
        <w:trPr>
          <w:jc w:val="center"/>
        </w:trPr>
        <w:tc>
          <w:tcPr>
            <w:tcW w:w="3060" w:type="dxa"/>
          </w:tcPr>
          <w:p w:rsidR="00E46244" w:rsidRPr="00B1571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ЗЗВВХВС</w:t>
            </w:r>
          </w:p>
        </w:tc>
        <w:tc>
          <w:tcPr>
            <w:tcW w:w="6840" w:type="dxa"/>
          </w:tcPr>
          <w:p w:rsidR="00E46244" w:rsidRPr="00B1571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Закон за защита от вредното въздействие на химичните вещества и смеси</w:t>
            </w:r>
          </w:p>
        </w:tc>
      </w:tr>
      <w:tr w:rsidR="006311DA" w:rsidRPr="00B15716" w:rsidTr="00547CD8">
        <w:trPr>
          <w:jc w:val="center"/>
        </w:trPr>
        <w:tc>
          <w:tcPr>
            <w:tcW w:w="3060" w:type="dxa"/>
          </w:tcPr>
          <w:p w:rsidR="00E46244" w:rsidRPr="00B1571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ЕРИПЗ</w:t>
            </w:r>
          </w:p>
        </w:tc>
        <w:tc>
          <w:tcPr>
            <w:tcW w:w="6840" w:type="dxa"/>
          </w:tcPr>
          <w:p w:rsidR="00E46244" w:rsidRPr="00B1571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Европейския регистър за изпускането и преноса на замърсители</w:t>
            </w:r>
          </w:p>
        </w:tc>
      </w:tr>
      <w:tr w:rsidR="006311DA" w:rsidRPr="00B15716" w:rsidTr="00547CD8">
        <w:trPr>
          <w:jc w:val="center"/>
        </w:trPr>
        <w:tc>
          <w:tcPr>
            <w:tcW w:w="3060" w:type="dxa"/>
          </w:tcPr>
          <w:p w:rsidR="00E46244" w:rsidRPr="00B15716" w:rsidRDefault="00E46244" w:rsidP="00E46244">
            <w:pPr>
              <w:tabs>
                <w:tab w:val="left" w:pos="1080"/>
              </w:tabs>
              <w:spacing w:after="0" w:line="240" w:lineRule="auto"/>
              <w:rPr>
                <w:rFonts w:ascii="Times New Roman" w:hAnsi="Times New Roman" w:cs="Times New Roman"/>
              </w:rPr>
            </w:pPr>
            <w:r w:rsidRPr="00B15716">
              <w:rPr>
                <w:rFonts w:ascii="Times New Roman" w:hAnsi="Times New Roman" w:cs="Times New Roman"/>
              </w:rPr>
              <w:t>Приоритетни вещества</w:t>
            </w:r>
          </w:p>
        </w:tc>
        <w:tc>
          <w:tcPr>
            <w:tcW w:w="6840" w:type="dxa"/>
          </w:tcPr>
          <w:p w:rsidR="00E46244" w:rsidRPr="00B15716" w:rsidRDefault="00E46244" w:rsidP="00E46244">
            <w:pPr>
              <w:tabs>
                <w:tab w:val="left" w:pos="6624"/>
              </w:tabs>
              <w:spacing w:after="0" w:line="240" w:lineRule="auto"/>
              <w:rPr>
                <w:rFonts w:ascii="Times New Roman" w:hAnsi="Times New Roman" w:cs="Times New Roman"/>
              </w:rPr>
            </w:pPr>
            <w:r w:rsidRPr="00B15716">
              <w:rPr>
                <w:rFonts w:ascii="Times New Roman" w:hAnsi="Times New Roman" w:cs="Times New Roman"/>
              </w:rPr>
              <w:t>Вещества, определени със Заповед № РД-321/07.05.2007 г. на Министъра на околната среда и водите</w:t>
            </w:r>
          </w:p>
        </w:tc>
      </w:tr>
      <w:tr w:rsidR="006311DA" w:rsidRPr="00B15716" w:rsidTr="00547CD8">
        <w:trPr>
          <w:jc w:val="center"/>
        </w:trPr>
        <w:tc>
          <w:tcPr>
            <w:tcW w:w="306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Общ екскретиран азот (N)</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Общият азот, отделен в резултат от метаболитните процеси при животните чрез урината и изпражненията</w:t>
            </w:r>
          </w:p>
        </w:tc>
      </w:tr>
      <w:tr w:rsidR="006311DA" w:rsidRPr="00B15716" w:rsidTr="00547CD8">
        <w:trPr>
          <w:jc w:val="center"/>
        </w:trPr>
        <w:tc>
          <w:tcPr>
            <w:tcW w:w="306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Общ екскретиран фосфор</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Общият фосфор, отделен в резултат от метаболитните процеси при животните чрез урината и изпражненията</w:t>
            </w:r>
          </w:p>
        </w:tc>
      </w:tr>
      <w:tr w:rsidR="006311DA" w:rsidRPr="00B15716" w:rsidTr="00547CD8">
        <w:trPr>
          <w:jc w:val="center"/>
        </w:trPr>
        <w:tc>
          <w:tcPr>
            <w:tcW w:w="3060" w:type="dxa"/>
          </w:tcPr>
          <w:p w:rsidR="00E46244" w:rsidRPr="00B15716" w:rsidRDefault="00F43DA7" w:rsidP="00E46244">
            <w:pPr>
              <w:spacing w:after="0" w:line="240" w:lineRule="auto"/>
              <w:jc w:val="both"/>
              <w:rPr>
                <w:rFonts w:ascii="Times New Roman" w:hAnsi="Times New Roman" w:cs="Times New Roman"/>
              </w:rPr>
            </w:pPr>
            <w:r w:rsidRPr="00B15716">
              <w:rPr>
                <w:rFonts w:ascii="Times New Roman" w:hAnsi="Times New Roman" w:cs="Times New Roman"/>
                <w:lang w:val="en-US"/>
              </w:rPr>
              <w:t>A</w:t>
            </w:r>
            <w:r w:rsidR="00E46244" w:rsidRPr="00B15716">
              <w:rPr>
                <w:rFonts w:ascii="Times New Roman" w:hAnsi="Times New Roman" w:cs="Times New Roman"/>
              </w:rPr>
              <w:t>d libitum</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w:t>
            </w:r>
          </w:p>
        </w:tc>
      </w:tr>
      <w:tr w:rsidR="006311DA" w:rsidRPr="00B15716" w:rsidTr="00547CD8">
        <w:trPr>
          <w:jc w:val="center"/>
        </w:trPr>
        <w:tc>
          <w:tcPr>
            <w:tcW w:w="306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Чувствителен рецептор</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Зона, която се нуждае от специална защита срещу замърсяване, като например:</w:t>
            </w:r>
          </w:p>
          <w:p w:rsidR="00E46244" w:rsidRPr="00B1571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B15716">
              <w:rPr>
                <w:rFonts w:ascii="Times New Roman" w:hAnsi="Times New Roman" w:cs="Times New Roman"/>
              </w:rPr>
              <w:t>жилищни зони;</w:t>
            </w:r>
          </w:p>
          <w:p w:rsidR="00E46244" w:rsidRPr="00B1571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B15716">
              <w:rPr>
                <w:rFonts w:ascii="Times New Roman" w:hAnsi="Times New Roman" w:cs="Times New Roman"/>
              </w:rPr>
              <w:t>зони, в които се извършват човешки дейности (например училища, детски градини, зони за отдих, болници или старчески домове);</w:t>
            </w:r>
          </w:p>
          <w:p w:rsidR="00E46244" w:rsidRPr="00B1571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B15716">
              <w:rPr>
                <w:rFonts w:ascii="Times New Roman" w:hAnsi="Times New Roman" w:cs="Times New Roman"/>
              </w:rPr>
              <w:t>чувствителни екосистеми/местообитания</w:t>
            </w:r>
          </w:p>
        </w:tc>
      </w:tr>
      <w:tr w:rsidR="006311DA" w:rsidRPr="00B15716" w:rsidTr="00547CD8">
        <w:trPr>
          <w:jc w:val="center"/>
        </w:trPr>
        <w:tc>
          <w:tcPr>
            <w:tcW w:w="306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Стопанство</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Инсталация, съгласно посоченото в член 3, точка 3 от Директива 2010/75/ЕС, в която се отглеждат свине или птици</w:t>
            </w:r>
          </w:p>
        </w:tc>
      </w:tr>
      <w:tr w:rsidR="00795F8A" w:rsidRPr="00B15716" w:rsidTr="00547CD8">
        <w:trPr>
          <w:jc w:val="center"/>
        </w:trPr>
        <w:tc>
          <w:tcPr>
            <w:tcW w:w="306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lastRenderedPageBreak/>
              <w:t>Жизнено пространство за едно животно</w:t>
            </w:r>
          </w:p>
        </w:tc>
        <w:tc>
          <w:tcPr>
            <w:tcW w:w="6840" w:type="dxa"/>
          </w:tcPr>
          <w:p w:rsidR="00E46244" w:rsidRPr="00B15716" w:rsidRDefault="00E46244" w:rsidP="00E46244">
            <w:pPr>
              <w:spacing w:after="0" w:line="240" w:lineRule="auto"/>
              <w:jc w:val="both"/>
              <w:rPr>
                <w:rFonts w:ascii="Times New Roman" w:hAnsi="Times New Roman" w:cs="Times New Roman"/>
              </w:rPr>
            </w:pPr>
            <w:r w:rsidRPr="00B15716">
              <w:rPr>
                <w:rFonts w:ascii="Times New Roman" w:hAnsi="Times New Roman" w:cs="Times New Roman"/>
              </w:rPr>
              <w:t>Предоставеното пространството на едно животно в дадена система за отглеждане, при отчитане на максималния капацитет на съоръжението</w:t>
            </w:r>
          </w:p>
        </w:tc>
      </w:tr>
    </w:tbl>
    <w:p w:rsidR="00EA6835" w:rsidRPr="00B15716" w:rsidRDefault="00EA683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p>
    <w:p w:rsidR="00F464B8" w:rsidRPr="00B15716"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2. Инсталации, обхванати от това разрешително</w:t>
      </w:r>
    </w:p>
    <w:p w:rsidR="00E54CD6" w:rsidRPr="00B15716" w:rsidRDefault="00E54CD6" w:rsidP="00E54CD6">
      <w:pPr>
        <w:autoSpaceDE w:val="0"/>
        <w:autoSpaceDN w:val="0"/>
        <w:adjustRightInd w:val="0"/>
        <w:spacing w:after="0" w:line="240" w:lineRule="auto"/>
        <w:jc w:val="both"/>
        <w:rPr>
          <w:rFonts w:ascii="Times New Roman" w:hAnsi="Times New Roman" w:cs="Times New Roman"/>
          <w:b/>
        </w:rPr>
      </w:pPr>
      <w:r w:rsidRPr="00B15716">
        <w:rPr>
          <w:rFonts w:ascii="Times New Roman" w:hAnsi="Times New Roman" w:cs="Times New Roman"/>
          <w:b/>
        </w:rPr>
        <w:t>Инсталация, която попада в обхвата на точка 6.6 а) от Приложение № 4 към ЗООС</w:t>
      </w:r>
      <w:r w:rsidR="009D0976" w:rsidRPr="00B15716">
        <w:rPr>
          <w:rFonts w:ascii="Times New Roman" w:hAnsi="Times New Roman" w:cs="Times New Roman"/>
          <w:b/>
          <w:lang w:val="en-US"/>
        </w:rPr>
        <w:t xml:space="preserve"> </w:t>
      </w:r>
      <w:r w:rsidR="009D0976" w:rsidRPr="00B15716">
        <w:rPr>
          <w:rFonts w:ascii="Times New Roman" w:hAnsi="Times New Roman" w:cs="Times New Roman"/>
          <w:b/>
        </w:rPr>
        <w:t>„Инсталации за интензивно отглеждане на птици с повече от 40 000 места за птици”</w:t>
      </w:r>
      <w:r w:rsidRPr="00B15716">
        <w:rPr>
          <w:rFonts w:ascii="Times New Roman" w:hAnsi="Times New Roman" w:cs="Times New Roman"/>
          <w:b/>
        </w:rPr>
        <w:t>:</w:t>
      </w:r>
    </w:p>
    <w:p w:rsidR="004F378C" w:rsidRPr="00B15716" w:rsidRDefault="004F378C" w:rsidP="004F378C">
      <w:pPr>
        <w:autoSpaceDE w:val="0"/>
        <w:autoSpaceDN w:val="0"/>
        <w:adjustRightInd w:val="0"/>
        <w:spacing w:after="0" w:line="240" w:lineRule="auto"/>
        <w:jc w:val="both"/>
        <w:rPr>
          <w:rFonts w:ascii="Times New Roman" w:hAnsi="Times New Roman" w:cs="Times New Roman"/>
        </w:rPr>
      </w:pPr>
      <w:r w:rsidRPr="00B15716">
        <w:rPr>
          <w:rFonts w:ascii="Times New Roman" w:hAnsi="Times New Roman" w:cs="Times New Roman"/>
        </w:rPr>
        <w:t>1.</w:t>
      </w:r>
      <w:r w:rsidRPr="00B15716">
        <w:rPr>
          <w:rFonts w:ascii="Times New Roman" w:hAnsi="Times New Roman" w:cs="Times New Roman"/>
        </w:rPr>
        <w:tab/>
      </w:r>
      <w:r w:rsidRPr="00B15716">
        <w:rPr>
          <w:rFonts w:ascii="Times New Roman" w:eastAsia="Times New Roman" w:hAnsi="Times New Roman" w:cs="Times New Roman"/>
          <w:bCs/>
          <w:lang w:eastAsia="bg-BG"/>
        </w:rPr>
        <w:t>Инсталация за интензивно отглеждане на птици - бройлери</w:t>
      </w:r>
      <w:r w:rsidRPr="00B15716">
        <w:rPr>
          <w:rFonts w:ascii="Times New Roman" w:hAnsi="Times New Roman" w:cs="Times New Roman"/>
        </w:rPr>
        <w:t xml:space="preserve">, включваща 2 броя </w:t>
      </w:r>
      <w:r w:rsidRPr="00B15716">
        <w:rPr>
          <w:rFonts w:ascii="Times New Roman" w:hAnsi="Times New Roman" w:cs="Times New Roman"/>
          <w:lang w:eastAsia="bg-BG"/>
        </w:rPr>
        <w:t>производствени сгради</w:t>
      </w:r>
    </w:p>
    <w:p w:rsidR="004F378C" w:rsidRPr="00B15716" w:rsidRDefault="004F378C" w:rsidP="004F378C">
      <w:pPr>
        <w:autoSpaceDE w:val="0"/>
        <w:autoSpaceDN w:val="0"/>
        <w:adjustRightInd w:val="0"/>
        <w:spacing w:after="0" w:line="240" w:lineRule="auto"/>
        <w:jc w:val="both"/>
        <w:rPr>
          <w:rFonts w:ascii="Times New Roman" w:hAnsi="Times New Roman" w:cs="Times New Roman"/>
        </w:rPr>
      </w:pPr>
    </w:p>
    <w:p w:rsidR="004F378C" w:rsidRPr="00B15716" w:rsidRDefault="004F378C" w:rsidP="004F378C">
      <w:pPr>
        <w:autoSpaceDE w:val="0"/>
        <w:autoSpaceDN w:val="0"/>
        <w:adjustRightInd w:val="0"/>
        <w:spacing w:after="0" w:line="240" w:lineRule="auto"/>
        <w:jc w:val="both"/>
        <w:rPr>
          <w:rFonts w:ascii="Times New Roman" w:hAnsi="Times New Roman" w:cs="Times New Roman"/>
          <w:b/>
        </w:rPr>
      </w:pPr>
      <w:r w:rsidRPr="00B15716">
        <w:rPr>
          <w:rFonts w:ascii="Times New Roman" w:hAnsi="Times New Roman" w:cs="Times New Roman"/>
          <w:b/>
        </w:rPr>
        <w:t>Инсталация, непопадаща в обхвата на Приложение № 4 към ЗООС:</w:t>
      </w:r>
    </w:p>
    <w:p w:rsidR="004F378C" w:rsidRPr="00B15716" w:rsidRDefault="004F378C" w:rsidP="004F378C">
      <w:pPr>
        <w:autoSpaceDE w:val="0"/>
        <w:autoSpaceDN w:val="0"/>
        <w:adjustRightInd w:val="0"/>
        <w:spacing w:after="0" w:line="240" w:lineRule="auto"/>
        <w:jc w:val="both"/>
        <w:rPr>
          <w:rFonts w:ascii="Times New Roman" w:hAnsi="Times New Roman" w:cs="Times New Roman"/>
        </w:rPr>
      </w:pPr>
      <w:r w:rsidRPr="00B15716">
        <w:rPr>
          <w:rFonts w:ascii="Times New Roman" w:hAnsi="Times New Roman" w:cs="Times New Roman"/>
        </w:rPr>
        <w:t>1.</w:t>
      </w:r>
      <w:r w:rsidRPr="00B15716">
        <w:rPr>
          <w:rFonts w:ascii="Times New Roman" w:hAnsi="Times New Roman" w:cs="Times New Roman"/>
        </w:rPr>
        <w:tab/>
        <w:t>Инсталация</w:t>
      </w:r>
      <w:r w:rsidRPr="00B15716">
        <w:t xml:space="preserve"> </w:t>
      </w:r>
      <w:r w:rsidRPr="00B15716">
        <w:rPr>
          <w:rFonts w:ascii="Times New Roman" w:hAnsi="Times New Roman" w:cs="Times New Roman"/>
        </w:rPr>
        <w:t>за производство на</w:t>
      </w:r>
      <w:r w:rsidRPr="00B15716">
        <w:t xml:space="preserve"> </w:t>
      </w:r>
      <w:r w:rsidRPr="00B15716">
        <w:rPr>
          <w:rFonts w:ascii="Times New Roman" w:hAnsi="Times New Roman" w:cs="Times New Roman"/>
        </w:rPr>
        <w:t>топлинна енергия, включваща: 2 броя отоплителни печки.</w:t>
      </w:r>
    </w:p>
    <w:p w:rsidR="00E54CD6" w:rsidRPr="00B15716" w:rsidRDefault="00E54CD6" w:rsidP="00E54CD6">
      <w:pPr>
        <w:autoSpaceDE w:val="0"/>
        <w:autoSpaceDN w:val="0"/>
        <w:adjustRightInd w:val="0"/>
        <w:spacing w:after="0" w:line="240" w:lineRule="auto"/>
        <w:jc w:val="both"/>
        <w:rPr>
          <w:rFonts w:ascii="Times New Roman" w:hAnsi="Times New Roman" w:cs="Times New Roman"/>
        </w:rPr>
      </w:pPr>
    </w:p>
    <w:p w:rsidR="000F6FEF" w:rsidRPr="00B15716" w:rsidRDefault="000F6FEF" w:rsidP="000F6FE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D93B1F" w:rsidRPr="00B15716"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3. Обхват</w:t>
      </w:r>
    </w:p>
    <w:p w:rsidR="00F72397" w:rsidRPr="00B15716" w:rsidRDefault="000F6FEF" w:rsidP="00F72397">
      <w:pPr>
        <w:overflowPunct w:val="0"/>
        <w:autoSpaceDE w:val="0"/>
        <w:autoSpaceDN w:val="0"/>
        <w:adjustRightInd w:val="0"/>
        <w:spacing w:after="0" w:line="240" w:lineRule="auto"/>
        <w:ind w:right="72"/>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3.1. </w:t>
      </w:r>
      <w:r w:rsidR="00F72397" w:rsidRPr="00B15716">
        <w:rPr>
          <w:rFonts w:ascii="Times New Roman" w:eastAsia="Times New Roman" w:hAnsi="Times New Roman" w:cs="Times New Roman"/>
          <w:lang w:eastAsia="bg-BG"/>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p>
    <w:p w:rsidR="000F6FEF" w:rsidRPr="00B15716" w:rsidRDefault="000F6FEF" w:rsidP="00F72397">
      <w:pPr>
        <w:overflowPunct w:val="0"/>
        <w:autoSpaceDE w:val="0"/>
        <w:autoSpaceDN w:val="0"/>
        <w:adjustRightInd w:val="0"/>
        <w:spacing w:after="0" w:line="240" w:lineRule="auto"/>
        <w:ind w:right="72"/>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3.2. </w:t>
      </w:r>
      <w:r w:rsidRPr="00B15716">
        <w:rPr>
          <w:rFonts w:ascii="Times New Roman" w:eastAsia="Times New Roman" w:hAnsi="Times New Roman" w:cs="Times New Roman"/>
          <w:lang w:eastAsia="bg-BG"/>
        </w:rPr>
        <w:t xml:space="preserve">Нито едно от условията в </w:t>
      </w:r>
      <w:r w:rsidR="00F72397" w:rsidRPr="00B15716">
        <w:rPr>
          <w:rFonts w:ascii="Times New Roman" w:eastAsia="Times New Roman" w:hAnsi="Times New Roman" w:cs="Times New Roman"/>
          <w:lang w:eastAsia="bg-BG"/>
        </w:rPr>
        <w:t>р</w:t>
      </w:r>
      <w:r w:rsidRPr="00B15716">
        <w:rPr>
          <w:rFonts w:ascii="Times New Roman" w:eastAsia="Times New Roman" w:hAnsi="Times New Roman" w:cs="Times New Roman"/>
          <w:lang w:eastAsia="bg-BG"/>
        </w:rPr>
        <w:t xml:space="preserve">азрешителното не отменя законовите задължения на </w:t>
      </w:r>
      <w:r w:rsidR="00F72397" w:rsidRPr="00B15716">
        <w:rPr>
          <w:rFonts w:ascii="Times New Roman" w:eastAsia="Times New Roman" w:hAnsi="Times New Roman" w:cs="Times New Roman"/>
          <w:lang w:eastAsia="bg-BG"/>
        </w:rPr>
        <w:t>п</w:t>
      </w:r>
      <w:r w:rsidRPr="00B15716">
        <w:rPr>
          <w:rFonts w:ascii="Times New Roman" w:eastAsia="Times New Roman" w:hAnsi="Times New Roman" w:cs="Times New Roman"/>
          <w:lang w:eastAsia="bg-BG"/>
        </w:rPr>
        <w:t>ритежателя му, произтичащи от други нормативни актове.</w:t>
      </w:r>
    </w:p>
    <w:p w:rsidR="000F6FEF" w:rsidRPr="00B15716" w:rsidRDefault="000F6FEF" w:rsidP="000F6FEF">
      <w:pPr>
        <w:overflowPunct w:val="0"/>
        <w:autoSpaceDE w:val="0"/>
        <w:autoSpaceDN w:val="0"/>
        <w:adjustRightInd w:val="0"/>
        <w:spacing w:after="0" w:line="240" w:lineRule="auto"/>
        <w:jc w:val="both"/>
        <w:rPr>
          <w:rFonts w:ascii="Times New Roman" w:eastAsia="Times New Roman" w:hAnsi="Times New Roman" w:cs="Times New Roman"/>
          <w:bCs/>
          <w:lang w:eastAsia="bg-BG"/>
        </w:rPr>
      </w:pPr>
      <w:r w:rsidRPr="00B15716">
        <w:rPr>
          <w:rFonts w:ascii="Times New Roman" w:eastAsia="Times New Roman" w:hAnsi="Times New Roman" w:cs="Times New Roman"/>
          <w:b/>
          <w:lang w:eastAsia="bg-BG"/>
        </w:rPr>
        <w:t xml:space="preserve">Условие 3.3. </w:t>
      </w:r>
      <w:r w:rsidR="00F72397" w:rsidRPr="00B15716">
        <w:rPr>
          <w:rFonts w:ascii="Times New Roman" w:eastAsia="Times New Roman" w:hAnsi="Times New Roman" w:cs="Times New Roman"/>
          <w:lang w:eastAsia="bg-BG"/>
        </w:rPr>
        <w:t xml:space="preserve">Всяко назоваване в настоящото разрешително на понятието „площадка” ще означава територията, на която </w:t>
      </w:r>
      <w:r w:rsidR="00FD1857" w:rsidRPr="00B15716">
        <w:rPr>
          <w:rFonts w:ascii="Times New Roman" w:eastAsia="Times New Roman" w:hAnsi="Times New Roman" w:cs="Times New Roman"/>
          <w:lang w:eastAsia="bg-BG"/>
        </w:rPr>
        <w:t>са</w:t>
      </w:r>
      <w:r w:rsidR="00F72397" w:rsidRPr="00B15716">
        <w:rPr>
          <w:rFonts w:ascii="Times New Roman" w:eastAsia="Times New Roman" w:hAnsi="Times New Roman" w:cs="Times New Roman"/>
          <w:lang w:eastAsia="bg-BG"/>
        </w:rPr>
        <w:t xml:space="preserve"> разположен</w:t>
      </w:r>
      <w:r w:rsidR="00FD1857" w:rsidRPr="00B15716">
        <w:rPr>
          <w:rFonts w:ascii="Times New Roman" w:eastAsia="Times New Roman" w:hAnsi="Times New Roman" w:cs="Times New Roman"/>
          <w:lang w:eastAsia="bg-BG"/>
        </w:rPr>
        <w:t>и</w:t>
      </w:r>
      <w:r w:rsidR="00F72397" w:rsidRPr="00B15716">
        <w:rPr>
          <w:rFonts w:ascii="Times New Roman" w:eastAsia="Times New Roman" w:hAnsi="Times New Roman" w:cs="Times New Roman"/>
          <w:lang w:eastAsia="bg-BG"/>
        </w:rPr>
        <w:t xml:space="preserve"> инсталаци</w:t>
      </w:r>
      <w:r w:rsidR="00FD1857" w:rsidRPr="00B15716">
        <w:rPr>
          <w:rFonts w:ascii="Times New Roman" w:eastAsia="Times New Roman" w:hAnsi="Times New Roman" w:cs="Times New Roman"/>
          <w:lang w:eastAsia="bg-BG"/>
        </w:rPr>
        <w:t>и</w:t>
      </w:r>
      <w:r w:rsidR="00F72397" w:rsidRPr="00B15716">
        <w:rPr>
          <w:rFonts w:ascii="Times New Roman" w:eastAsia="Times New Roman" w:hAnsi="Times New Roman" w:cs="Times New Roman"/>
          <w:lang w:eastAsia="bg-BG"/>
        </w:rPr>
        <w:t>т</w:t>
      </w:r>
      <w:r w:rsidR="00FD1857" w:rsidRPr="00B15716">
        <w:rPr>
          <w:rFonts w:ascii="Times New Roman" w:eastAsia="Times New Roman" w:hAnsi="Times New Roman" w:cs="Times New Roman"/>
          <w:lang w:eastAsia="bg-BG"/>
        </w:rPr>
        <w:t>е</w:t>
      </w:r>
      <w:r w:rsidR="00F72397" w:rsidRPr="00B15716">
        <w:rPr>
          <w:rFonts w:ascii="Times New Roman" w:eastAsia="Times New Roman" w:hAnsi="Times New Roman" w:cs="Times New Roman"/>
          <w:lang w:eastAsia="bg-BG"/>
        </w:rPr>
        <w:t xml:space="preserve"> по </w:t>
      </w:r>
      <w:r w:rsidR="00F72397" w:rsidRPr="00B15716">
        <w:rPr>
          <w:rFonts w:ascii="Times New Roman" w:eastAsia="Times New Roman" w:hAnsi="Times New Roman" w:cs="Times New Roman"/>
          <w:b/>
          <w:lang w:eastAsia="bg-BG"/>
        </w:rPr>
        <w:t>Условие 2.</w:t>
      </w:r>
      <w:r w:rsidR="00F72397" w:rsidRPr="00B15716">
        <w:rPr>
          <w:rFonts w:ascii="Times New Roman" w:eastAsia="Times New Roman" w:hAnsi="Times New Roman" w:cs="Times New Roman"/>
          <w:lang w:eastAsia="bg-BG"/>
        </w:rPr>
        <w:t xml:space="preserve">, </w:t>
      </w:r>
      <w:r w:rsidR="00FD1857" w:rsidRPr="00B15716">
        <w:rPr>
          <w:rFonts w:ascii="Times New Roman" w:eastAsia="Times New Roman" w:hAnsi="Times New Roman" w:cs="Times New Roman"/>
          <w:lang w:eastAsia="bg-BG"/>
        </w:rPr>
        <w:t>обозначена на</w:t>
      </w:r>
      <w:r w:rsidR="00F72397" w:rsidRPr="00B15716">
        <w:rPr>
          <w:rFonts w:ascii="Times New Roman" w:eastAsia="Times New Roman" w:hAnsi="Times New Roman" w:cs="Times New Roman"/>
          <w:lang w:eastAsia="bg-BG"/>
        </w:rPr>
        <w:t xml:space="preserve"> </w:t>
      </w:r>
      <w:r w:rsidR="00D921A8" w:rsidRPr="00B15716">
        <w:rPr>
          <w:rFonts w:ascii="Times New Roman" w:eastAsia="MS Mincho" w:hAnsi="Times New Roman" w:cs="Times New Roman"/>
          <w:lang w:eastAsia="bg-BG"/>
        </w:rPr>
        <w:t xml:space="preserve">Ген-план </w:t>
      </w:r>
      <w:r w:rsidR="00F72397" w:rsidRPr="00B15716">
        <w:rPr>
          <w:rFonts w:ascii="Times New Roman" w:eastAsia="Times New Roman" w:hAnsi="Times New Roman" w:cs="Times New Roman"/>
          <w:lang w:eastAsia="bg-BG"/>
        </w:rPr>
        <w:t>от заявлението.</w:t>
      </w:r>
    </w:p>
    <w:p w:rsidR="00BD3443" w:rsidRPr="00B15716" w:rsidRDefault="00BD3443"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p>
    <w:p w:rsidR="00CC3F91" w:rsidRPr="00B15716" w:rsidRDefault="00CC3F91" w:rsidP="00B20EC3">
      <w:pPr>
        <w:tabs>
          <w:tab w:val="center" w:pos="5011"/>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w:t>
      </w:r>
      <w:r w:rsidRPr="00B15716">
        <w:rPr>
          <w:rFonts w:ascii="Times New Roman" w:eastAsia="Times New Roman" w:hAnsi="Times New Roman" w:cs="Times New Roman"/>
          <w:b/>
          <w:lang w:val="ru-RU" w:eastAsia="bg-BG"/>
        </w:rPr>
        <w:t xml:space="preserve"> </w:t>
      </w:r>
      <w:r w:rsidRPr="00B15716">
        <w:rPr>
          <w:rFonts w:ascii="Times New Roman" w:eastAsia="Times New Roman" w:hAnsi="Times New Roman" w:cs="Times New Roman"/>
          <w:b/>
          <w:lang w:eastAsia="bg-BG"/>
        </w:rPr>
        <w:t>4. Капацитет на инсталациите</w:t>
      </w:r>
    </w:p>
    <w:p w:rsidR="000E2678" w:rsidRPr="00B15716" w:rsidRDefault="000E267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4.1.</w:t>
      </w:r>
      <w:r w:rsidRPr="00B15716">
        <w:rPr>
          <w:rFonts w:ascii="Times New Roman" w:eastAsia="Times New Roman" w:hAnsi="Times New Roman" w:cs="Times New Roman"/>
          <w:lang w:eastAsia="bg-BG"/>
        </w:rPr>
        <w:t xml:space="preserve"> Притежателят на настоящото разрешително да експлоатира инсталаци</w:t>
      </w:r>
      <w:r w:rsidR="00CD3181" w:rsidRPr="00B15716">
        <w:rPr>
          <w:rFonts w:ascii="Times New Roman" w:eastAsia="Times New Roman" w:hAnsi="Times New Roman" w:cs="Times New Roman"/>
          <w:lang w:eastAsia="bg-BG"/>
        </w:rPr>
        <w:t>и</w:t>
      </w:r>
      <w:r w:rsidRPr="00B15716">
        <w:rPr>
          <w:rFonts w:ascii="Times New Roman" w:eastAsia="Times New Roman" w:hAnsi="Times New Roman" w:cs="Times New Roman"/>
          <w:lang w:eastAsia="bg-BG"/>
        </w:rPr>
        <w:t>т</w:t>
      </w:r>
      <w:r w:rsidR="00CD3181" w:rsidRPr="00B15716">
        <w:rPr>
          <w:rFonts w:ascii="Times New Roman" w:eastAsia="Times New Roman" w:hAnsi="Times New Roman" w:cs="Times New Roman"/>
          <w:lang w:eastAsia="bg-BG"/>
        </w:rPr>
        <w:t>е</w:t>
      </w:r>
      <w:r w:rsidRPr="00B15716">
        <w:rPr>
          <w:rFonts w:ascii="Times New Roman" w:eastAsia="Times New Roman" w:hAnsi="Times New Roman" w:cs="Times New Roman"/>
          <w:lang w:eastAsia="bg-BG"/>
        </w:rPr>
        <w:t xml:space="preserve"> по </w:t>
      </w:r>
      <w:r w:rsidRPr="00B15716">
        <w:rPr>
          <w:rFonts w:ascii="Times New Roman" w:eastAsia="Times New Roman" w:hAnsi="Times New Roman" w:cs="Times New Roman"/>
          <w:b/>
          <w:lang w:eastAsia="bg-BG"/>
        </w:rPr>
        <w:t>Условие 2</w:t>
      </w:r>
      <w:r w:rsidR="00A64AD3" w:rsidRPr="00B15716">
        <w:rPr>
          <w:rFonts w:ascii="Times New Roman" w:eastAsia="Times New Roman" w:hAnsi="Times New Roman" w:cs="Times New Roman"/>
          <w:b/>
          <w:lang w:val="en-US" w:eastAsia="bg-BG"/>
        </w:rPr>
        <w:t>.</w:t>
      </w:r>
      <w:r w:rsidR="00CF6060"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без да превишава капацитет</w:t>
      </w:r>
      <w:r w:rsidR="00CD3181" w:rsidRPr="00B15716">
        <w:rPr>
          <w:rFonts w:ascii="Times New Roman" w:eastAsia="Times New Roman" w:hAnsi="Times New Roman" w:cs="Times New Roman"/>
          <w:lang w:eastAsia="bg-BG"/>
        </w:rPr>
        <w:t>ите</w:t>
      </w:r>
      <w:r w:rsidR="006C46E9" w:rsidRPr="00B15716">
        <w:rPr>
          <w:rFonts w:ascii="Times New Roman" w:eastAsia="Times New Roman" w:hAnsi="Times New Roman" w:cs="Times New Roman"/>
          <w:lang w:eastAsia="bg-BG"/>
        </w:rPr>
        <w:t>, посочен</w:t>
      </w:r>
      <w:r w:rsidR="00CD3181" w:rsidRPr="00B15716">
        <w:rPr>
          <w:rFonts w:ascii="Times New Roman" w:eastAsia="Times New Roman" w:hAnsi="Times New Roman" w:cs="Times New Roman"/>
          <w:lang w:eastAsia="bg-BG"/>
        </w:rPr>
        <w:t>и</w:t>
      </w:r>
      <w:r w:rsidRPr="00B15716">
        <w:rPr>
          <w:rFonts w:ascii="Times New Roman" w:eastAsia="Times New Roman" w:hAnsi="Times New Roman" w:cs="Times New Roman"/>
          <w:lang w:eastAsia="bg-BG"/>
        </w:rPr>
        <w:t xml:space="preserve"> в </w:t>
      </w:r>
      <w:r w:rsidRPr="00B15716">
        <w:rPr>
          <w:rFonts w:ascii="Times New Roman" w:eastAsia="Times New Roman" w:hAnsi="Times New Roman" w:cs="Times New Roman"/>
          <w:b/>
          <w:lang w:eastAsia="bg-BG"/>
        </w:rPr>
        <w:t>Таблица 4.1.</w:t>
      </w:r>
      <w:r w:rsidR="00CD3181" w:rsidRPr="00B15716">
        <w:rPr>
          <w:rFonts w:ascii="Times New Roman" w:eastAsia="Times New Roman" w:hAnsi="Times New Roman" w:cs="Times New Roman"/>
          <w:b/>
          <w:lang w:eastAsia="bg-BG"/>
        </w:rPr>
        <w:t xml:space="preserve"> </w:t>
      </w:r>
      <w:r w:rsidR="00CD3181" w:rsidRPr="00B15716">
        <w:rPr>
          <w:rFonts w:ascii="Times New Roman" w:eastAsia="Times New Roman" w:hAnsi="Times New Roman" w:cs="Times New Roman"/>
          <w:lang w:eastAsia="bg-BG"/>
        </w:rPr>
        <w:t xml:space="preserve">и </w:t>
      </w:r>
      <w:r w:rsidR="00CD3181" w:rsidRPr="00B15716">
        <w:rPr>
          <w:rFonts w:ascii="Times New Roman" w:eastAsia="Times New Roman" w:hAnsi="Times New Roman" w:cs="Times New Roman"/>
          <w:b/>
          <w:lang w:eastAsia="bg-BG"/>
        </w:rPr>
        <w:t>Таблица 4.2.</w:t>
      </w:r>
    </w:p>
    <w:p w:rsidR="000E2678" w:rsidRPr="00B15716" w:rsidRDefault="000E2678" w:rsidP="000E2678">
      <w:pPr>
        <w:overflowPunct w:val="0"/>
        <w:autoSpaceDE w:val="0"/>
        <w:autoSpaceDN w:val="0"/>
        <w:adjustRightInd w:val="0"/>
        <w:spacing w:after="0" w:line="240" w:lineRule="auto"/>
        <w:ind w:right="-58"/>
        <w:jc w:val="right"/>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Таблица 4.1</w:t>
      </w:r>
    </w:p>
    <w:tbl>
      <w:tblPr>
        <w:tblW w:w="91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9"/>
        <w:gridCol w:w="3118"/>
        <w:gridCol w:w="1620"/>
      </w:tblGrid>
      <w:tr w:rsidR="006311DA" w:rsidRPr="00B15716" w:rsidTr="004B435F">
        <w:trPr>
          <w:trHeight w:val="225"/>
        </w:trPr>
        <w:tc>
          <w:tcPr>
            <w:tcW w:w="4439" w:type="dxa"/>
            <w:tcBorders>
              <w:bottom w:val="single" w:sz="4" w:space="0" w:color="auto"/>
            </w:tcBorders>
            <w:vAlign w:val="center"/>
          </w:tcPr>
          <w:p w:rsidR="004B435F" w:rsidRPr="00B15716" w:rsidRDefault="004B435F"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Инсталация</w:t>
            </w:r>
          </w:p>
        </w:tc>
        <w:tc>
          <w:tcPr>
            <w:tcW w:w="3118" w:type="dxa"/>
            <w:shd w:val="clear" w:color="auto" w:fill="auto"/>
            <w:vAlign w:val="center"/>
          </w:tcPr>
          <w:p w:rsidR="004B435F" w:rsidRPr="00B15716" w:rsidRDefault="004B435F" w:rsidP="000E267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Позиция на дейността по Приложение № 4 към ЗООС</w:t>
            </w:r>
          </w:p>
        </w:tc>
        <w:tc>
          <w:tcPr>
            <w:tcW w:w="1620" w:type="dxa"/>
            <w:tcBorders>
              <w:bottom w:val="single" w:sz="4" w:space="0" w:color="auto"/>
            </w:tcBorders>
            <w:shd w:val="clear" w:color="auto" w:fill="auto"/>
            <w:vAlign w:val="center"/>
          </w:tcPr>
          <w:p w:rsidR="004B435F" w:rsidRPr="00B15716" w:rsidRDefault="004B435F" w:rsidP="000E267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Капацитет, места за птици</w:t>
            </w:r>
          </w:p>
        </w:tc>
      </w:tr>
      <w:tr w:rsidR="004B435F" w:rsidRPr="00B15716" w:rsidTr="004B435F">
        <w:trPr>
          <w:trHeight w:val="422"/>
        </w:trPr>
        <w:tc>
          <w:tcPr>
            <w:tcW w:w="4439" w:type="dxa"/>
            <w:tcBorders>
              <w:top w:val="single" w:sz="4" w:space="0" w:color="auto"/>
              <w:left w:val="single" w:sz="4" w:space="0" w:color="auto"/>
              <w:right w:val="single" w:sz="4" w:space="0" w:color="auto"/>
            </w:tcBorders>
            <w:vAlign w:val="center"/>
          </w:tcPr>
          <w:p w:rsidR="004B435F" w:rsidRPr="00B15716" w:rsidRDefault="004B435F" w:rsidP="00BD0244">
            <w:pPr>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Cs/>
                <w:lang w:eastAsia="bg-BG"/>
              </w:rPr>
              <w:t>Инсталация за интензивно отглеждане на птици - бройлери</w:t>
            </w:r>
            <w:r w:rsidRPr="00B15716">
              <w:rPr>
                <w:rFonts w:ascii="Times New Roman" w:hAnsi="Times New Roman" w:cs="Times New Roman"/>
              </w:rPr>
              <w:t xml:space="preserve">, включваща 2 броя </w:t>
            </w:r>
            <w:r w:rsidRPr="00B15716">
              <w:rPr>
                <w:rFonts w:ascii="Times New Roman" w:hAnsi="Times New Roman" w:cs="Times New Roman"/>
                <w:lang w:eastAsia="bg-BG"/>
              </w:rPr>
              <w:t>производствени сгради</w:t>
            </w:r>
          </w:p>
        </w:tc>
        <w:tc>
          <w:tcPr>
            <w:tcW w:w="3118" w:type="dxa"/>
            <w:tcBorders>
              <w:left w:val="single" w:sz="4" w:space="0" w:color="auto"/>
              <w:right w:val="single" w:sz="4" w:space="0" w:color="auto"/>
            </w:tcBorders>
            <w:shd w:val="clear" w:color="auto" w:fill="auto"/>
            <w:vAlign w:val="center"/>
          </w:tcPr>
          <w:p w:rsidR="004B435F" w:rsidRPr="00B15716" w:rsidRDefault="004B435F" w:rsidP="000E2678">
            <w:pPr>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6.6 „а“</w:t>
            </w:r>
          </w:p>
        </w:tc>
        <w:tc>
          <w:tcPr>
            <w:tcW w:w="1620" w:type="dxa"/>
            <w:tcBorders>
              <w:top w:val="single" w:sz="4" w:space="0" w:color="auto"/>
              <w:left w:val="single" w:sz="4" w:space="0" w:color="auto"/>
              <w:right w:val="single" w:sz="4" w:space="0" w:color="auto"/>
            </w:tcBorders>
            <w:shd w:val="clear" w:color="auto" w:fill="auto"/>
            <w:vAlign w:val="center"/>
          </w:tcPr>
          <w:p w:rsidR="004B435F" w:rsidRPr="00B15716" w:rsidRDefault="004B435F" w:rsidP="008D5788">
            <w:pPr>
              <w:spacing w:after="0" w:line="240" w:lineRule="auto"/>
              <w:ind w:right="11"/>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74 626</w:t>
            </w:r>
          </w:p>
        </w:tc>
      </w:tr>
    </w:tbl>
    <w:p w:rsidR="008D5788" w:rsidRPr="00B15716" w:rsidRDefault="008D578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1E3FD0" w:rsidRPr="00B15716" w:rsidRDefault="001E3FD0" w:rsidP="001E3FD0">
      <w:pPr>
        <w:overflowPunct w:val="0"/>
        <w:autoSpaceDE w:val="0"/>
        <w:autoSpaceDN w:val="0"/>
        <w:adjustRightInd w:val="0"/>
        <w:spacing w:after="0" w:line="240" w:lineRule="auto"/>
        <w:ind w:right="-58"/>
        <w:jc w:val="right"/>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Таблица 4.2</w:t>
      </w: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3"/>
        <w:gridCol w:w="3543"/>
      </w:tblGrid>
      <w:tr w:rsidR="006311DA" w:rsidRPr="00B15716" w:rsidTr="004B435F">
        <w:trPr>
          <w:trHeight w:val="225"/>
        </w:trPr>
        <w:tc>
          <w:tcPr>
            <w:tcW w:w="5573" w:type="dxa"/>
            <w:tcBorders>
              <w:bottom w:val="single" w:sz="4" w:space="0" w:color="auto"/>
            </w:tcBorders>
            <w:vAlign w:val="center"/>
          </w:tcPr>
          <w:p w:rsidR="004B435F" w:rsidRPr="00B15716" w:rsidRDefault="004B435F" w:rsidP="004B435F">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B15716">
              <w:rPr>
                <w:rFonts w:ascii="Times New Roman" w:hAnsi="Times New Roman" w:cs="Times New Roman"/>
                <w:b/>
              </w:rPr>
              <w:t>Инсталация, непопадаща в обхвата на Приложение № 4 към ЗООС</w:t>
            </w:r>
          </w:p>
        </w:tc>
        <w:tc>
          <w:tcPr>
            <w:tcW w:w="3543" w:type="dxa"/>
            <w:tcBorders>
              <w:bottom w:val="single" w:sz="4" w:space="0" w:color="auto"/>
            </w:tcBorders>
            <w:shd w:val="clear" w:color="auto" w:fill="auto"/>
            <w:vAlign w:val="center"/>
          </w:tcPr>
          <w:p w:rsidR="004B435F" w:rsidRPr="00B15716" w:rsidRDefault="004B435F" w:rsidP="000773F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Капацитет</w:t>
            </w:r>
          </w:p>
        </w:tc>
      </w:tr>
      <w:tr w:rsidR="004B435F" w:rsidRPr="00B15716" w:rsidTr="004B435F">
        <w:trPr>
          <w:trHeight w:val="422"/>
        </w:trPr>
        <w:tc>
          <w:tcPr>
            <w:tcW w:w="5573" w:type="dxa"/>
            <w:tcBorders>
              <w:top w:val="single" w:sz="4" w:space="0" w:color="auto"/>
              <w:left w:val="single" w:sz="4" w:space="0" w:color="auto"/>
              <w:right w:val="single" w:sz="4" w:space="0" w:color="auto"/>
            </w:tcBorders>
            <w:vAlign w:val="center"/>
          </w:tcPr>
          <w:p w:rsidR="004B435F" w:rsidRPr="00B15716" w:rsidRDefault="004B435F" w:rsidP="004B435F">
            <w:pPr>
              <w:spacing w:after="0" w:line="240" w:lineRule="auto"/>
              <w:jc w:val="center"/>
              <w:rPr>
                <w:rFonts w:ascii="Times New Roman" w:eastAsia="Times New Roman" w:hAnsi="Times New Roman" w:cs="Times New Roman"/>
                <w:b/>
                <w:lang w:val="ru-RU" w:eastAsia="bg-BG"/>
              </w:rPr>
            </w:pPr>
            <w:r w:rsidRPr="00B15716">
              <w:rPr>
                <w:rFonts w:ascii="Times New Roman" w:hAnsi="Times New Roman" w:cs="Times New Roman"/>
              </w:rPr>
              <w:t>Отоплителна инсталация, включваща: 2 броя отоплителни печки с инсталирана топлинна мощност 0</w:t>
            </w:r>
            <w:r w:rsidRPr="00B15716">
              <w:rPr>
                <w:rFonts w:ascii="Times New Roman" w:hAnsi="Times New Roman" w:cs="Times New Roman"/>
                <w:lang w:val="en-US"/>
              </w:rPr>
              <w:t>,</w:t>
            </w:r>
            <w:r w:rsidRPr="00B15716">
              <w:rPr>
                <w:rFonts w:ascii="Times New Roman" w:hAnsi="Times New Roman" w:cs="Times New Roman"/>
              </w:rPr>
              <w:t>450 МW всяка</w:t>
            </w:r>
          </w:p>
        </w:tc>
        <w:tc>
          <w:tcPr>
            <w:tcW w:w="3543" w:type="dxa"/>
            <w:tcBorders>
              <w:top w:val="single" w:sz="4" w:space="0" w:color="auto"/>
              <w:left w:val="single" w:sz="4" w:space="0" w:color="auto"/>
              <w:right w:val="single" w:sz="4" w:space="0" w:color="auto"/>
            </w:tcBorders>
            <w:shd w:val="clear" w:color="auto" w:fill="auto"/>
            <w:vAlign w:val="center"/>
          </w:tcPr>
          <w:p w:rsidR="004B435F" w:rsidRPr="00B15716" w:rsidRDefault="004B435F" w:rsidP="00464DEE">
            <w:pPr>
              <w:spacing w:after="0" w:line="240" w:lineRule="auto"/>
              <w:ind w:right="11"/>
              <w:jc w:val="center"/>
              <w:rPr>
                <w:rFonts w:ascii="Times New Roman" w:eastAsia="Times New Roman" w:hAnsi="Times New Roman" w:cs="Times New Roman"/>
                <w:b/>
                <w:lang w:eastAsia="bg-BG"/>
              </w:rPr>
            </w:pPr>
            <w:r w:rsidRPr="00B15716">
              <w:rPr>
                <w:rFonts w:ascii="Times New Roman" w:hAnsi="Times New Roman" w:cs="Times New Roman"/>
              </w:rPr>
              <w:t>0,900 MW</w:t>
            </w:r>
          </w:p>
        </w:tc>
      </w:tr>
    </w:tbl>
    <w:p w:rsidR="001E3FD0" w:rsidRPr="00B15716" w:rsidRDefault="001E3FD0"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0E2678" w:rsidRPr="00B15716" w:rsidRDefault="000E267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4.2. Докладване </w:t>
      </w:r>
    </w:p>
    <w:p w:rsidR="000E2678" w:rsidRPr="00B15716" w:rsidRDefault="000E267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4.2.1. </w:t>
      </w:r>
      <w:r w:rsidRPr="00B15716">
        <w:rPr>
          <w:rFonts w:ascii="Times New Roman" w:eastAsia="Times New Roman" w:hAnsi="Times New Roman" w:cs="Times New Roman"/>
          <w:lang w:eastAsia="bg-BG"/>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Pr="00B15716">
        <w:rPr>
          <w:rFonts w:ascii="Times New Roman" w:eastAsia="Times New Roman" w:hAnsi="Times New Roman" w:cs="Times New Roman"/>
          <w:b/>
          <w:lang w:eastAsia="bg-BG"/>
        </w:rPr>
        <w:t>Условие</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2</w:t>
      </w:r>
      <w:r w:rsidR="001D45A5" w:rsidRPr="00B15716">
        <w:rPr>
          <w:rFonts w:ascii="Times New Roman" w:eastAsia="Times New Roman" w:hAnsi="Times New Roman" w:cs="Times New Roman"/>
          <w:b/>
          <w:lang w:eastAsia="bg-BG"/>
        </w:rPr>
        <w:t>.,</w:t>
      </w:r>
      <w:r w:rsidR="00B56B44" w:rsidRPr="00B15716">
        <w:rPr>
          <w:rFonts w:ascii="Times New Roman" w:eastAsia="Times New Roman" w:hAnsi="Times New Roman" w:cs="Times New Roman"/>
          <w:lang w:eastAsia="bg-BG"/>
        </w:rPr>
        <w:t xml:space="preserve"> която попада в обхвата на Приложение № 4 към ЗООС,</w:t>
      </w:r>
      <w:r w:rsidR="001D45A5" w:rsidRPr="00B15716">
        <w:rPr>
          <w:rFonts w:ascii="Times New Roman" w:eastAsia="Times New Roman" w:hAnsi="Times New Roman" w:cs="Times New Roman"/>
          <w:lang w:eastAsia="bg-BG"/>
        </w:rPr>
        <w:t xml:space="preserve"> съобразно единицата капацитет, посочена в </w:t>
      </w:r>
      <w:r w:rsidR="001D45A5" w:rsidRPr="00B15716">
        <w:rPr>
          <w:rFonts w:ascii="Times New Roman" w:eastAsia="Times New Roman" w:hAnsi="Times New Roman" w:cs="Times New Roman"/>
          <w:b/>
          <w:lang w:eastAsia="bg-BG"/>
        </w:rPr>
        <w:t>Условие 1</w:t>
      </w:r>
      <w:r w:rsidR="001D45A5" w:rsidRPr="00B15716">
        <w:rPr>
          <w:rFonts w:ascii="Times New Roman" w:eastAsia="Times New Roman" w:hAnsi="Times New Roman" w:cs="Times New Roman"/>
          <w:lang w:eastAsia="bg-BG"/>
        </w:rPr>
        <w:t>.</w:t>
      </w:r>
    </w:p>
    <w:p w:rsidR="000E2678" w:rsidRPr="00B15716" w:rsidRDefault="000E267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4.2.2.</w:t>
      </w:r>
      <w:r w:rsidRPr="00B15716">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годишното количество продукция за инсталацията по </w:t>
      </w:r>
      <w:r w:rsidRPr="00B15716">
        <w:rPr>
          <w:rFonts w:ascii="Times New Roman" w:eastAsia="Times New Roman" w:hAnsi="Times New Roman" w:cs="Times New Roman"/>
          <w:b/>
          <w:lang w:eastAsia="bg-BG"/>
        </w:rPr>
        <w:t>Условие 2</w:t>
      </w:r>
      <w:r w:rsidR="001D45A5" w:rsidRPr="00B15716">
        <w:rPr>
          <w:rFonts w:ascii="Times New Roman" w:eastAsia="Times New Roman" w:hAnsi="Times New Roman" w:cs="Times New Roman"/>
          <w:b/>
          <w:lang w:eastAsia="bg-BG"/>
        </w:rPr>
        <w:t>.,</w:t>
      </w:r>
      <w:r w:rsidR="00B56B44" w:rsidRPr="00B15716">
        <w:rPr>
          <w:rFonts w:ascii="Times New Roman" w:eastAsia="Times New Roman" w:hAnsi="Times New Roman" w:cs="Times New Roman"/>
          <w:lang w:eastAsia="bg-BG"/>
        </w:rPr>
        <w:t xml:space="preserve"> която попада в обхвата на Приложение № 4 към ЗООС,</w:t>
      </w:r>
      <w:r w:rsidRPr="00B15716">
        <w:rPr>
          <w:rFonts w:ascii="Times New Roman" w:eastAsia="Times New Roman" w:hAnsi="Times New Roman" w:cs="Times New Roman"/>
          <w:lang w:eastAsia="bg-BG"/>
        </w:rPr>
        <w:t xml:space="preserve"> съобразно единицата капацитет</w:t>
      </w:r>
      <w:r w:rsidR="001D45A5"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 xml:space="preserve"> посочена в </w:t>
      </w:r>
      <w:r w:rsidRPr="00B15716">
        <w:rPr>
          <w:rFonts w:ascii="Times New Roman" w:eastAsia="Times New Roman" w:hAnsi="Times New Roman" w:cs="Times New Roman"/>
          <w:b/>
          <w:lang w:eastAsia="bg-BG"/>
        </w:rPr>
        <w:t>Условие 1</w:t>
      </w:r>
      <w:r w:rsidRPr="00B15716">
        <w:rPr>
          <w:rFonts w:ascii="Times New Roman" w:eastAsia="Times New Roman" w:hAnsi="Times New Roman" w:cs="Times New Roman"/>
          <w:lang w:eastAsia="bg-BG"/>
        </w:rPr>
        <w:t>.</w:t>
      </w:r>
    </w:p>
    <w:p w:rsidR="000E2678" w:rsidRPr="00B15716" w:rsidRDefault="000E2678" w:rsidP="000E2678">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B15716">
        <w:rPr>
          <w:rFonts w:ascii="Times New Roman" w:eastAsia="PMingLiU" w:hAnsi="Times New Roman" w:cs="Times New Roman"/>
          <w:b/>
          <w:lang w:eastAsia="bg-BG"/>
        </w:rPr>
        <w:t xml:space="preserve">Условие 4.2.3. </w:t>
      </w:r>
      <w:r w:rsidRPr="00B15716">
        <w:rPr>
          <w:rFonts w:ascii="Times New Roman" w:eastAsia="PMingLiU" w:hAnsi="Times New Roman" w:cs="Times New Roman"/>
          <w:lang w:eastAsia="bg-BG"/>
        </w:rPr>
        <w:t>Притежателят на настоящото разрешително да документира и докладва ежегодно, като част от ГДОС:</w:t>
      </w:r>
    </w:p>
    <w:p w:rsidR="000E2678" w:rsidRPr="00B15716" w:rsidRDefault="000E2678" w:rsidP="00A9770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Calibri" w:hAnsi="Times New Roman" w:cs="Times New Roman"/>
        </w:rPr>
        <w:t>Брой постъпващи и напускащи животни, включително умрели.</w:t>
      </w:r>
    </w:p>
    <w:p w:rsidR="00665A31" w:rsidRPr="00B15716" w:rsidRDefault="00665A31" w:rsidP="00B20EC3">
      <w:pPr>
        <w:spacing w:after="0" w:line="240" w:lineRule="auto"/>
        <w:jc w:val="both"/>
        <w:rPr>
          <w:rFonts w:ascii="Times New Roman" w:eastAsia="PMingLiU" w:hAnsi="Times New Roman" w:cs="Times New Roman"/>
          <w:lang w:eastAsia="bg-BG"/>
        </w:rPr>
      </w:pPr>
    </w:p>
    <w:p w:rsidR="00665A31" w:rsidRPr="00B1571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5. Управление на околната среда</w:t>
      </w:r>
    </w:p>
    <w:p w:rsidR="00665A31" w:rsidRPr="00B1571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665A31" w:rsidRPr="00B1571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PMingLiU" w:hAnsi="Times New Roman" w:cs="Times New Roman"/>
          <w:b/>
          <w:lang w:eastAsia="bg-BG"/>
        </w:rPr>
        <w:lastRenderedPageBreak/>
        <w:t xml:space="preserve">Условие 5.1. </w:t>
      </w:r>
      <w:r w:rsidRPr="00B15716">
        <w:rPr>
          <w:rFonts w:ascii="Times New Roman" w:eastAsia="PMingLiU" w:hAnsi="Times New Roman" w:cs="Times New Roman"/>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665A31" w:rsidRPr="00B1571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5.2.</w:t>
      </w:r>
      <w:r w:rsidRPr="00B15716">
        <w:rPr>
          <w:rFonts w:ascii="Times New Roman" w:eastAsia="PMingLiU" w:hAnsi="Times New Roman" w:cs="Times New Roman"/>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665A31" w:rsidRPr="00B1571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5.3.</w:t>
      </w:r>
      <w:r w:rsidRPr="00B15716">
        <w:rPr>
          <w:rFonts w:ascii="Times New Roman" w:eastAsia="PMingLiU" w:hAnsi="Times New Roman" w:cs="Times New Roman"/>
          <w:lang w:eastAsia="bg-BG"/>
        </w:rPr>
        <w:t xml:space="preserve"> Притежателят на настоящото комплексно разрешително да прилага писмени</w:t>
      </w:r>
      <w:r w:rsidRPr="00B15716">
        <w:rPr>
          <w:rFonts w:ascii="Times New Roman" w:eastAsia="PMingLiU" w:hAnsi="Times New Roman" w:cs="Times New Roman"/>
          <w:lang w:val="ru-RU" w:eastAsia="bg-BG"/>
        </w:rPr>
        <w:t xml:space="preserve"> инструкции за </w:t>
      </w:r>
      <w:r w:rsidRPr="00B15716">
        <w:rPr>
          <w:rFonts w:ascii="Times New Roman" w:eastAsia="PMingLiU" w:hAnsi="Times New Roman" w:cs="Times New Roman"/>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665A31" w:rsidRPr="00B1571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5.4.</w:t>
      </w:r>
      <w:r w:rsidRPr="00B15716">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665A31" w:rsidRPr="00B1571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PMingLiU" w:hAnsi="Times New Roman" w:cs="Times New Roman"/>
          <w:b/>
          <w:lang w:eastAsia="bg-BG"/>
        </w:rPr>
        <w:t>Условие 5.5.</w:t>
      </w:r>
      <w:r w:rsidRPr="00B15716">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B15716">
        <w:rPr>
          <w:rFonts w:ascii="Times New Roman" w:eastAsia="PMingLiU" w:hAnsi="Times New Roman" w:cs="Times New Roman"/>
          <w:b/>
          <w:lang w:eastAsia="bg-BG"/>
        </w:rPr>
        <w:t>Условие № 2</w:t>
      </w:r>
      <w:r w:rsidRPr="00B15716">
        <w:rPr>
          <w:rFonts w:ascii="Times New Roman" w:eastAsia="PMingLiU"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665A31" w:rsidRPr="00B1571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5.6.</w:t>
      </w:r>
      <w:r w:rsidRPr="00B15716">
        <w:rPr>
          <w:rFonts w:ascii="Times New Roman" w:eastAsia="PMingLiU" w:hAnsi="Times New Roman" w:cs="Times New Roman"/>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p>
    <w:p w:rsidR="00665A31" w:rsidRPr="00B1571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 xml:space="preserve">Условие 5.7. </w:t>
      </w:r>
      <w:r w:rsidRPr="00B15716">
        <w:rPr>
          <w:rFonts w:ascii="Times New Roman" w:eastAsia="PMingLiU" w:hAnsi="Times New Roman" w:cs="Times New Roman"/>
          <w:lang w:eastAsia="bg-BG"/>
        </w:rPr>
        <w:t xml:space="preserve">Притежателят на настоящото разрешително да документира и съхранява резултатите от прилагането на инструкцията по </w:t>
      </w:r>
      <w:r w:rsidRPr="00B15716">
        <w:rPr>
          <w:rFonts w:ascii="Times New Roman" w:eastAsia="PMingLiU" w:hAnsi="Times New Roman" w:cs="Times New Roman"/>
          <w:b/>
          <w:lang w:eastAsia="bg-BG"/>
        </w:rPr>
        <w:t>Условие 5.5.</w:t>
      </w:r>
    </w:p>
    <w:p w:rsidR="00665A31" w:rsidRPr="00B15716"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665A31" w:rsidRPr="00B15716"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6. Тълкуване</w:t>
      </w:r>
    </w:p>
    <w:p w:rsidR="00703C08" w:rsidRPr="00B15716" w:rsidRDefault="00703C08" w:rsidP="00703C08">
      <w:pPr>
        <w:overflowPunct w:val="0"/>
        <w:autoSpaceDE w:val="0"/>
        <w:autoSpaceDN w:val="0"/>
        <w:adjustRightInd w:val="0"/>
        <w:spacing w:after="0" w:line="240" w:lineRule="auto"/>
        <w:jc w:val="both"/>
        <w:rPr>
          <w:rFonts w:ascii="Times New Roman" w:eastAsia="MS Mincho" w:hAnsi="Times New Roman" w:cs="Times New Roman"/>
          <w:b/>
          <w:lang w:eastAsia="bg-BG"/>
        </w:rPr>
      </w:pPr>
      <w:r w:rsidRPr="00B15716">
        <w:rPr>
          <w:rFonts w:ascii="Times New Roman" w:eastAsia="Times New Roman" w:hAnsi="Times New Roman" w:cs="Times New Roman"/>
          <w:b/>
          <w:lang w:eastAsia="bg-BG"/>
        </w:rPr>
        <w:t>Условие 6.1.</w:t>
      </w:r>
      <w:r w:rsidRPr="00B15716">
        <w:rPr>
          <w:rFonts w:ascii="Times New Roman" w:eastAsia="Times New Roman" w:hAnsi="Times New Roman" w:cs="Times New Roman"/>
          <w:lang w:eastAsia="bg-BG"/>
        </w:rPr>
        <w:t xml:space="preserve"> </w:t>
      </w:r>
      <w:r w:rsidRPr="00B15716">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6.2.</w:t>
      </w:r>
      <w:r w:rsidRPr="00B15716">
        <w:rPr>
          <w:rFonts w:ascii="Times New Roman" w:eastAsia="Times New Roman" w:hAnsi="Times New Roman" w:cs="Times New Roman"/>
          <w:lang w:eastAsia="bg-BG"/>
        </w:rPr>
        <w:t xml:space="preserve"> </w:t>
      </w:r>
      <w:r w:rsidR="0072308E" w:rsidRPr="00B15716">
        <w:rPr>
          <w:rFonts w:ascii="Times New Roman" w:eastAsia="Times New Roman" w:hAnsi="Times New Roman" w:cs="Times New Roman"/>
          <w:lang w:eastAsia="bg-BG"/>
        </w:rPr>
        <w:t>Годишните стойности на нормите за ефективност се изчисляват като годишната стойност за съответния употребен ресурс (вода и енергия) се раздели на броя на отгледаните птици за календарната година</w:t>
      </w:r>
      <w:r w:rsidR="0005032B" w:rsidRPr="00B15716">
        <w:rPr>
          <w:rFonts w:ascii="Times New Roman" w:eastAsia="Times New Roman" w:hAnsi="Times New Roman" w:cs="Times New Roman"/>
          <w:lang w:eastAsia="bg-BG"/>
        </w:rPr>
        <w:t xml:space="preserve"> и</w:t>
      </w:r>
      <w:r w:rsidR="0072308E" w:rsidRPr="00B15716">
        <w:rPr>
          <w:rFonts w:ascii="Times New Roman" w:eastAsia="Times New Roman" w:hAnsi="Times New Roman" w:cs="Times New Roman"/>
          <w:lang w:eastAsia="bg-BG"/>
        </w:rPr>
        <w:t xml:space="preserve"> </w:t>
      </w:r>
      <w:r w:rsidR="0005032B" w:rsidRPr="00B15716">
        <w:rPr>
          <w:rFonts w:ascii="Times New Roman" w:eastAsia="Times New Roman" w:hAnsi="Times New Roman" w:cs="Times New Roman"/>
          <w:lang w:eastAsia="bg-BG"/>
        </w:rPr>
        <w:t xml:space="preserve">се </w:t>
      </w:r>
      <w:r w:rsidR="0072308E" w:rsidRPr="00B15716">
        <w:rPr>
          <w:rFonts w:ascii="Times New Roman" w:eastAsia="Times New Roman" w:hAnsi="Times New Roman" w:cs="Times New Roman"/>
          <w:lang w:eastAsia="bg-BG"/>
        </w:rPr>
        <w:t>умножи по 1000</w:t>
      </w:r>
      <w:r w:rsidR="0005032B" w:rsidRPr="00B15716">
        <w:rPr>
          <w:rFonts w:ascii="Times New Roman" w:eastAsia="Times New Roman" w:hAnsi="Times New Roman" w:cs="Times New Roman"/>
          <w:lang w:eastAsia="bg-BG"/>
        </w:rPr>
        <w:t>.</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6.2.1.</w:t>
      </w:r>
      <w:r w:rsidRPr="00B15716">
        <w:rPr>
          <w:rFonts w:ascii="Times New Roman" w:eastAsia="Times New Roman" w:hAnsi="Times New Roman" w:cs="Times New Roman"/>
          <w:lang w:eastAsia="bg-BG"/>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r w:rsidR="00586C9E" w:rsidRPr="00B15716">
        <w:rPr>
          <w:rFonts w:ascii="Times New Roman" w:eastAsia="Times New Roman" w:hAnsi="Times New Roman" w:cs="Times New Roman"/>
          <w:lang w:eastAsia="bg-BG"/>
        </w:rPr>
        <w:t xml:space="preserve"> </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6.3. </w:t>
      </w:r>
      <w:r w:rsidRPr="00B15716">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6.3.1.</w:t>
      </w:r>
      <w:r w:rsidRPr="00B15716">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B15716">
        <w:rPr>
          <w:rFonts w:ascii="Times New Roman" w:eastAsia="Times New Roman" w:hAnsi="Times New Roman" w:cs="Times New Roman"/>
          <w:b/>
          <w:lang w:eastAsia="bg-BG"/>
        </w:rPr>
        <w:t>Условие 6.4.</w:t>
      </w:r>
      <w:r w:rsidRPr="00B15716">
        <w:rPr>
          <w:rFonts w:ascii="Times New Roman" w:eastAsia="Times New Roman" w:hAnsi="Times New Roman" w:cs="Times New Roman"/>
          <w:lang w:eastAsia="bg-BG"/>
        </w:rPr>
        <w:t xml:space="preserve"> </w:t>
      </w:r>
      <w:r w:rsidRPr="00B15716">
        <w:rPr>
          <w:rFonts w:ascii="Times New Roman" w:eastAsia="MS Mincho" w:hAnsi="Times New Roman" w:cs="Times New Roman"/>
          <w:lang w:eastAsia="ar-SA"/>
        </w:rPr>
        <w:t xml:space="preserve">„Прекратяване на работата на инсталации/съоръжения или на части от тях” са случаите, когато операторът/притежателят на разрешителното </w:t>
      </w:r>
      <w:r w:rsidRPr="00B15716">
        <w:rPr>
          <w:rFonts w:ascii="Times New Roman" w:eastAsia="Times New Roman" w:hAnsi="Times New Roman" w:cs="Times New Roman"/>
          <w:lang w:eastAsia="ar-SA"/>
        </w:rPr>
        <w:t>преустанови</w:t>
      </w:r>
      <w:r w:rsidRPr="00B15716">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w:t>
      </w:r>
      <w:r w:rsidR="0068358C" w:rsidRPr="00B15716">
        <w:rPr>
          <w:rFonts w:ascii="Times New Roman" w:eastAsia="MS Mincho" w:hAnsi="Times New Roman" w:cs="Times New Roman"/>
          <w:lang w:eastAsia="ar-SA"/>
        </w:rPr>
        <w:t xml:space="preserve"> </w:t>
      </w:r>
      <w:r w:rsidRPr="00B15716">
        <w:rPr>
          <w:rFonts w:ascii="Times New Roman" w:eastAsia="MS Mincho" w:hAnsi="Times New Roman" w:cs="Times New Roman"/>
          <w:lang w:eastAsia="ar-SA"/>
        </w:rPr>
        <w:t>8 от ЗООС.</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B15716">
        <w:rPr>
          <w:rFonts w:ascii="Times New Roman" w:eastAsia="Times New Roman" w:hAnsi="Times New Roman" w:cs="Times New Roman"/>
          <w:b/>
          <w:lang w:eastAsia="bg-BG"/>
        </w:rPr>
        <w:t>Условие 6.5</w:t>
      </w:r>
      <w:r w:rsidRPr="00B15716">
        <w:rPr>
          <w:rFonts w:ascii="Times New Roman" w:eastAsia="Times New Roman" w:hAnsi="Times New Roman" w:cs="Times New Roman"/>
          <w:lang w:eastAsia="bg-BG"/>
        </w:rPr>
        <w:t xml:space="preserve">. </w:t>
      </w:r>
      <w:r w:rsidR="0068358C" w:rsidRPr="00B15716">
        <w:rPr>
          <w:rFonts w:ascii="Times New Roman" w:eastAsia="MS Mincho" w:hAnsi="Times New Roman" w:cs="Times New Roman"/>
          <w:lang w:eastAsia="ar-SA"/>
        </w:rPr>
        <w:t>„</w:t>
      </w:r>
      <w:r w:rsidRPr="00B15716">
        <w:rPr>
          <w:rFonts w:ascii="Times New Roman" w:eastAsia="Times New Roman" w:hAnsi="Times New Roman" w:cs="Times New Roman"/>
          <w:lang w:eastAsia="bg-BG"/>
        </w:rPr>
        <w:t>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 от време.</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6.6. </w:t>
      </w:r>
      <w:r w:rsidR="0072308E" w:rsidRPr="00B15716">
        <w:rPr>
          <w:rFonts w:ascii="Times New Roman" w:eastAsia="Times New Roman" w:hAnsi="Times New Roman" w:cs="Times New Roman"/>
          <w:lang w:eastAsia="bg-BG"/>
        </w:rPr>
        <w:t>Количеството емитиран замърсител във въздуха и/или водите, за производството на единица капацитет се изчислява, като определеното годишно количество замърсител се раздели на броя на отгледаните птици през съответната година</w:t>
      </w:r>
      <w:r w:rsidR="00474250" w:rsidRPr="00B15716">
        <w:rPr>
          <w:rFonts w:ascii="Times New Roman" w:eastAsia="Times New Roman" w:hAnsi="Times New Roman" w:cs="Times New Roman"/>
          <w:lang w:eastAsia="bg-BG"/>
        </w:rPr>
        <w:t xml:space="preserve"> и</w:t>
      </w:r>
      <w:r w:rsidR="0072308E" w:rsidRPr="00B15716">
        <w:rPr>
          <w:rFonts w:ascii="Times New Roman" w:eastAsia="Times New Roman" w:hAnsi="Times New Roman" w:cs="Times New Roman"/>
          <w:lang w:eastAsia="bg-BG"/>
        </w:rPr>
        <w:t xml:space="preserve"> </w:t>
      </w:r>
      <w:r w:rsidR="00474250" w:rsidRPr="00B15716">
        <w:rPr>
          <w:rFonts w:ascii="Times New Roman" w:eastAsia="Times New Roman" w:hAnsi="Times New Roman" w:cs="Times New Roman"/>
          <w:lang w:eastAsia="bg-BG"/>
        </w:rPr>
        <w:t xml:space="preserve">се </w:t>
      </w:r>
      <w:r w:rsidR="0072308E" w:rsidRPr="00B15716">
        <w:rPr>
          <w:rFonts w:ascii="Times New Roman" w:eastAsia="Times New Roman" w:hAnsi="Times New Roman" w:cs="Times New Roman"/>
          <w:lang w:eastAsia="bg-BG"/>
        </w:rPr>
        <w:t>умножи по 1000</w:t>
      </w:r>
      <w:r w:rsidR="007C26B2" w:rsidRPr="00B15716">
        <w:rPr>
          <w:rFonts w:ascii="Times New Roman" w:eastAsia="Times New Roman" w:hAnsi="Times New Roman" w:cs="Times New Roman"/>
          <w:lang w:eastAsia="bg-BG"/>
        </w:rPr>
        <w:t>.</w:t>
      </w:r>
      <w:r w:rsidR="0072308E" w:rsidRPr="00B15716">
        <w:rPr>
          <w:rFonts w:ascii="Times New Roman" w:eastAsia="Times New Roman" w:hAnsi="Times New Roman" w:cs="Times New Roman"/>
          <w:lang w:eastAsia="bg-BG"/>
        </w:rPr>
        <w:t xml:space="preserve"> За изчисляване на годишното количество замърсител следва да се използват указанията от Ръководството за прилагане на ЕРИПЗ.</w:t>
      </w: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6.</w:t>
      </w:r>
      <w:r w:rsidR="00975483" w:rsidRPr="00B15716">
        <w:rPr>
          <w:rFonts w:ascii="Times New Roman" w:eastAsia="Times New Roman" w:hAnsi="Times New Roman" w:cs="Times New Roman"/>
          <w:b/>
          <w:lang w:eastAsia="bg-BG"/>
        </w:rPr>
        <w:t>7</w:t>
      </w:r>
      <w:r w:rsidRPr="00B15716">
        <w:rPr>
          <w:rFonts w:ascii="Times New Roman" w:eastAsia="Times New Roman" w:hAnsi="Times New Roman" w:cs="Times New Roman"/>
          <w:lang w:eastAsia="bg-BG"/>
        </w:rPr>
        <w:t xml:space="preserve">. </w:t>
      </w:r>
      <w:r w:rsidRPr="00B15716">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703C08" w:rsidRPr="00B15716" w:rsidRDefault="00703C08" w:rsidP="00703C08">
      <w:pPr>
        <w:overflowPunct w:val="0"/>
        <w:autoSpaceDE w:val="0"/>
        <w:autoSpaceDN w:val="0"/>
        <w:adjustRightInd w:val="0"/>
        <w:spacing w:after="0" w:line="240" w:lineRule="auto"/>
        <w:jc w:val="both"/>
        <w:rPr>
          <w:rFonts w:ascii="Times New Roman" w:eastAsia="MS Mincho" w:hAnsi="Times New Roman" w:cs="Times New Roman"/>
          <w:lang w:eastAsia="bg-BG"/>
        </w:rPr>
      </w:pPr>
      <w:r w:rsidRPr="00B15716">
        <w:rPr>
          <w:rFonts w:ascii="Times New Roman" w:eastAsia="MS Mincho" w:hAnsi="Times New Roman" w:cs="Times New Roman"/>
          <w:b/>
          <w:lang w:eastAsia="bg-BG"/>
        </w:rPr>
        <w:t>Условие 6.</w:t>
      </w:r>
      <w:r w:rsidR="00975483" w:rsidRPr="00B15716">
        <w:rPr>
          <w:rFonts w:ascii="Times New Roman" w:eastAsia="MS Mincho" w:hAnsi="Times New Roman" w:cs="Times New Roman"/>
          <w:b/>
          <w:lang w:eastAsia="bg-BG"/>
        </w:rPr>
        <w:t>8</w:t>
      </w:r>
      <w:r w:rsidRPr="00B15716">
        <w:rPr>
          <w:rFonts w:ascii="Times New Roman" w:eastAsia="MS Mincho" w:hAnsi="Times New Roman" w:cs="Times New Roman"/>
          <w:b/>
          <w:lang w:eastAsia="bg-BG"/>
        </w:rPr>
        <w:t>.</w:t>
      </w:r>
      <w:r w:rsidRPr="00B15716">
        <w:rPr>
          <w:rFonts w:ascii="Times New Roman" w:eastAsia="MS Mincho" w:hAnsi="Times New Roman" w:cs="Times New Roman"/>
          <w:lang w:eastAsia="bg-BG"/>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Наредба № 54 от 13.12.2010</w:t>
      </w:r>
      <w:r w:rsidR="0068358C" w:rsidRPr="00B15716">
        <w:rPr>
          <w:rFonts w:ascii="Times New Roman" w:eastAsia="MS Mincho" w:hAnsi="Times New Roman" w:cs="Times New Roman"/>
          <w:lang w:eastAsia="bg-BG"/>
        </w:rPr>
        <w:t xml:space="preserve"> </w:t>
      </w:r>
      <w:r w:rsidRPr="00B15716">
        <w:rPr>
          <w:rFonts w:ascii="Times New Roman" w:eastAsia="MS Mincho" w:hAnsi="Times New Roman" w:cs="Times New Roman"/>
          <w:lang w:eastAsia="bg-BG"/>
        </w:rPr>
        <w:t xml:space="preserve">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w:t>
      </w:r>
      <w:r w:rsidR="0068358C" w:rsidRPr="00B15716">
        <w:rPr>
          <w:rFonts w:ascii="Times New Roman" w:eastAsia="Times New Roman" w:hAnsi="Times New Roman" w:cs="Times New Roman"/>
          <w:bCs/>
          <w:lang w:eastAsia="bg-BG"/>
        </w:rPr>
        <w:t>„</w:t>
      </w:r>
      <w:r w:rsidRPr="00B15716">
        <w:rPr>
          <w:rFonts w:ascii="Times New Roman" w:eastAsia="MS Mincho" w:hAnsi="Times New Roman" w:cs="Times New Roman"/>
          <w:lang w:eastAsia="bg-BG"/>
        </w:rPr>
        <w:t>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703C08" w:rsidRPr="00B15716" w:rsidRDefault="00703C08" w:rsidP="00703C08">
      <w:pPr>
        <w:overflowPunct w:val="0"/>
        <w:autoSpaceDE w:val="0"/>
        <w:autoSpaceDN w:val="0"/>
        <w:adjustRightInd w:val="0"/>
        <w:spacing w:after="0" w:line="240" w:lineRule="auto"/>
        <w:jc w:val="both"/>
        <w:rPr>
          <w:rFonts w:ascii="Times New Roman" w:eastAsia="Times New Roman" w:hAnsi="Times New Roman" w:cs="Times New Roman"/>
        </w:rPr>
      </w:pPr>
      <w:r w:rsidRPr="00B15716">
        <w:rPr>
          <w:rFonts w:ascii="Times New Roman" w:eastAsia="Times New Roman" w:hAnsi="Times New Roman" w:cs="Times New Roman"/>
          <w:b/>
        </w:rPr>
        <w:t>Условие 6.</w:t>
      </w:r>
      <w:r w:rsidR="00975483" w:rsidRPr="00B15716">
        <w:rPr>
          <w:rFonts w:ascii="Times New Roman" w:eastAsia="Times New Roman" w:hAnsi="Times New Roman" w:cs="Times New Roman"/>
          <w:b/>
        </w:rPr>
        <w:t>9</w:t>
      </w:r>
      <w:r w:rsidRPr="00B15716">
        <w:rPr>
          <w:rFonts w:ascii="Times New Roman" w:eastAsia="Times New Roman" w:hAnsi="Times New Roman" w:cs="Times New Roman"/>
          <w:b/>
        </w:rPr>
        <w:t>.</w:t>
      </w:r>
      <w:r w:rsidRPr="00B15716">
        <w:rPr>
          <w:rFonts w:ascii="Times New Roman" w:eastAsia="Times New Roman" w:hAnsi="Times New Roman" w:cs="Times New Roman"/>
        </w:rPr>
        <w:t xml:space="preserve"> </w:t>
      </w:r>
      <w:r w:rsidRPr="00B15716">
        <w:rPr>
          <w:rFonts w:ascii="Times New Roman" w:eastAsia="Times New Roman" w:hAnsi="Times New Roman" w:cs="Times New Roman"/>
          <w:lang w:eastAsia="bg-BG"/>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703C08" w:rsidRPr="00B15716" w:rsidRDefault="00703C08" w:rsidP="00703C08">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Cs/>
          <w:lang w:eastAsia="bg-BG"/>
        </w:rPr>
      </w:pPr>
    </w:p>
    <w:p w:rsidR="00703C08" w:rsidRPr="00B1571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PMingLiU" w:hAnsi="Times New Roman" w:cs="Times New Roman"/>
          <w:b/>
          <w:bCs/>
          <w:lang w:eastAsia="bg-BG"/>
        </w:rPr>
        <w:t>Условие № 7. Уведомяване</w:t>
      </w:r>
    </w:p>
    <w:p w:rsidR="00703C08" w:rsidRPr="00B15716" w:rsidRDefault="00703C08" w:rsidP="00703C08">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B15716">
        <w:rPr>
          <w:rFonts w:ascii="Times New Roman" w:eastAsia="PMingLiU" w:hAnsi="Times New Roman" w:cs="Times New Roman"/>
          <w:b/>
          <w:lang w:eastAsia="bg-BG"/>
        </w:rPr>
        <w:t>Условие 7.1.</w:t>
      </w:r>
      <w:r w:rsidRPr="00B15716">
        <w:rPr>
          <w:rFonts w:ascii="Times New Roman" w:eastAsia="Times New Roman" w:hAnsi="Times New Roman" w:cs="Times New Roman"/>
        </w:rPr>
        <w:t xml:space="preserve"> </w:t>
      </w:r>
      <w:r w:rsidR="009809F0" w:rsidRPr="00B15716">
        <w:rPr>
          <w:rFonts w:ascii="Times New Roman" w:eastAsia="Times New Roman" w:hAnsi="Times New Roman" w:cs="Times New Roman"/>
        </w:rPr>
        <w:t>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703C08" w:rsidRPr="00B15716" w:rsidRDefault="00703C08" w:rsidP="00703C08">
      <w:pPr>
        <w:overflowPunct w:val="0"/>
        <w:autoSpaceDE w:val="0"/>
        <w:autoSpaceDN w:val="0"/>
        <w:adjustRightInd w:val="0"/>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7.2.</w:t>
      </w:r>
      <w:r w:rsidRPr="00B15716">
        <w:rPr>
          <w:rFonts w:ascii="Times New Roman" w:eastAsia="PMingLiU" w:hAnsi="Times New Roman" w:cs="Times New Roman"/>
          <w:lang w:eastAsia="bg-BG"/>
        </w:rPr>
        <w:t xml:space="preserve"> Притежателят на настоящото комплексно разрешително да уведомява РИОСВ за началото и очакваната продължителност на приемните изпитвания по смисъла на Закона за устройство за територията (ЗУТ) или по реда на друга приложима, специализирана нормативна уредба за въвеждане в нормална експлоатация на инсталациите/ пречиствателните съоръжения.</w:t>
      </w:r>
    </w:p>
    <w:p w:rsidR="00703C08" w:rsidRPr="00B15716" w:rsidRDefault="00703C08" w:rsidP="00703C08">
      <w:pPr>
        <w:spacing w:after="0" w:line="240" w:lineRule="auto"/>
        <w:ind w:right="-23"/>
        <w:jc w:val="both"/>
        <w:rPr>
          <w:rFonts w:ascii="Times New Roman" w:eastAsia="MS Mincho" w:hAnsi="Times New Roman" w:cs="Times New Roman"/>
          <w:bCs/>
          <w:lang w:eastAsia="ar-SA"/>
        </w:rPr>
      </w:pPr>
      <w:r w:rsidRPr="00B15716">
        <w:rPr>
          <w:rFonts w:ascii="Times New Roman" w:eastAsia="Batang" w:hAnsi="Times New Roman" w:cs="Times New Roman"/>
          <w:b/>
        </w:rPr>
        <w:t xml:space="preserve">Условие 7.3. </w:t>
      </w:r>
      <w:r w:rsidRPr="00B15716">
        <w:rPr>
          <w:rFonts w:ascii="Times New Roman" w:eastAsia="MS Mincho" w:hAnsi="Times New Roman" w:cs="Times New Roman"/>
          <w:bCs/>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703C08" w:rsidRPr="00B15716" w:rsidRDefault="00703C08" w:rsidP="00703C08">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B15716">
        <w:rPr>
          <w:rFonts w:ascii="Times New Roman" w:eastAsia="PMingLiU" w:hAnsi="Times New Roman" w:cs="Times New Roman"/>
          <w:b/>
          <w:lang w:eastAsia="bg-BG"/>
        </w:rPr>
        <w:t>Условие 7.4.</w:t>
      </w:r>
      <w:r w:rsidRPr="00B15716">
        <w:rPr>
          <w:rFonts w:ascii="Times New Roman" w:eastAsia="PMingLiU" w:hAnsi="Times New Roman" w:cs="Times New Roman"/>
          <w:lang w:eastAsia="bg-BG"/>
        </w:rPr>
        <w:t xml:space="preserve"> </w:t>
      </w:r>
      <w:r w:rsidR="009809F0" w:rsidRPr="00B15716">
        <w:rPr>
          <w:rFonts w:ascii="Times New Roman" w:eastAsia="PMingLiU" w:hAnsi="Times New Roman" w:cs="Times New Roman"/>
          <w:lang w:eastAsia="bg-BG"/>
        </w:rPr>
        <w:t>Притежателят на настоящото разрешителното да информира ИАОС</w:t>
      </w:r>
      <w:r w:rsidR="00974F8C" w:rsidRPr="00B15716">
        <w:rPr>
          <w:rFonts w:ascii="Times New Roman" w:eastAsia="PMingLiU" w:hAnsi="Times New Roman" w:cs="Times New Roman"/>
          <w:lang w:val="en-US" w:eastAsia="bg-BG"/>
        </w:rPr>
        <w:t xml:space="preserve"> </w:t>
      </w:r>
      <w:r w:rsidR="00974F8C" w:rsidRPr="00B15716">
        <w:rPr>
          <w:rFonts w:ascii="Times New Roman" w:eastAsia="PMingLiU" w:hAnsi="Times New Roman" w:cs="Times New Roman"/>
          <w:lang w:eastAsia="bg-BG"/>
        </w:rPr>
        <w:t>и</w:t>
      </w:r>
      <w:r w:rsidR="009809F0" w:rsidRPr="00B15716">
        <w:rPr>
          <w:rFonts w:ascii="Times New Roman" w:eastAsia="PMingLiU" w:hAnsi="Times New Roman" w:cs="Times New Roman"/>
          <w:lang w:eastAsia="bg-BG"/>
        </w:rPr>
        <w:t xml:space="preserve"> РИОСВ за всяка планирана промяна (по смисъла на ЗООС) в работата на инсталациите по Условие № 2., съгласно нормативно установения ред.</w:t>
      </w:r>
    </w:p>
    <w:p w:rsidR="009809F0" w:rsidRPr="00B1571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7.5. </w:t>
      </w:r>
      <w:r w:rsidRPr="00B15716">
        <w:rPr>
          <w:rFonts w:ascii="Times New Roman" w:eastAsia="Times New Roman" w:hAnsi="Times New Roman" w:cs="Times New Roman"/>
          <w:lang w:eastAsia="bg-BG"/>
        </w:rPr>
        <w:t>Притежателят на настоящото разрешително да уведомява съответния компетентен орган при аварийни или други замърсявания.</w:t>
      </w:r>
    </w:p>
    <w:p w:rsidR="009809F0" w:rsidRPr="00B1571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7.6. </w:t>
      </w:r>
      <w:r w:rsidRPr="00B15716">
        <w:rPr>
          <w:rFonts w:ascii="Times New Roman" w:eastAsia="Times New Roman" w:hAnsi="Times New Roman" w:cs="Times New Roman"/>
          <w:lang w:eastAsia="bg-BG"/>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9809F0" w:rsidRPr="00B1571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7.7. </w:t>
      </w:r>
      <w:r w:rsidRPr="00B15716">
        <w:rPr>
          <w:rFonts w:ascii="Times New Roman" w:eastAsia="Times New Roman" w:hAnsi="Times New Roman" w:cs="Times New Roman"/>
          <w:lang w:eastAsia="bg-BG"/>
        </w:rPr>
        <w:t>При настъпили екологични щети операторът е длъжен незабавно да уведоми съответния компетентен орган за причинените екологични щети.</w:t>
      </w:r>
    </w:p>
    <w:p w:rsidR="00703C08" w:rsidRPr="00B1571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7.8. </w:t>
      </w:r>
      <w:r w:rsidRPr="00B15716">
        <w:rPr>
          <w:rFonts w:ascii="Times New Roman" w:eastAsia="Times New Roman" w:hAnsi="Times New Roman" w:cs="Times New Roman"/>
          <w:lang w:eastAsia="bg-BG"/>
        </w:rPr>
        <w:t>Притежателят на настоящото разрешителното да докладва ежегодно, като част от ГДОС информацията по изпълнението на</w:t>
      </w:r>
      <w:r w:rsidRPr="00B15716">
        <w:rPr>
          <w:rFonts w:ascii="Times New Roman" w:eastAsia="Times New Roman" w:hAnsi="Times New Roman" w:cs="Times New Roman"/>
          <w:b/>
          <w:lang w:eastAsia="bg-BG"/>
        </w:rPr>
        <w:t xml:space="preserve"> Условие 7.1</w:t>
      </w:r>
      <w:r w:rsidR="00454E6F" w:rsidRPr="00B15716">
        <w:rPr>
          <w:rFonts w:ascii="Times New Roman" w:eastAsia="Times New Roman" w:hAnsi="Times New Roman" w:cs="Times New Roman"/>
          <w:b/>
          <w:lang w:eastAsia="bg-BG"/>
        </w:rPr>
        <w:t>.</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и</w:t>
      </w:r>
      <w:r w:rsidRPr="00B15716">
        <w:rPr>
          <w:rFonts w:ascii="Times New Roman" w:eastAsia="Times New Roman" w:hAnsi="Times New Roman" w:cs="Times New Roman"/>
          <w:b/>
          <w:lang w:eastAsia="bg-BG"/>
        </w:rPr>
        <w:t xml:space="preserve"> Условие 7.4.</w:t>
      </w:r>
    </w:p>
    <w:p w:rsidR="009809F0" w:rsidRPr="00B15716" w:rsidRDefault="009809F0" w:rsidP="00703C08">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703C08" w:rsidRPr="00B15716" w:rsidRDefault="00703C08" w:rsidP="00703C0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 8. Използване на ресурси</w:t>
      </w:r>
    </w:p>
    <w:p w:rsidR="00480716" w:rsidRPr="00B15716" w:rsidRDefault="00E9583A" w:rsidP="00480716">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8.1. Използване на вода</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8.1.1. </w:t>
      </w:r>
      <w:r w:rsidRPr="00B15716">
        <w:rPr>
          <w:rFonts w:ascii="Times New Roman" w:eastAsia="Times New Roman" w:hAnsi="Times New Roman" w:cs="Times New Roman"/>
          <w:lang w:eastAsia="bg-BG"/>
        </w:rPr>
        <w:t>Използването на вода за производствени нужди да става единствено при наличие на Разрешително за водовземане, издадено, съгласно изискванията на Закон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8.1.2. </w:t>
      </w:r>
      <w:r w:rsidRPr="00B15716">
        <w:rPr>
          <w:rFonts w:ascii="Times New Roman" w:eastAsia="Times New Roman" w:hAnsi="Times New Roman" w:cs="Times New Roman"/>
          <w:lang w:eastAsia="bg-BG"/>
        </w:rPr>
        <w:t xml:space="preserve">При работа на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xml:space="preserve">, попадаща в обхвата на Приложение № 4 към ЗООС, да не се надвишават количествата вода за производствени нужди (включително охлаждане), посочени в </w:t>
      </w:r>
      <w:r w:rsidRPr="00B15716">
        <w:rPr>
          <w:rFonts w:ascii="Times New Roman" w:eastAsia="Times New Roman" w:hAnsi="Times New Roman" w:cs="Times New Roman"/>
          <w:b/>
          <w:lang w:eastAsia="bg-BG"/>
        </w:rPr>
        <w:t>Таблица 8.1.2.</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Таблица 8.1.2.</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1"/>
        <w:gridCol w:w="4964"/>
      </w:tblGrid>
      <w:tr w:rsidR="006311DA" w:rsidRPr="00B15716" w:rsidTr="00586C9E">
        <w:trPr>
          <w:trHeight w:val="142"/>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86C9E" w:rsidRPr="00B15716" w:rsidRDefault="00586C9E" w:rsidP="00586C9E">
            <w:pPr>
              <w:tabs>
                <w:tab w:val="center" w:pos="2215"/>
                <w:tab w:val="right" w:pos="4430"/>
              </w:tabs>
              <w:overflowPunct w:val="0"/>
              <w:autoSpaceDE w:val="0"/>
              <w:autoSpaceDN w:val="0"/>
              <w:adjustRightInd w:val="0"/>
              <w:spacing w:after="0" w:line="240" w:lineRule="auto"/>
              <w:jc w:val="center"/>
              <w:rPr>
                <w:rFonts w:ascii="Times New Roman" w:eastAsia="Times New Roman" w:hAnsi="Times New Roman" w:cs="Times New Roman"/>
                <w:b/>
              </w:rPr>
            </w:pPr>
            <w:r w:rsidRPr="00B15716">
              <w:rPr>
                <w:rFonts w:ascii="Times New Roman" w:eastAsia="Times New Roman" w:hAnsi="Times New Roman" w:cs="Times New Roman"/>
                <w:b/>
              </w:rPr>
              <w:t>Инсталация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586C9E" w:rsidRPr="00B15716" w:rsidRDefault="00586C9E" w:rsidP="00586C9E">
            <w:pPr>
              <w:overflowPunct w:val="0"/>
              <w:autoSpaceDE w:val="0"/>
              <w:autoSpaceDN w:val="0"/>
              <w:adjustRightInd w:val="0"/>
              <w:spacing w:after="0" w:line="240" w:lineRule="auto"/>
              <w:jc w:val="center"/>
              <w:rPr>
                <w:rFonts w:ascii="Times New Roman" w:eastAsia="Times New Roman" w:hAnsi="Times New Roman" w:cs="Times New Roman"/>
                <w:b/>
              </w:rPr>
            </w:pPr>
            <w:r w:rsidRPr="00B15716">
              <w:rPr>
                <w:rFonts w:ascii="Times New Roman" w:eastAsia="Times New Roman" w:hAnsi="Times New Roman" w:cs="Times New Roman"/>
                <w:b/>
              </w:rPr>
              <w:t>Годишна норма за ефективност при употребата на вода, m</w:t>
            </w:r>
            <w:r w:rsidRPr="00B15716">
              <w:rPr>
                <w:rFonts w:ascii="Times New Roman" w:eastAsia="Times New Roman" w:hAnsi="Times New Roman" w:cs="Times New Roman"/>
                <w:b/>
                <w:vertAlign w:val="superscript"/>
              </w:rPr>
              <w:t>3</w:t>
            </w:r>
            <w:r w:rsidRPr="00B15716">
              <w:rPr>
                <w:rFonts w:ascii="Times New Roman" w:eastAsia="Times New Roman" w:hAnsi="Times New Roman" w:cs="Times New Roman"/>
                <w:b/>
              </w:rPr>
              <w:t>/единица капацитет</w:t>
            </w:r>
          </w:p>
        </w:tc>
      </w:tr>
      <w:tr w:rsidR="00586C9E" w:rsidRPr="00B15716" w:rsidTr="00586C9E">
        <w:trPr>
          <w:trHeight w:val="249"/>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86C9E" w:rsidRPr="00B15716" w:rsidRDefault="00586C9E" w:rsidP="00B02684">
            <w:pPr>
              <w:overflowPunct w:val="0"/>
              <w:autoSpaceDE w:val="0"/>
              <w:autoSpaceDN w:val="0"/>
              <w:adjustRightInd w:val="0"/>
              <w:spacing w:after="0" w:line="240" w:lineRule="auto"/>
              <w:jc w:val="center"/>
              <w:rPr>
                <w:rFonts w:ascii="Times New Roman" w:eastAsia="Times New Roman" w:hAnsi="Times New Roman" w:cs="Times New Roman"/>
              </w:rPr>
            </w:pPr>
            <w:r w:rsidRPr="00B15716">
              <w:rPr>
                <w:rFonts w:ascii="Times New Roman" w:eastAsia="Times New Roman" w:hAnsi="Times New Roman" w:cs="Times New Roman"/>
                <w:lang w:eastAsia="bg-BG"/>
              </w:rPr>
              <w:t xml:space="preserve">Инсталация за интензивно отглеждане на птици </w:t>
            </w:r>
            <w:r w:rsidR="00B02684"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lang w:eastAsia="bg-BG"/>
              </w:rPr>
              <w:t>бройлери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86C9E" w:rsidRPr="00B15716" w:rsidRDefault="00FC700C" w:rsidP="00586C9E">
            <w:pPr>
              <w:overflowPunct w:val="0"/>
              <w:autoSpaceDE w:val="0"/>
              <w:autoSpaceDN w:val="0"/>
              <w:adjustRightInd w:val="0"/>
              <w:spacing w:after="0" w:line="240" w:lineRule="auto"/>
              <w:jc w:val="center"/>
              <w:rPr>
                <w:rFonts w:ascii="Times New Roman" w:eastAsia="Times New Roman" w:hAnsi="Times New Roman" w:cs="Times New Roman"/>
                <w:snapToGrid w:val="0"/>
              </w:rPr>
            </w:pPr>
            <w:r w:rsidRPr="00B15716">
              <w:rPr>
                <w:rFonts w:ascii="Times New Roman" w:eastAsia="Calibri" w:hAnsi="Times New Roman" w:cs="Times New Roman"/>
              </w:rPr>
              <w:t>5,41</w:t>
            </w:r>
          </w:p>
        </w:tc>
      </w:tr>
    </w:tbl>
    <w:p w:rsidR="00586C9E" w:rsidRPr="00B15716" w:rsidRDefault="00586C9E" w:rsidP="00586C9E">
      <w:pPr>
        <w:tabs>
          <w:tab w:val="left" w:pos="900"/>
        </w:tabs>
        <w:autoSpaceDN w:val="0"/>
        <w:spacing w:after="0" w:line="240" w:lineRule="auto"/>
        <w:jc w:val="both"/>
        <w:rPr>
          <w:rFonts w:ascii="Times New Roman" w:eastAsia="Times New Roman" w:hAnsi="Times New Roman" w:cs="Times New Roman"/>
          <w:b/>
          <w:lang w:eastAsia="bg-BG"/>
        </w:rPr>
      </w:pPr>
    </w:p>
    <w:p w:rsidR="00586C9E" w:rsidRPr="00B15716" w:rsidRDefault="00586C9E" w:rsidP="00586C9E">
      <w:pPr>
        <w:tabs>
          <w:tab w:val="left" w:pos="900"/>
        </w:tabs>
        <w:autoSpaceDN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8.1.3. </w:t>
      </w:r>
      <w:r w:rsidRPr="00B15716">
        <w:rPr>
          <w:rFonts w:ascii="Times New Roman" w:eastAsia="Times New Roman" w:hAnsi="Times New Roman" w:cs="Times New Roman"/>
          <w:lang w:eastAsia="bg-BG"/>
        </w:rPr>
        <w:t>Притежателят на настоящото разрешително да прилага инструкция за експлоатация и поддръжка на поилните системи, които са основен консуматор на вода за производствени нужди.</w:t>
      </w:r>
    </w:p>
    <w:p w:rsidR="00586C9E" w:rsidRPr="00B15716" w:rsidRDefault="00586C9E" w:rsidP="00586C9E">
      <w:pPr>
        <w:overflowPunct w:val="0"/>
        <w:autoSpaceDE w:val="0"/>
        <w:autoSpaceDN w:val="0"/>
        <w:adjustRightInd w:val="0"/>
        <w:spacing w:after="0" w:line="240" w:lineRule="auto"/>
        <w:ind w:right="-2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8.1.4. </w:t>
      </w:r>
      <w:r w:rsidRPr="00B15716">
        <w:rPr>
          <w:rFonts w:ascii="Times New Roman" w:eastAsia="Times New Roman" w:hAnsi="Times New Roman" w:cs="Times New Roman"/>
          <w:lang w:eastAsia="bg-BG"/>
        </w:rPr>
        <w:t>Притежателят на</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8.1.5. Измерване и документиране</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8.1.5.1. </w:t>
      </w:r>
      <w:r w:rsidRPr="00B15716">
        <w:rPr>
          <w:rFonts w:ascii="Times New Roman" w:eastAsia="Times New Roman" w:hAnsi="Times New Roman" w:cs="Times New Roman"/>
          <w:lang w:eastAsia="bg-BG"/>
        </w:rPr>
        <w:t xml:space="preserve">Притежателят на настоящото разрешително да отчита количеството на използваната вода за производствени нужди от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попадаща в обхвата на Приложение № 4 към ЗООС, чрез во</w:t>
      </w:r>
      <w:r w:rsidR="000E553E" w:rsidRPr="00B15716">
        <w:rPr>
          <w:rFonts w:ascii="Times New Roman" w:eastAsia="Times New Roman" w:hAnsi="Times New Roman" w:cs="Times New Roman"/>
          <w:lang w:eastAsia="bg-BG"/>
        </w:rPr>
        <w:t>домерното устройство означено в Приложение 14</w:t>
      </w:r>
      <w:r w:rsidRPr="00B15716">
        <w:rPr>
          <w:rFonts w:ascii="Times New Roman" w:eastAsia="Times New Roman" w:hAnsi="Times New Roman" w:cs="Times New Roman"/>
          <w:lang w:eastAsia="bg-BG"/>
        </w:rPr>
        <w:t xml:space="preserve"> към заявлението.</w:t>
      </w:r>
      <w:r w:rsidRPr="00B15716">
        <w:rPr>
          <w:rFonts w:ascii="Times New Roman" w:eastAsia="Times New Roman" w:hAnsi="Times New Roman" w:cs="Times New Roman"/>
          <w:b/>
          <w:lang w:eastAsia="bg-BG"/>
        </w:rPr>
        <w:t xml:space="preserve"> </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8.1.5.2.</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 и документиране на изразходваните количества вода за производствени нужди. Документираната информация да включва:</w:t>
      </w:r>
    </w:p>
    <w:p w:rsidR="00586C9E" w:rsidRPr="00B15716" w:rsidRDefault="00586C9E" w:rsidP="00586C9E">
      <w:pPr>
        <w:numPr>
          <w:ilvl w:val="0"/>
          <w:numId w:val="6"/>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Годишна консумация на вода за производствени нужди (включително охлаждане) за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xml:space="preserve"> която попада в обхвата на Приложение № 4 към ЗООС;</w:t>
      </w:r>
    </w:p>
    <w:p w:rsidR="00586C9E" w:rsidRPr="00B15716" w:rsidRDefault="00586C9E" w:rsidP="00586C9E">
      <w:pPr>
        <w:numPr>
          <w:ilvl w:val="0"/>
          <w:numId w:val="6"/>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за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попадаща в обхвата на Приложение №4 към ЗООС.</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8.1.5.3.</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с нормата по</w:t>
      </w:r>
      <w:r w:rsidRPr="00B15716">
        <w:rPr>
          <w:rFonts w:ascii="Times New Roman" w:eastAsia="Times New Roman" w:hAnsi="Times New Roman" w:cs="Times New Roman"/>
          <w:b/>
          <w:lang w:eastAsia="bg-BG"/>
        </w:rPr>
        <w:t xml:space="preserve"> Условие 8.1.2.</w:t>
      </w:r>
      <w:r w:rsidRPr="00B15716">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8.1.5.4.</w:t>
      </w:r>
      <w:r w:rsidRPr="00B15716">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изпълнението на инструкцията</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за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8.1.5.5.</w:t>
      </w:r>
      <w:r w:rsidRPr="00B15716">
        <w:rPr>
          <w:rFonts w:ascii="Times New Roman" w:eastAsia="Times New Roman" w:hAnsi="Times New Roman" w:cs="Times New Roman"/>
          <w:lang w:eastAsia="bg-BG"/>
        </w:rPr>
        <w:t xml:space="preserve"> Резултатите от изпълнението на инструкцията по </w:t>
      </w:r>
      <w:r w:rsidRPr="00B15716">
        <w:rPr>
          <w:rFonts w:ascii="Times New Roman" w:eastAsia="Times New Roman" w:hAnsi="Times New Roman" w:cs="Times New Roman"/>
          <w:b/>
          <w:lang w:eastAsia="bg-BG"/>
        </w:rPr>
        <w:t xml:space="preserve">Условие 8.1.3 </w:t>
      </w:r>
      <w:r w:rsidRPr="00B15716">
        <w:rPr>
          <w:rFonts w:ascii="Times New Roman" w:eastAsia="Times New Roman" w:hAnsi="Times New Roman" w:cs="Times New Roman"/>
          <w:lang w:eastAsia="bg-BG"/>
        </w:rPr>
        <w:t>да се документират, съхраняват и да се предоставят при поискване от страна на компетентните органи.</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8.1.6. Докладване</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8.1.6.1.</w:t>
      </w:r>
      <w:r w:rsidRPr="00B1571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за количеството на използваната вода при работа на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попадаща в обхвата на Приложение № 4 към ЗООС, изразено като:</w:t>
      </w:r>
    </w:p>
    <w:p w:rsidR="00586C9E" w:rsidRPr="00B15716" w:rsidRDefault="00586C9E" w:rsidP="00586C9E">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 Годишна норма за ефективност при употребата на </w:t>
      </w:r>
      <w:r w:rsidR="00521312" w:rsidRPr="00B15716">
        <w:rPr>
          <w:rFonts w:ascii="Times New Roman" w:eastAsia="Times New Roman" w:hAnsi="Times New Roman" w:cs="Times New Roman"/>
          <w:lang w:eastAsia="bg-BG"/>
        </w:rPr>
        <w:t xml:space="preserve">свежа </w:t>
      </w:r>
      <w:r w:rsidRPr="00B15716">
        <w:rPr>
          <w:rFonts w:ascii="Times New Roman" w:eastAsia="Times New Roman" w:hAnsi="Times New Roman" w:cs="Times New Roman"/>
          <w:lang w:eastAsia="bg-BG"/>
        </w:rPr>
        <w:t>вода</w:t>
      </w:r>
      <w:r w:rsidR="00521312" w:rsidRPr="00B15716">
        <w:rPr>
          <w:rFonts w:ascii="Times New Roman" w:eastAsia="Times New Roman" w:hAnsi="Times New Roman" w:cs="Times New Roman"/>
          <w:lang w:eastAsia="bg-BG"/>
        </w:rPr>
        <w:t xml:space="preserve"> за производствени нужди</w:t>
      </w:r>
      <w:r w:rsidRPr="00B15716">
        <w:rPr>
          <w:rFonts w:ascii="Times New Roman" w:eastAsia="Times New Roman" w:hAnsi="Times New Roman" w:cs="Times New Roman"/>
          <w:lang w:eastAsia="bg-BG"/>
        </w:rPr>
        <w:t xml:space="preserve"> (включително охлаждане) за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попадаща в обхвата на Приложение №4 към ЗООС за календарната година.</w:t>
      </w:r>
    </w:p>
    <w:p w:rsidR="00586C9E" w:rsidRPr="00B15716" w:rsidRDefault="00586C9E" w:rsidP="00586C9E">
      <w:pPr>
        <w:overflowPunct w:val="0"/>
        <w:autoSpaceDE w:val="0"/>
        <w:autoSpaceDN w:val="0"/>
        <w:adjustRightInd w:val="0"/>
        <w:spacing w:after="0" w:line="240" w:lineRule="auto"/>
        <w:jc w:val="both"/>
        <w:rPr>
          <w:rFonts w:ascii="Times New Roman" w:eastAsia="Times New Roman" w:hAnsi="Times New Roman" w:cs="Times New Roman"/>
          <w:b/>
          <w:lang w:val="en-US" w:eastAsia="bg-BG"/>
        </w:rPr>
      </w:pPr>
      <w:r w:rsidRPr="00B15716">
        <w:rPr>
          <w:rFonts w:ascii="Times New Roman" w:eastAsia="Times New Roman" w:hAnsi="Times New Roman" w:cs="Times New Roman"/>
          <w:b/>
          <w:lang w:eastAsia="bg-BG"/>
        </w:rPr>
        <w:t>Условие 8.1.6.2.</w:t>
      </w:r>
      <w:r w:rsidRPr="00B1571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резултати от оценката за съответствие по </w:t>
      </w:r>
      <w:r w:rsidRPr="00B15716">
        <w:rPr>
          <w:rFonts w:ascii="Times New Roman" w:eastAsia="Times New Roman" w:hAnsi="Times New Roman" w:cs="Times New Roman"/>
          <w:b/>
          <w:lang w:eastAsia="bg-BG"/>
        </w:rPr>
        <w:t>Условие 8.1.5.3.</w:t>
      </w:r>
      <w:r w:rsidRPr="00B15716">
        <w:rPr>
          <w:rFonts w:ascii="Times New Roman" w:eastAsia="Times New Roman" w:hAnsi="Times New Roman" w:cs="Times New Roman"/>
          <w:lang w:eastAsia="bg-BG"/>
        </w:rPr>
        <w:t xml:space="preserve"> Информацията задължително да съдържа информация за броя и причините за документираните несъответствия и предприетите/планирани коригиращи действия за отстраняването им</w:t>
      </w:r>
      <w:r w:rsidR="00521312" w:rsidRPr="00B15716">
        <w:rPr>
          <w:rFonts w:ascii="Times New Roman" w:eastAsia="Times New Roman" w:hAnsi="Times New Roman" w:cs="Times New Roman"/>
          <w:lang w:eastAsia="bg-BG"/>
        </w:rPr>
        <w:t>.</w:t>
      </w:r>
    </w:p>
    <w:p w:rsidR="00480716" w:rsidRPr="00B15716" w:rsidRDefault="00480716" w:rsidP="00480716">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C00FD4" w:rsidRPr="00B15716" w:rsidRDefault="00C00FD4" w:rsidP="00C00FD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8.2. Използване на енергия </w:t>
      </w:r>
    </w:p>
    <w:p w:rsidR="00C00FD4" w:rsidRPr="00B15716" w:rsidRDefault="00C00FD4" w:rsidP="00C00FD4">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8.2.1.</w:t>
      </w:r>
      <w:r w:rsidRPr="00B15716">
        <w:rPr>
          <w:rFonts w:ascii="Times New Roman" w:eastAsia="Times New Roman" w:hAnsi="Times New Roman" w:cs="Times New Roman"/>
          <w:lang w:eastAsia="bg-BG"/>
        </w:rPr>
        <w:t xml:space="preserve"> Консумираната на електроенергия от инсталацията по </w:t>
      </w:r>
      <w:r w:rsidRPr="00B15716">
        <w:rPr>
          <w:rFonts w:ascii="Times New Roman" w:eastAsia="Times New Roman" w:hAnsi="Times New Roman" w:cs="Times New Roman"/>
          <w:b/>
          <w:lang w:eastAsia="bg-BG"/>
        </w:rPr>
        <w:t>Условие № 2</w:t>
      </w:r>
      <w:r w:rsidRPr="00B15716">
        <w:rPr>
          <w:rFonts w:ascii="Times New Roman" w:eastAsia="Times New Roman" w:hAnsi="Times New Roman" w:cs="Times New Roman"/>
          <w:lang w:eastAsia="bg-BG"/>
        </w:rPr>
        <w:t>, попадаща в обхвата на Приложение № 4 към ЗООС, да не превишава стойноста, посочена в</w:t>
      </w:r>
      <w:r w:rsidRPr="00B15716">
        <w:rPr>
          <w:rFonts w:ascii="Times New Roman" w:eastAsia="Times New Roman" w:hAnsi="Times New Roman" w:cs="Times New Roman"/>
          <w:b/>
          <w:lang w:eastAsia="bg-BG"/>
        </w:rPr>
        <w:t xml:space="preserve"> Таблица 8.2.1.</w:t>
      </w:r>
    </w:p>
    <w:p w:rsidR="00C00FD4" w:rsidRPr="00B15716" w:rsidRDefault="00C00FD4" w:rsidP="00C00FD4">
      <w:pPr>
        <w:overflowPunct w:val="0"/>
        <w:autoSpaceDE w:val="0"/>
        <w:autoSpaceDN w:val="0"/>
        <w:adjustRightInd w:val="0"/>
        <w:spacing w:after="0" w:line="240" w:lineRule="auto"/>
        <w:jc w:val="right"/>
        <w:rPr>
          <w:rFonts w:ascii="Times New Roman" w:eastAsia="Times New Roman" w:hAnsi="Times New Roman" w:cs="Times New Roman"/>
          <w:b/>
          <w:lang w:eastAsia="bg-BG"/>
        </w:rPr>
      </w:pPr>
    </w:p>
    <w:p w:rsidR="00C00FD4" w:rsidRPr="00B15716" w:rsidRDefault="00C00FD4" w:rsidP="00C00FD4">
      <w:pPr>
        <w:overflowPunct w:val="0"/>
        <w:autoSpaceDE w:val="0"/>
        <w:autoSpaceDN w:val="0"/>
        <w:adjustRightInd w:val="0"/>
        <w:spacing w:after="0" w:line="240" w:lineRule="auto"/>
        <w:jc w:val="right"/>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Таблица 8.2.1.</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1"/>
        <w:gridCol w:w="3885"/>
      </w:tblGrid>
      <w:tr w:rsidR="006311DA" w:rsidRPr="00B15716" w:rsidTr="00C00FD4">
        <w:trPr>
          <w:trHeight w:val="603"/>
          <w:jc w:val="center"/>
        </w:trPr>
        <w:tc>
          <w:tcPr>
            <w:tcW w:w="5871"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rPr>
            </w:pPr>
            <w:r w:rsidRPr="00B15716">
              <w:rPr>
                <w:rFonts w:ascii="Times New Roman" w:eastAsia="Times New Roman" w:hAnsi="Times New Roman" w:cs="Times New Roman"/>
                <w:b/>
              </w:rPr>
              <w:t>Инсталация</w:t>
            </w:r>
          </w:p>
        </w:tc>
        <w:tc>
          <w:tcPr>
            <w:tcW w:w="388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rPr>
            </w:pPr>
            <w:r w:rsidRPr="00B15716">
              <w:rPr>
                <w:rFonts w:ascii="Times New Roman" w:eastAsia="Times New Roman" w:hAnsi="Times New Roman" w:cs="Times New Roman"/>
                <w:b/>
              </w:rPr>
              <w:t xml:space="preserve">Годишна норма за ефективност при употребата на електроенергия, </w:t>
            </w:r>
            <w:r w:rsidRPr="00B15716">
              <w:rPr>
                <w:rFonts w:ascii="Times New Roman" w:eastAsia="Times New Roman" w:hAnsi="Times New Roman" w:cs="Times New Roman"/>
                <w:b/>
                <w:lang w:val="en-US"/>
              </w:rPr>
              <w:t>k</w:t>
            </w:r>
            <w:r w:rsidRPr="00B15716">
              <w:rPr>
                <w:rFonts w:ascii="Times New Roman" w:eastAsia="Times New Roman" w:hAnsi="Times New Roman" w:cs="Times New Roman"/>
                <w:b/>
              </w:rPr>
              <w:t>Wh/единица капацитет</w:t>
            </w:r>
          </w:p>
        </w:tc>
      </w:tr>
      <w:tr w:rsidR="00C00FD4" w:rsidRPr="00B15716" w:rsidTr="00C00FD4">
        <w:trPr>
          <w:trHeight w:val="645"/>
          <w:jc w:val="center"/>
        </w:trPr>
        <w:tc>
          <w:tcPr>
            <w:tcW w:w="5871"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bCs/>
                <w:lang w:eastAsia="bg-BG"/>
              </w:rPr>
              <w:t>Инсталация за интензивно отглеждане на птици - бройлери</w:t>
            </w:r>
          </w:p>
        </w:tc>
        <w:tc>
          <w:tcPr>
            <w:tcW w:w="388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rPr>
            </w:pPr>
            <w:r w:rsidRPr="00B15716">
              <w:rPr>
                <w:rFonts w:ascii="Times New Roman" w:eastAsia="Times New Roman" w:hAnsi="Times New Roman" w:cs="Times New Roman"/>
                <w:b/>
              </w:rPr>
              <w:t>322,19</w:t>
            </w:r>
          </w:p>
        </w:tc>
      </w:tr>
    </w:tbl>
    <w:p w:rsidR="00C00FD4" w:rsidRPr="00B15716" w:rsidRDefault="00C00FD4" w:rsidP="00C00FD4">
      <w:pPr>
        <w:autoSpaceDE w:val="0"/>
        <w:autoSpaceDN w:val="0"/>
        <w:adjustRightInd w:val="0"/>
        <w:spacing w:after="0" w:line="240" w:lineRule="auto"/>
        <w:jc w:val="both"/>
        <w:rPr>
          <w:rFonts w:ascii="Times New Roman" w:eastAsia="Times New Roman" w:hAnsi="Times New Roman" w:cs="Times New Roman"/>
          <w:lang w:eastAsia="bg-BG"/>
        </w:rPr>
      </w:pPr>
    </w:p>
    <w:p w:rsidR="00C00FD4" w:rsidRPr="00B15716" w:rsidRDefault="00C00FD4" w:rsidP="00C00FD4">
      <w:pPr>
        <w:autoSpaceDN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8.2.1.1. </w:t>
      </w:r>
      <w:r w:rsidRPr="00B15716">
        <w:rPr>
          <w:rFonts w:ascii="Times New Roman" w:eastAsia="Times New Roman" w:hAnsi="Times New Roman" w:cs="Times New Roman"/>
          <w:lang w:eastAsia="bg-BG"/>
        </w:rPr>
        <w:t>Притежателят на настоящото разрешително да прилага инструкция за експлоатация и поддръжка на вентилационната система (вентилатори)</w:t>
      </w:r>
      <w:r w:rsidRPr="00B15716">
        <w:rPr>
          <w:rFonts w:ascii="Times New Roman" w:eastAsia="Calibri" w:hAnsi="Times New Roman" w:cs="Times New Roman"/>
        </w:rPr>
        <w:t xml:space="preserve"> към всяка от производствените сгради, основен консуматор на електроенергия за производствени нужди за </w:t>
      </w:r>
      <w:r w:rsidRPr="00B15716">
        <w:rPr>
          <w:rFonts w:ascii="Times New Roman" w:eastAsia="Times New Roman" w:hAnsi="Times New Roman" w:cs="Times New Roman"/>
          <w:lang w:eastAsia="bg-BG"/>
        </w:rPr>
        <w:t xml:space="preserve">инсталацията по </w:t>
      </w:r>
      <w:r w:rsidRPr="00B15716">
        <w:rPr>
          <w:rFonts w:ascii="Times New Roman" w:eastAsia="Times New Roman" w:hAnsi="Times New Roman" w:cs="Times New Roman"/>
          <w:b/>
          <w:lang w:eastAsia="bg-BG"/>
        </w:rPr>
        <w:t>Условие № 2</w:t>
      </w:r>
      <w:r w:rsidRPr="00B15716">
        <w:rPr>
          <w:rFonts w:ascii="Times New Roman" w:eastAsia="Times New Roman" w:hAnsi="Times New Roman" w:cs="Times New Roman"/>
          <w:lang w:eastAsia="bg-BG"/>
        </w:rPr>
        <w:t>, попадаща в обхвата на Приложение № 4 към ЗООС.</w:t>
      </w:r>
    </w:p>
    <w:p w:rsidR="00C00FD4" w:rsidRPr="00B15716" w:rsidRDefault="00C00FD4" w:rsidP="00C00FD4">
      <w:pPr>
        <w:spacing w:after="0" w:line="240" w:lineRule="auto"/>
        <w:jc w:val="both"/>
        <w:rPr>
          <w:rFonts w:ascii="Times New Roman" w:eastAsia="Calibri" w:hAnsi="Times New Roman" w:cs="Times New Roman"/>
        </w:rPr>
      </w:pPr>
      <w:r w:rsidRPr="00B15716">
        <w:rPr>
          <w:rFonts w:ascii="Times New Roman" w:eastAsia="Calibri" w:hAnsi="Times New Roman" w:cs="Times New Roman"/>
          <w:b/>
        </w:rPr>
        <w:t>Условие 8.2.2. Измерване и документиране</w:t>
      </w:r>
    </w:p>
    <w:p w:rsidR="00C00FD4" w:rsidRPr="00B15716" w:rsidRDefault="00C00FD4" w:rsidP="00C00FD4">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8.2.2.1.</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осигуряваща измерване и документиране на изразходваните количества електроeнергия за производствени нужди, изразени като:</w:t>
      </w:r>
    </w:p>
    <w:p w:rsidR="00C00FD4" w:rsidRPr="00B15716" w:rsidRDefault="00C00FD4" w:rsidP="00C00FD4">
      <w:pPr>
        <w:numPr>
          <w:ilvl w:val="2"/>
          <w:numId w:val="34"/>
        </w:numPr>
        <w:tabs>
          <w:tab w:val="num" w:pos="0"/>
          <w:tab w:val="left" w:pos="1080"/>
        </w:tabs>
        <w:autoSpaceDN w:val="0"/>
        <w:spacing w:after="0" w:line="240" w:lineRule="auto"/>
        <w:ind w:left="0" w:firstLine="857"/>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Годишнa консумация за производствени нужди за инсталацията по </w:t>
      </w:r>
      <w:r w:rsidRPr="00B15716">
        <w:rPr>
          <w:rFonts w:ascii="Times New Roman" w:eastAsia="Times New Roman" w:hAnsi="Times New Roman" w:cs="Times New Roman"/>
          <w:b/>
          <w:lang w:eastAsia="bg-BG"/>
        </w:rPr>
        <w:t>Условие № 2</w:t>
      </w:r>
      <w:r w:rsidRPr="00B15716">
        <w:rPr>
          <w:rFonts w:ascii="Times New Roman" w:eastAsia="Times New Roman" w:hAnsi="Times New Roman" w:cs="Times New Roman"/>
          <w:lang w:eastAsia="bg-BG"/>
        </w:rPr>
        <w:t>, попадаща в обхвата на Приложение № 4 към ЗООС;</w:t>
      </w:r>
    </w:p>
    <w:p w:rsidR="00C00FD4" w:rsidRPr="00B15716" w:rsidRDefault="00C00FD4" w:rsidP="00C00FD4">
      <w:pPr>
        <w:numPr>
          <w:ilvl w:val="2"/>
          <w:numId w:val="34"/>
        </w:numPr>
        <w:tabs>
          <w:tab w:val="num" w:pos="0"/>
          <w:tab w:val="left" w:pos="1080"/>
        </w:tabs>
        <w:autoSpaceDN w:val="0"/>
        <w:spacing w:after="0" w:line="240" w:lineRule="auto"/>
        <w:ind w:left="0" w:firstLine="851"/>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Стойността на годишната норма за ефективност при употребата на електроенергия за инсталацията по </w:t>
      </w:r>
      <w:r w:rsidRPr="00B15716">
        <w:rPr>
          <w:rFonts w:ascii="Times New Roman" w:eastAsia="Times New Roman" w:hAnsi="Times New Roman" w:cs="Times New Roman"/>
          <w:b/>
          <w:lang w:eastAsia="bg-BG"/>
        </w:rPr>
        <w:t>Условие № 2</w:t>
      </w:r>
      <w:r w:rsidRPr="00B15716">
        <w:rPr>
          <w:rFonts w:ascii="Times New Roman" w:eastAsia="Times New Roman" w:hAnsi="Times New Roman" w:cs="Times New Roman"/>
          <w:lang w:eastAsia="bg-BG"/>
        </w:rPr>
        <w:t xml:space="preserve">, попадаща в обхвата на Приложение № 4 към ЗООС. Изразходваното количество електроенергия да се отчита по измервателното устройство, отбелязано </w:t>
      </w:r>
      <w:r w:rsidRPr="00B15716">
        <w:rPr>
          <w:rFonts w:ascii="Times New Roman" w:eastAsia="Times New Roman" w:hAnsi="Times New Roman" w:cs="Times New Roman"/>
          <w:b/>
          <w:lang w:eastAsia="bg-BG"/>
        </w:rPr>
        <w:t>в Приложение № 14</w:t>
      </w:r>
      <w:r w:rsidRPr="00B15716">
        <w:rPr>
          <w:rFonts w:ascii="Times New Roman" w:eastAsia="Times New Roman" w:hAnsi="Times New Roman" w:cs="Times New Roman"/>
          <w:lang w:eastAsia="bg-BG"/>
        </w:rPr>
        <w:t xml:space="preserve"> „Схема с разположението на измервателните устройства“ към заявлението.</w:t>
      </w:r>
    </w:p>
    <w:p w:rsidR="00C00FD4" w:rsidRPr="00B15716" w:rsidRDefault="00C00FD4" w:rsidP="00C00FD4">
      <w:pPr>
        <w:spacing w:after="0" w:line="240" w:lineRule="auto"/>
        <w:jc w:val="both"/>
        <w:rPr>
          <w:rFonts w:ascii="Times New Roman" w:eastAsia="Calibri" w:hAnsi="Times New Roman" w:cs="Times New Roman"/>
        </w:rPr>
      </w:pPr>
      <w:r w:rsidRPr="00B15716">
        <w:rPr>
          <w:rFonts w:ascii="Times New Roman" w:eastAsia="Calibri" w:hAnsi="Times New Roman" w:cs="Times New Roman"/>
          <w:b/>
        </w:rPr>
        <w:t>Условие 8.2.2.2.</w:t>
      </w:r>
      <w:r w:rsidRPr="00B15716">
        <w:rPr>
          <w:rFonts w:ascii="Times New Roman" w:eastAsia="Calibri" w:hAnsi="Times New Roman" w:cs="Times New Roman"/>
        </w:rPr>
        <w:t xml:space="preserve"> Притежателят на настоящото разрешително да прилага инструкция за оценка на съответствието на изчислените количества консумирана електроенергия с определените такива в </w:t>
      </w:r>
      <w:r w:rsidRPr="00B15716">
        <w:rPr>
          <w:rFonts w:ascii="Times New Roman" w:eastAsia="Calibri" w:hAnsi="Times New Roman" w:cs="Times New Roman"/>
          <w:b/>
        </w:rPr>
        <w:t>Условие 8.2.1.</w:t>
      </w:r>
      <w:r w:rsidRPr="00B15716">
        <w:rPr>
          <w:rFonts w:ascii="Times New Roman" w:eastAsia="Calibri" w:hAnsi="Times New Roman" w:cs="Times New Roman"/>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C00FD4" w:rsidRPr="00B15716" w:rsidRDefault="00C00FD4" w:rsidP="00C00FD4">
      <w:pPr>
        <w:spacing w:after="0" w:line="240" w:lineRule="auto"/>
        <w:jc w:val="both"/>
        <w:rPr>
          <w:rFonts w:ascii="Times New Roman" w:eastAsia="Times New Roman" w:hAnsi="Times New Roman" w:cs="Times New Roman"/>
          <w:b/>
          <w:lang w:eastAsia="bg-BG"/>
        </w:rPr>
      </w:pPr>
      <w:r w:rsidRPr="00B15716">
        <w:rPr>
          <w:rFonts w:ascii="Times New Roman" w:eastAsia="Calibri" w:hAnsi="Times New Roman" w:cs="Times New Roman"/>
          <w:b/>
        </w:rPr>
        <w:t>Условие 8.2.2.3.</w:t>
      </w:r>
      <w:r w:rsidRPr="00B15716">
        <w:rPr>
          <w:rFonts w:ascii="Times New Roman" w:eastAsia="Calibri" w:hAnsi="Times New Roman" w:cs="Times New Roman"/>
        </w:rPr>
        <w:t xml:space="preserve"> Притежателят на настоящото разрешително да документира резултатите от изпълнението на инструкцията за </w:t>
      </w:r>
      <w:r w:rsidRPr="00B15716">
        <w:rPr>
          <w:rFonts w:ascii="Times New Roman" w:eastAsia="Times New Roman" w:hAnsi="Times New Roman" w:cs="Times New Roman"/>
          <w:lang w:eastAsia="bg-BG"/>
        </w:rPr>
        <w:t xml:space="preserve">експлоатация и поддръжка по </w:t>
      </w:r>
      <w:r w:rsidRPr="00B15716">
        <w:rPr>
          <w:rFonts w:ascii="Times New Roman" w:eastAsia="Times New Roman" w:hAnsi="Times New Roman" w:cs="Times New Roman"/>
          <w:b/>
          <w:lang w:eastAsia="bg-BG"/>
        </w:rPr>
        <w:t>Условие 8.2.1.1.</w:t>
      </w:r>
    </w:p>
    <w:p w:rsidR="00C00FD4" w:rsidRPr="00B15716" w:rsidRDefault="00C00FD4" w:rsidP="00C00FD4">
      <w:pPr>
        <w:spacing w:after="0" w:line="240" w:lineRule="auto"/>
        <w:jc w:val="both"/>
        <w:rPr>
          <w:rFonts w:ascii="Times New Roman" w:eastAsia="Calibri" w:hAnsi="Times New Roman" w:cs="Times New Roman"/>
          <w:b/>
        </w:rPr>
      </w:pPr>
      <w:r w:rsidRPr="00B15716">
        <w:rPr>
          <w:rFonts w:ascii="Times New Roman" w:eastAsia="Calibri" w:hAnsi="Times New Roman" w:cs="Times New Roman"/>
          <w:b/>
        </w:rPr>
        <w:t>Условие 8.2.3. Докладване</w:t>
      </w:r>
    </w:p>
    <w:p w:rsidR="00C00FD4" w:rsidRPr="00B15716" w:rsidRDefault="00C00FD4" w:rsidP="00C00FD4">
      <w:pPr>
        <w:spacing w:after="0" w:line="240" w:lineRule="auto"/>
        <w:jc w:val="both"/>
        <w:rPr>
          <w:rFonts w:ascii="Times New Roman" w:eastAsia="Calibri" w:hAnsi="Times New Roman" w:cs="Times New Roman"/>
        </w:rPr>
      </w:pPr>
      <w:r w:rsidRPr="00B15716">
        <w:rPr>
          <w:rFonts w:ascii="Times New Roman" w:eastAsia="Calibri" w:hAnsi="Times New Roman" w:cs="Times New Roman"/>
          <w:b/>
        </w:rPr>
        <w:t>Условие 8.2.3.1.</w:t>
      </w:r>
      <w:r w:rsidRPr="00B15716">
        <w:rPr>
          <w:rFonts w:ascii="Times New Roman" w:eastAsia="Calibri" w:hAnsi="Times New Roman" w:cs="Times New Roman"/>
        </w:rPr>
        <w:t xml:space="preserve"> Притежателят на настоящото разрешително да докладва ежегодно, като част от ГДОС на:</w:t>
      </w:r>
    </w:p>
    <w:p w:rsidR="00C00FD4" w:rsidRPr="00B15716" w:rsidRDefault="00C00FD4" w:rsidP="00C00FD4">
      <w:pPr>
        <w:tabs>
          <w:tab w:val="left" w:pos="1134"/>
        </w:tabs>
        <w:spacing w:after="0" w:line="240" w:lineRule="auto"/>
        <w:ind w:firstLine="851"/>
        <w:jc w:val="both"/>
        <w:rPr>
          <w:rFonts w:ascii="Times New Roman" w:eastAsia="Calibri" w:hAnsi="Times New Roman" w:cs="Times New Roman"/>
        </w:rPr>
      </w:pPr>
      <w:r w:rsidRPr="00B15716">
        <w:rPr>
          <w:rFonts w:ascii="Times New Roman" w:eastAsia="Calibri" w:hAnsi="Times New Roman" w:cs="Times New Roman"/>
        </w:rPr>
        <w:t>-</w:t>
      </w:r>
      <w:r w:rsidRPr="00B15716">
        <w:rPr>
          <w:rFonts w:ascii="Times New Roman" w:eastAsia="Calibri" w:hAnsi="Times New Roman" w:cs="Times New Roman"/>
        </w:rPr>
        <w:tab/>
        <w:t xml:space="preserve">изчислените стойности на годишната норма за ефективност при употребата на </w:t>
      </w:r>
      <w:r w:rsidRPr="00B15716">
        <w:rPr>
          <w:rFonts w:ascii="Times New Roman" w:eastAsia="Times New Roman" w:hAnsi="Times New Roman" w:cs="Times New Roman"/>
          <w:lang w:eastAsia="bg-BG"/>
        </w:rPr>
        <w:t xml:space="preserve">електроенергия </w:t>
      </w:r>
      <w:r w:rsidRPr="00B15716">
        <w:rPr>
          <w:rFonts w:ascii="Times New Roman" w:eastAsia="Calibri" w:hAnsi="Times New Roman" w:cs="Times New Roman"/>
        </w:rPr>
        <w:t xml:space="preserve">за инсталацията по </w:t>
      </w:r>
      <w:r w:rsidRPr="00B15716">
        <w:rPr>
          <w:rFonts w:ascii="Times New Roman" w:eastAsia="Calibri" w:hAnsi="Times New Roman" w:cs="Times New Roman"/>
          <w:b/>
        </w:rPr>
        <w:t>Условие № 2</w:t>
      </w:r>
      <w:r w:rsidRPr="00B15716">
        <w:rPr>
          <w:rFonts w:ascii="Times New Roman" w:eastAsia="Calibri" w:hAnsi="Times New Roman" w:cs="Times New Roman"/>
        </w:rPr>
        <w:t>, попадаща в обхвата на Приложение № 4 към ЗООС за календарната година;</w:t>
      </w:r>
    </w:p>
    <w:p w:rsidR="00C00FD4" w:rsidRPr="00B15716" w:rsidRDefault="00C00FD4" w:rsidP="00C00FD4">
      <w:pPr>
        <w:tabs>
          <w:tab w:val="left" w:pos="1134"/>
        </w:tabs>
        <w:spacing w:after="0" w:line="240" w:lineRule="auto"/>
        <w:ind w:firstLine="851"/>
        <w:jc w:val="both"/>
        <w:rPr>
          <w:rFonts w:ascii="Times New Roman" w:eastAsia="Times New Roman" w:hAnsi="Times New Roman" w:cs="Times New Roman"/>
          <w:lang w:eastAsia="bg-BG"/>
        </w:rPr>
      </w:pPr>
      <w:r w:rsidRPr="00B15716">
        <w:rPr>
          <w:rFonts w:ascii="Times New Roman" w:eastAsia="Calibri" w:hAnsi="Times New Roman" w:cs="Times New Roman"/>
        </w:rPr>
        <w:t>-</w:t>
      </w:r>
      <w:r w:rsidRPr="00B15716">
        <w:rPr>
          <w:rFonts w:ascii="Times New Roman" w:eastAsia="Calibri" w:hAnsi="Times New Roman" w:cs="Times New Roman"/>
        </w:rPr>
        <w:tab/>
        <w:t xml:space="preserve">резултатите </w:t>
      </w:r>
      <w:r w:rsidRPr="00B15716">
        <w:rPr>
          <w:rFonts w:ascii="Times New Roman" w:eastAsia="Times New Roman" w:hAnsi="Times New Roman" w:cs="Times New Roman"/>
          <w:lang w:eastAsia="bg-BG"/>
        </w:rPr>
        <w:t>от оценката на съответствието на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rsidR="00FE3DE0" w:rsidRPr="00B15716" w:rsidRDefault="00FE3DE0" w:rsidP="00B20EC3">
      <w:pPr>
        <w:overflowPunct w:val="0"/>
        <w:autoSpaceDE w:val="0"/>
        <w:autoSpaceDN w:val="0"/>
        <w:adjustRightInd w:val="0"/>
        <w:spacing w:after="0" w:line="240" w:lineRule="auto"/>
        <w:jc w:val="both"/>
        <w:outlineLvl w:val="0"/>
        <w:rPr>
          <w:rFonts w:ascii="Times New Roman" w:eastAsia="Times New Roman" w:hAnsi="Times New Roman" w:cs="Times New Roman"/>
          <w:b/>
          <w:lang w:eastAsia="bg-BG"/>
        </w:rPr>
      </w:pPr>
    </w:p>
    <w:p w:rsidR="00433D9B" w:rsidRPr="00B15716" w:rsidRDefault="00433D9B" w:rsidP="00433D9B">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8.3. </w:t>
      </w:r>
      <w:r w:rsidR="00BF1340" w:rsidRPr="00B15716">
        <w:rPr>
          <w:rFonts w:ascii="Times New Roman" w:eastAsia="Times New Roman" w:hAnsi="Times New Roman" w:cs="Times New Roman"/>
          <w:b/>
          <w:lang w:eastAsia="bg-BG"/>
        </w:rPr>
        <w:t>С</w:t>
      </w:r>
      <w:r w:rsidRPr="00B15716">
        <w:rPr>
          <w:rFonts w:ascii="Times New Roman" w:eastAsia="Times New Roman" w:hAnsi="Times New Roman" w:cs="Times New Roman"/>
          <w:b/>
          <w:lang w:eastAsia="bg-BG"/>
        </w:rPr>
        <w:t>уровини, спомагателни материали и горива</w:t>
      </w:r>
    </w:p>
    <w:p w:rsidR="00433D9B" w:rsidRPr="00B15716" w:rsidRDefault="00433D9B" w:rsidP="00433D9B">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bCs/>
          <w:lang w:eastAsia="bg-BG"/>
        </w:rPr>
        <w:t>Условие 8.3.2</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bCs/>
          <w:lang w:eastAsia="bg-BG"/>
        </w:rPr>
        <w:t>Измерване и документиране</w:t>
      </w:r>
    </w:p>
    <w:p w:rsidR="00433D9B" w:rsidRPr="00B15716" w:rsidRDefault="00433D9B" w:rsidP="00433D9B">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 xml:space="preserve">Условие 8.3.2.1. </w:t>
      </w:r>
      <w:r w:rsidRPr="00B15716">
        <w:rPr>
          <w:rFonts w:ascii="Times New Roman" w:eastAsia="Times New Roman" w:hAnsi="Times New Roman" w:cs="Times New Roman"/>
          <w:bCs/>
          <w:lang w:eastAsia="bg-BG"/>
        </w:rPr>
        <w:t>П</w:t>
      </w:r>
      <w:r w:rsidRPr="00B15716">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433D9B" w:rsidRPr="00B15716" w:rsidRDefault="00433D9B" w:rsidP="00CD38B8">
      <w:pPr>
        <w:spacing w:after="0" w:line="240" w:lineRule="auto"/>
        <w:ind w:right="-8" w:firstLine="709"/>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 годишна консумация на фураж за инсталацията по </w:t>
      </w:r>
      <w:r w:rsidRPr="00B15716">
        <w:rPr>
          <w:rFonts w:ascii="Times New Roman" w:eastAsia="Times New Roman" w:hAnsi="Times New Roman" w:cs="Times New Roman"/>
          <w:b/>
          <w:lang w:eastAsia="bg-BG"/>
        </w:rPr>
        <w:t>Условие № 2.</w:t>
      </w:r>
      <w:r w:rsidR="00245739" w:rsidRPr="00B15716">
        <w:rPr>
          <w:rFonts w:ascii="Times New Roman" w:eastAsia="Times New Roman" w:hAnsi="Times New Roman" w:cs="Times New Roman"/>
          <w:b/>
          <w:lang w:eastAsia="bg-BG"/>
        </w:rPr>
        <w:t>,</w:t>
      </w:r>
      <w:r w:rsidR="00245739" w:rsidRPr="00B15716">
        <w:rPr>
          <w:rFonts w:ascii="Times New Roman" w:eastAsia="Times New Roman" w:hAnsi="Times New Roman" w:cs="Times New Roman"/>
          <w:lang w:eastAsia="bg-BG"/>
        </w:rPr>
        <w:t xml:space="preserve"> която попада в обх</w:t>
      </w:r>
      <w:r w:rsidR="00CD38B8" w:rsidRPr="00B15716">
        <w:rPr>
          <w:rFonts w:ascii="Times New Roman" w:eastAsia="Times New Roman" w:hAnsi="Times New Roman" w:cs="Times New Roman"/>
          <w:lang w:eastAsia="bg-BG"/>
        </w:rPr>
        <w:t>вата на Приложение № 4 към ЗООС;</w:t>
      </w:r>
    </w:p>
    <w:p w:rsidR="00CD38B8" w:rsidRPr="00B15716" w:rsidRDefault="00CD38B8" w:rsidP="00CD38B8">
      <w:pPr>
        <w:spacing w:after="0" w:line="240" w:lineRule="auto"/>
        <w:ind w:right="-8" w:firstLine="709"/>
        <w:jc w:val="both"/>
        <w:rPr>
          <w:rFonts w:ascii="Times New Roman" w:eastAsia="Times New Roman" w:hAnsi="Times New Roman" w:cs="Times New Roman"/>
          <w:b/>
          <w:bCs/>
          <w:lang w:eastAsia="bg-BG"/>
        </w:rPr>
      </w:pPr>
      <w:r w:rsidRPr="00B15716">
        <w:rPr>
          <w:rFonts w:ascii="Times New Roman" w:eastAsia="Times New Roman" w:hAnsi="Times New Roman" w:cs="Times New Roman"/>
          <w:lang w:eastAsia="bg-BG"/>
        </w:rPr>
        <w:t xml:space="preserve">- разход на гориво за </w:t>
      </w:r>
      <w:r w:rsidR="008B1AF0" w:rsidRPr="00B15716">
        <w:rPr>
          <w:rFonts w:ascii="Times New Roman" w:hAnsi="Times New Roman" w:cs="Times New Roman"/>
        </w:rPr>
        <w:t>Инсталация</w:t>
      </w:r>
      <w:r w:rsidR="008B1AF0" w:rsidRPr="00B15716">
        <w:t xml:space="preserve"> </w:t>
      </w:r>
      <w:r w:rsidR="008B1AF0" w:rsidRPr="00B15716">
        <w:rPr>
          <w:rFonts w:ascii="Times New Roman" w:hAnsi="Times New Roman" w:cs="Times New Roman"/>
        </w:rPr>
        <w:t>за производство на</w:t>
      </w:r>
      <w:r w:rsidR="008B1AF0" w:rsidRPr="00B15716">
        <w:t xml:space="preserve"> </w:t>
      </w:r>
      <w:r w:rsidR="008B1AF0" w:rsidRPr="00B15716">
        <w:rPr>
          <w:rFonts w:ascii="Times New Roman" w:hAnsi="Times New Roman" w:cs="Times New Roman"/>
        </w:rPr>
        <w:t>топлинна енергия, включваща: 2 броя отоплителни печки</w:t>
      </w:r>
      <w:r w:rsidRPr="00B15716">
        <w:rPr>
          <w:rFonts w:ascii="Times New Roman" w:hAnsi="Times New Roman" w:cs="Times New Roman"/>
        </w:rPr>
        <w:t>.</w:t>
      </w:r>
    </w:p>
    <w:p w:rsidR="00CD38B8" w:rsidRPr="00B15716" w:rsidRDefault="00CD38B8" w:rsidP="00433D9B">
      <w:pPr>
        <w:spacing w:after="0" w:line="240" w:lineRule="auto"/>
        <w:jc w:val="both"/>
        <w:rPr>
          <w:rFonts w:ascii="Times New Roman" w:eastAsia="Times New Roman" w:hAnsi="Times New Roman" w:cs="Times New Roman"/>
          <w:b/>
          <w:bCs/>
          <w:lang w:eastAsia="bg-BG"/>
        </w:rPr>
      </w:pP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Условие 8.3.3. Докладване</w:t>
      </w:r>
    </w:p>
    <w:p w:rsidR="00CD38B8" w:rsidRPr="00B15716" w:rsidRDefault="00433D9B" w:rsidP="00BB307B">
      <w:pPr>
        <w:spacing w:after="0" w:line="240" w:lineRule="auto"/>
        <w:ind w:right="-8"/>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Условие 8.3.3.1.</w:t>
      </w:r>
      <w:r w:rsidRPr="00B1571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B15716">
        <w:rPr>
          <w:rFonts w:ascii="Times New Roman" w:eastAsia="Times New Roman" w:hAnsi="Times New Roman" w:cs="Times New Roman"/>
          <w:bCs/>
          <w:lang w:eastAsia="bg-BG"/>
        </w:rPr>
        <w:t>г</w:t>
      </w:r>
      <w:r w:rsidRPr="00B15716">
        <w:rPr>
          <w:rFonts w:ascii="Times New Roman" w:eastAsia="Times New Roman" w:hAnsi="Times New Roman" w:cs="Times New Roman"/>
          <w:lang w:eastAsia="bg-BG"/>
        </w:rPr>
        <w:t>одишната консумация на фураж</w:t>
      </w:r>
      <w:r w:rsidRPr="00B15716">
        <w:rPr>
          <w:rFonts w:ascii="Times New Roman" w:eastAsia="Times New Roman" w:hAnsi="Times New Roman" w:cs="Times New Roman"/>
          <w:bCs/>
          <w:lang w:eastAsia="bg-BG"/>
        </w:rPr>
        <w:t xml:space="preserve"> за </w:t>
      </w:r>
      <w:r w:rsidRPr="00B15716">
        <w:rPr>
          <w:rFonts w:ascii="Times New Roman" w:eastAsia="Times New Roman" w:hAnsi="Times New Roman" w:cs="Times New Roman"/>
          <w:lang w:eastAsia="bg-BG"/>
        </w:rPr>
        <w:t xml:space="preserve">инсталацията по </w:t>
      </w:r>
      <w:r w:rsidR="00043FA7" w:rsidRPr="00B15716">
        <w:rPr>
          <w:rFonts w:ascii="Times New Roman" w:eastAsia="Times New Roman" w:hAnsi="Times New Roman" w:cs="Times New Roman"/>
          <w:b/>
          <w:lang w:eastAsia="bg-BG"/>
        </w:rPr>
        <w:t>Условие № 2.,</w:t>
      </w:r>
      <w:r w:rsidR="00043FA7" w:rsidRPr="00B15716">
        <w:rPr>
          <w:rFonts w:ascii="Times New Roman" w:eastAsia="Times New Roman" w:hAnsi="Times New Roman" w:cs="Times New Roman"/>
          <w:lang w:eastAsia="bg-BG"/>
        </w:rPr>
        <w:t xml:space="preserve"> която попада в обх</w:t>
      </w:r>
      <w:r w:rsidR="00CD38B8" w:rsidRPr="00B15716">
        <w:rPr>
          <w:rFonts w:ascii="Times New Roman" w:eastAsia="Times New Roman" w:hAnsi="Times New Roman" w:cs="Times New Roman"/>
          <w:lang w:eastAsia="bg-BG"/>
        </w:rPr>
        <w:t xml:space="preserve">вата на Приложение № 4 към ЗООС, и разход на гориво за </w:t>
      </w:r>
      <w:r w:rsidR="008B1AF0" w:rsidRPr="00B15716">
        <w:rPr>
          <w:rFonts w:ascii="Times New Roman" w:hAnsi="Times New Roman" w:cs="Times New Roman"/>
        </w:rPr>
        <w:t>Инсталация</w:t>
      </w:r>
      <w:r w:rsidR="008B1AF0" w:rsidRPr="00B15716">
        <w:t xml:space="preserve"> </w:t>
      </w:r>
      <w:r w:rsidR="008B1AF0" w:rsidRPr="00B15716">
        <w:rPr>
          <w:rFonts w:ascii="Times New Roman" w:hAnsi="Times New Roman" w:cs="Times New Roman"/>
        </w:rPr>
        <w:t>за производство на</w:t>
      </w:r>
      <w:r w:rsidR="008B1AF0" w:rsidRPr="00B15716">
        <w:t xml:space="preserve"> </w:t>
      </w:r>
      <w:r w:rsidR="008B1AF0" w:rsidRPr="00B15716">
        <w:rPr>
          <w:rFonts w:ascii="Times New Roman" w:hAnsi="Times New Roman" w:cs="Times New Roman"/>
        </w:rPr>
        <w:t>топлинна енергия, включваща: 2 броя отоплителни печки</w:t>
      </w:r>
      <w:r w:rsidR="00CD38B8" w:rsidRPr="00B15716">
        <w:rPr>
          <w:rFonts w:ascii="Times New Roman" w:hAnsi="Times New Roman" w:cs="Times New Roman"/>
        </w:rPr>
        <w:t>.</w:t>
      </w:r>
    </w:p>
    <w:p w:rsidR="00433D9B" w:rsidRPr="00B15716" w:rsidRDefault="00433D9B" w:rsidP="00433D9B">
      <w:pPr>
        <w:spacing w:after="0" w:line="240" w:lineRule="auto"/>
        <w:rPr>
          <w:rFonts w:ascii="Times New Roman" w:eastAsia="Times New Roman" w:hAnsi="Times New Roman" w:cs="Times New Roman"/>
          <w:b/>
          <w:bCs/>
          <w:lang w:eastAsia="bg-BG"/>
        </w:rPr>
      </w:pPr>
    </w:p>
    <w:p w:rsidR="00433D9B" w:rsidRPr="00B15716" w:rsidRDefault="00433D9B" w:rsidP="00433D9B">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8.3.4. Съхранение на спомагателни материали</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и горива</w:t>
      </w: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lang w:eastAsia="bg-BG"/>
        </w:rPr>
        <w:t xml:space="preserve">Условие 8.3.4.1. </w:t>
      </w:r>
      <w:r w:rsidRPr="00B15716">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 xml:space="preserve">Условие 8.3.4.1.1. </w:t>
      </w:r>
      <w:r w:rsidRPr="00B15716">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433D9B" w:rsidRPr="00B15716" w:rsidRDefault="00433D9B" w:rsidP="00433D9B">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bCs/>
          <w:lang w:eastAsia="bg-BG"/>
        </w:rPr>
        <w:t xml:space="preserve">Условие 8.3.4.1.2. </w:t>
      </w:r>
      <w:r w:rsidRPr="00B15716">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B15716">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433D9B" w:rsidRPr="00B15716" w:rsidRDefault="00433D9B" w:rsidP="00433D9B">
      <w:pPr>
        <w:spacing w:after="0" w:line="240" w:lineRule="auto"/>
        <w:jc w:val="both"/>
        <w:rPr>
          <w:rFonts w:ascii="Times New Roman" w:eastAsia="MS Mincho" w:hAnsi="Times New Roman" w:cs="Times New Roman"/>
          <w:b/>
          <w:lang w:eastAsia="bg-BG"/>
        </w:rPr>
      </w:pPr>
      <w:r w:rsidRPr="00B15716">
        <w:rPr>
          <w:rFonts w:ascii="Times New Roman" w:eastAsia="Times New Roman" w:hAnsi="Times New Roman" w:cs="Times New Roman"/>
          <w:b/>
          <w:lang w:eastAsia="bg-BG"/>
        </w:rPr>
        <w:t xml:space="preserve">Условие 8.3.4.2. </w:t>
      </w:r>
      <w:r w:rsidRPr="00B15716">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MS Mincho" w:hAnsi="Times New Roman" w:cs="Times New Roman"/>
          <w:b/>
          <w:lang w:eastAsia="bg-BG"/>
        </w:rPr>
        <w:t xml:space="preserve">Условие 8.3.4.3. </w:t>
      </w:r>
      <w:r w:rsidRPr="00B15716">
        <w:rPr>
          <w:rFonts w:ascii="Times New Roman" w:eastAsia="Times New Roman" w:hAnsi="Times New Roman" w:cs="Times New Roman"/>
          <w:lang w:eastAsia="bg-BG"/>
        </w:rPr>
        <w:t xml:space="preserve">При планирана промяна на място за съхранение на опасни </w:t>
      </w:r>
      <w:r w:rsidR="004026E0" w:rsidRPr="00B15716">
        <w:rPr>
          <w:rFonts w:ascii="Times New Roman" w:eastAsia="Times New Roman" w:hAnsi="Times New Roman" w:cs="Times New Roman"/>
          <w:lang w:eastAsia="bg-BG"/>
        </w:rPr>
        <w:t xml:space="preserve">химични вещества </w:t>
      </w:r>
      <w:r w:rsidRPr="00B15716">
        <w:rPr>
          <w:rFonts w:ascii="Times New Roman" w:eastAsia="Times New Roman" w:hAnsi="Times New Roman" w:cs="Times New Roman"/>
          <w:lang w:eastAsia="bg-BG"/>
        </w:rPr>
        <w:t>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433D9B" w:rsidRPr="00B15716" w:rsidRDefault="00433D9B" w:rsidP="00433D9B">
      <w:pPr>
        <w:spacing w:after="0" w:line="240" w:lineRule="auto"/>
        <w:jc w:val="both"/>
        <w:rPr>
          <w:rFonts w:ascii="Times New Roman" w:eastAsia="Times New Roman" w:hAnsi="Times New Roman" w:cs="Times New Roman"/>
          <w:b/>
          <w:bCs/>
          <w:lang w:eastAsia="bg-BG"/>
        </w:rPr>
      </w:pP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Условие 8.3.5.</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b/>
          <w:bCs/>
          <w:lang w:eastAsia="bg-BG"/>
        </w:rPr>
        <w:t>Документиране</w:t>
      </w:r>
    </w:p>
    <w:p w:rsidR="00433D9B" w:rsidRPr="00B15716" w:rsidRDefault="00433D9B" w:rsidP="00433D9B">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Условие 8.3.5.1.</w:t>
      </w:r>
      <w:r w:rsidRPr="00B15716">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r w:rsidR="00B735E9" w:rsidRPr="00B15716">
        <w:rPr>
          <w:rFonts w:ascii="Times New Roman" w:eastAsia="Times New Roman" w:hAnsi="Times New Roman" w:cs="Times New Roman"/>
          <w:lang w:eastAsia="bg-BG"/>
        </w:rPr>
        <w:t xml:space="preserve"> </w:t>
      </w:r>
    </w:p>
    <w:p w:rsidR="00433D9B" w:rsidRPr="00B15716" w:rsidRDefault="00433D9B" w:rsidP="00433D9B">
      <w:pPr>
        <w:spacing w:after="0" w:line="240" w:lineRule="auto"/>
        <w:jc w:val="both"/>
        <w:rPr>
          <w:rFonts w:ascii="Times New Roman" w:eastAsia="Times New Roman" w:hAnsi="Times New Roman" w:cs="Times New Roman"/>
          <w:b/>
          <w:bCs/>
          <w:lang w:eastAsia="bg-BG"/>
        </w:rPr>
      </w:pPr>
    </w:p>
    <w:p w:rsidR="00433D9B" w:rsidRPr="00B15716" w:rsidRDefault="00433D9B" w:rsidP="00433D9B">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Условие 8.3.6. Докладване</w:t>
      </w:r>
    </w:p>
    <w:p w:rsidR="00433D9B" w:rsidRPr="00B15716" w:rsidRDefault="00433D9B" w:rsidP="00433D9B">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MS Mincho" w:hAnsi="Times New Roman" w:cs="Times New Roman"/>
          <w:b/>
          <w:lang w:eastAsia="bg-BG"/>
        </w:rPr>
        <w:t>Условие 8.3.6.1.</w:t>
      </w:r>
      <w:r w:rsidRPr="00B15716">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r w:rsidRPr="00B15716">
        <w:rPr>
          <w:rFonts w:ascii="Times New Roman" w:eastAsia="MS Mincho" w:hAnsi="Times New Roman" w:cs="Times New Roman"/>
          <w:lang w:val="pl-PL" w:eastAsia="bg-BG"/>
        </w:rPr>
        <w:t xml:space="preserve">на съответствието на съоръженията, складовете и площадките за съхранение </w:t>
      </w:r>
      <w:r w:rsidRPr="00B15716">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вещества, включително на установените </w:t>
      </w:r>
      <w:r w:rsidRPr="00B15716">
        <w:rPr>
          <w:rFonts w:ascii="Times New Roman" w:eastAsia="MS Mincho" w:hAnsi="Times New Roman" w:cs="Times New Roman"/>
          <w:lang w:val="pl-PL" w:eastAsia="bg-BG"/>
        </w:rPr>
        <w:t>причини за несъответствие и предприетите коригиращи действия</w:t>
      </w:r>
      <w:r w:rsidRPr="00B15716">
        <w:rPr>
          <w:rFonts w:ascii="Times New Roman" w:eastAsia="MS Mincho" w:hAnsi="Times New Roman" w:cs="Times New Roman"/>
          <w:lang w:eastAsia="bg-BG"/>
        </w:rPr>
        <w:t>.</w:t>
      </w:r>
    </w:p>
    <w:p w:rsidR="003B0C75" w:rsidRPr="00B15716" w:rsidRDefault="003B0C75"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C00FD4" w:rsidRPr="00B15716" w:rsidRDefault="00C00FD4" w:rsidP="00C00FD4">
      <w:pPr>
        <w:overflowPunct w:val="0"/>
        <w:autoSpaceDE w:val="0"/>
        <w:autoSpaceDN w:val="0"/>
        <w:adjustRightInd w:val="0"/>
        <w:spacing w:after="0" w:line="240" w:lineRule="auto"/>
        <w:jc w:val="both"/>
        <w:outlineLvl w:val="0"/>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9. Емисии в атмосферата</w:t>
      </w:r>
    </w:p>
    <w:p w:rsidR="00C00FD4" w:rsidRPr="00B15716" w:rsidRDefault="00C00FD4" w:rsidP="00C00FD4">
      <w:pPr>
        <w:numPr>
          <w:ilvl w:val="12"/>
          <w:numId w:val="0"/>
        </w:numPr>
        <w:overflowPunct w:val="0"/>
        <w:autoSpaceDE w:val="0"/>
        <w:autoSpaceDN w:val="0"/>
        <w:adjustRightInd w:val="0"/>
        <w:spacing w:after="0" w:line="240" w:lineRule="auto"/>
        <w:ind w:right="-284"/>
        <w:jc w:val="both"/>
        <w:outlineLvl w:val="0"/>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9.1.</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Емисии от точкови източници</w:t>
      </w:r>
    </w:p>
    <w:p w:rsidR="00C00FD4" w:rsidRPr="00B15716" w:rsidRDefault="00C00FD4" w:rsidP="00C00FD4">
      <w:pPr>
        <w:overflowPunct w:val="0"/>
        <w:autoSpaceDE w:val="0"/>
        <w:autoSpaceDN w:val="0"/>
        <w:adjustRightInd w:val="0"/>
        <w:spacing w:after="0" w:line="240" w:lineRule="auto"/>
        <w:ind w:right="1"/>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9.1.1.</w:t>
      </w:r>
      <w:r w:rsidRPr="00B15716">
        <w:rPr>
          <w:rFonts w:ascii="Times New Roman" w:eastAsia="Times New Roman" w:hAnsi="Times New Roman" w:cs="Times New Roman"/>
          <w:lang w:eastAsia="bg-BG"/>
        </w:rPr>
        <w:t xml:space="preserve"> Дебитът на вентилационните и технологични газове от всички организирани източници по </w:t>
      </w:r>
      <w:r w:rsidRPr="00B15716">
        <w:rPr>
          <w:rFonts w:ascii="Times New Roman" w:eastAsia="Times New Roman" w:hAnsi="Times New Roman" w:cs="Times New Roman"/>
          <w:b/>
          <w:lang w:eastAsia="bg-BG"/>
        </w:rPr>
        <w:t xml:space="preserve">Условие 9.1.2. </w:t>
      </w:r>
      <w:r w:rsidRPr="00B15716">
        <w:rPr>
          <w:rFonts w:ascii="Times New Roman" w:eastAsia="Times New Roman" w:hAnsi="Times New Roman" w:cs="Times New Roman"/>
          <w:lang w:eastAsia="bg-BG"/>
        </w:rPr>
        <w:t xml:space="preserve">не трябва да превишават посочените в съответните таблици стойности. </w:t>
      </w:r>
    </w:p>
    <w:p w:rsidR="00C00FD4" w:rsidRPr="00B15716" w:rsidRDefault="00C00FD4" w:rsidP="00C00FD4">
      <w:pPr>
        <w:overflowPunct w:val="0"/>
        <w:autoSpaceDE w:val="0"/>
        <w:autoSpaceDN w:val="0"/>
        <w:adjustRightInd w:val="0"/>
        <w:spacing w:after="0" w:line="240" w:lineRule="auto"/>
        <w:ind w:right="1"/>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Не се допуска наличие или експлоатация на други изпускащи устройства и организирани източници на емисии в атмосферния въздух, освен описаните в </w:t>
      </w:r>
      <w:r w:rsidRPr="00B15716">
        <w:rPr>
          <w:rFonts w:ascii="Times New Roman" w:eastAsia="Times New Roman" w:hAnsi="Times New Roman" w:cs="Times New Roman"/>
          <w:b/>
          <w:lang w:eastAsia="bg-BG"/>
        </w:rPr>
        <w:t xml:space="preserve">Условия 9.1.2. </w:t>
      </w:r>
      <w:r w:rsidRPr="00B15716">
        <w:rPr>
          <w:rFonts w:ascii="Times New Roman" w:eastAsia="Times New Roman" w:hAnsi="Times New Roman" w:cs="Times New Roman"/>
          <w:lang w:eastAsia="bg-BG"/>
        </w:rPr>
        <w:t xml:space="preserve">и обозначени на </w:t>
      </w:r>
      <w:r w:rsidRPr="00B15716">
        <w:rPr>
          <w:rFonts w:ascii="Times New Roman" w:eastAsia="Times New Roman" w:hAnsi="Times New Roman" w:cs="Times New Roman"/>
          <w:b/>
          <w:lang w:eastAsia="bg-BG"/>
        </w:rPr>
        <w:t xml:space="preserve">Карта № 6 </w:t>
      </w:r>
      <w:r w:rsidRPr="00B15716">
        <w:rPr>
          <w:rFonts w:ascii="Times New Roman" w:eastAsia="Times New Roman" w:hAnsi="Times New Roman" w:cs="Times New Roman"/>
          <w:lang w:eastAsia="bg-BG"/>
        </w:rPr>
        <w:t>„Схема на организирани източници на емисии“.</w:t>
      </w:r>
    </w:p>
    <w:p w:rsidR="00C00FD4" w:rsidRPr="00B15716" w:rsidRDefault="00C00FD4" w:rsidP="00C00FD4">
      <w:pPr>
        <w:overflowPunct w:val="0"/>
        <w:autoSpaceDE w:val="0"/>
        <w:autoSpaceDN w:val="0"/>
        <w:adjustRightInd w:val="0"/>
        <w:spacing w:after="0" w:line="240" w:lineRule="auto"/>
        <w:ind w:right="1"/>
        <w:jc w:val="both"/>
        <w:rPr>
          <w:rFonts w:ascii="Times New Roman" w:eastAsia="Times New Roman" w:hAnsi="Times New Roman" w:cs="Times New Roman"/>
          <w:lang w:eastAsia="bg-BG"/>
        </w:rPr>
      </w:pPr>
    </w:p>
    <w:p w:rsidR="00C00FD4" w:rsidRPr="00B15716" w:rsidRDefault="00C00FD4" w:rsidP="00C00FD4">
      <w:pPr>
        <w:overflowPunct w:val="0"/>
        <w:autoSpaceDE w:val="0"/>
        <w:autoSpaceDN w:val="0"/>
        <w:adjustRightInd w:val="0"/>
        <w:spacing w:after="0" w:line="240" w:lineRule="auto"/>
        <w:ind w:right="1"/>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9.1.2. Инсталация за интензивно отглеждане на птици – бройлери</w:t>
      </w:r>
    </w:p>
    <w:p w:rsidR="00C00FD4" w:rsidRPr="00B15716" w:rsidRDefault="00C00FD4" w:rsidP="00C00FD4">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lang w:val="en-US" w:eastAsia="bg-BG"/>
        </w:rPr>
      </w:pPr>
      <w:r w:rsidRPr="00B15716">
        <w:rPr>
          <w:rFonts w:ascii="Times New Roman" w:eastAsia="Times New Roman" w:hAnsi="Times New Roman" w:cs="Times New Roman"/>
          <w:b/>
          <w:lang w:eastAsia="bg-BG"/>
        </w:rPr>
        <w:t>Таблица 9.1</w:t>
      </w:r>
      <w:r w:rsidRPr="00B15716">
        <w:rPr>
          <w:rFonts w:ascii="Times New Roman" w:eastAsia="Times New Roman" w:hAnsi="Times New Roman" w:cs="Times New Roman"/>
          <w:b/>
          <w:lang w:val="en-US" w:eastAsia="bg-BG"/>
        </w:rPr>
        <w:t>.2.</w:t>
      </w:r>
    </w:p>
    <w:tbl>
      <w:tblPr>
        <w:tblW w:w="9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5"/>
        <w:gridCol w:w="1725"/>
        <w:gridCol w:w="2452"/>
        <w:gridCol w:w="1375"/>
        <w:gridCol w:w="2137"/>
      </w:tblGrid>
      <w:tr w:rsidR="006311DA" w:rsidRPr="00B15716" w:rsidTr="00C00FD4">
        <w:trPr>
          <w:trHeight w:val="900"/>
          <w:tblHeader/>
          <w:jc w:val="center"/>
        </w:trPr>
        <w:tc>
          <w:tcPr>
            <w:tcW w:w="2115"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Изпускащо устройство</w:t>
            </w:r>
            <w:r w:rsidRPr="00B15716">
              <w:rPr>
                <w:rFonts w:ascii="Times New Roman" w:eastAsia="Times New Roman" w:hAnsi="Times New Roman" w:cs="Times New Roman"/>
                <w:b/>
                <w:lang w:val="en-US" w:eastAsia="bg-BG"/>
              </w:rPr>
              <w:t>,</w:t>
            </w:r>
            <w:r w:rsidRPr="00B15716">
              <w:rPr>
                <w:rFonts w:ascii="Times New Roman" w:eastAsia="Times New Roman" w:hAnsi="Times New Roman" w:cs="Times New Roman"/>
                <w:b/>
                <w:lang w:eastAsia="bg-BG"/>
              </w:rPr>
              <w:t xml:space="preserve"> №</w:t>
            </w:r>
          </w:p>
        </w:tc>
        <w:tc>
          <w:tcPr>
            <w:tcW w:w="1725"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Източник</w:t>
            </w:r>
          </w:p>
        </w:tc>
        <w:tc>
          <w:tcPr>
            <w:tcW w:w="2452"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Макс. дебит на газовете, </w:t>
            </w:r>
            <w:r w:rsidRPr="00B15716">
              <w:rPr>
                <w:rFonts w:ascii="Times New Roman" w:eastAsia="Times New Roman" w:hAnsi="Times New Roman" w:cs="Times New Roman"/>
                <w:b/>
                <w:lang w:val="en-US" w:eastAsia="bg-BG"/>
              </w:rPr>
              <w:t>N</w:t>
            </w:r>
            <w:r w:rsidRPr="00B15716">
              <w:rPr>
                <w:rFonts w:ascii="Times New Roman" w:eastAsia="Times New Roman" w:hAnsi="Times New Roman" w:cs="Times New Roman"/>
                <w:b/>
                <w:lang w:eastAsia="bg-BG"/>
              </w:rPr>
              <w:t>m</w:t>
            </w:r>
            <w:r w:rsidRPr="00B15716">
              <w:rPr>
                <w:rFonts w:ascii="Times New Roman" w:eastAsia="Times New Roman" w:hAnsi="Times New Roman" w:cs="Times New Roman"/>
                <w:b/>
                <w:vertAlign w:val="superscript"/>
                <w:lang w:eastAsia="bg-BG"/>
              </w:rPr>
              <w:t>3</w:t>
            </w:r>
            <w:r w:rsidRPr="00B15716">
              <w:rPr>
                <w:rFonts w:ascii="Times New Roman" w:eastAsia="Times New Roman" w:hAnsi="Times New Roman" w:cs="Times New Roman"/>
                <w:b/>
                <w:lang w:eastAsia="bg-BG"/>
              </w:rPr>
              <w:t>/</w:t>
            </w:r>
            <w:r w:rsidRPr="00B15716">
              <w:rPr>
                <w:rFonts w:ascii="Times New Roman" w:eastAsia="Times New Roman" w:hAnsi="Times New Roman" w:cs="Times New Roman"/>
                <w:b/>
                <w:lang w:val="en-US" w:eastAsia="bg-BG"/>
              </w:rPr>
              <w:t>h</w:t>
            </w:r>
          </w:p>
        </w:tc>
        <w:tc>
          <w:tcPr>
            <w:tcW w:w="1375"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Пречиствателно съоръжение</w:t>
            </w:r>
          </w:p>
        </w:tc>
        <w:tc>
          <w:tcPr>
            <w:tcW w:w="2137"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Височина на изпускащото устройство, </w:t>
            </w:r>
            <w:r w:rsidRPr="00B15716">
              <w:rPr>
                <w:rFonts w:ascii="Times New Roman" w:eastAsia="Times New Roman" w:hAnsi="Times New Roman" w:cs="Times New Roman"/>
                <w:b/>
                <w:lang w:val="en-US" w:eastAsia="bg-BG"/>
              </w:rPr>
              <w:t>m</w:t>
            </w:r>
          </w:p>
        </w:tc>
      </w:tr>
      <w:tr w:rsidR="006311DA" w:rsidRPr="00B15716" w:rsidTr="00C00FD4">
        <w:trPr>
          <w:trHeight w:val="319"/>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К1 ÷ К4</w:t>
            </w:r>
          </w:p>
        </w:tc>
        <w:tc>
          <w:tcPr>
            <w:tcW w:w="1725" w:type="dxa"/>
            <w:vMerge w:val="restart"/>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Сграда № 1</w:t>
            </w: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
                <w:bCs/>
                <w:lang w:eastAsia="bg-BG"/>
              </w:rPr>
            </w:pPr>
            <w:r w:rsidRPr="00B15716">
              <w:rPr>
                <w:rFonts w:ascii="Times New Roman" w:eastAsia="Times New Roman" w:hAnsi="Times New Roman" w:cs="Times New Roman"/>
                <w:lang w:eastAsia="bg-BG"/>
              </w:rPr>
              <w:t xml:space="preserve">4 бр. вентилатора по 36 000 </w:t>
            </w:r>
            <w:r w:rsidRPr="00B15716">
              <w:rPr>
                <w:rFonts w:ascii="Times New Roman" w:eastAsia="Times New Roman" w:hAnsi="Times New Roman" w:cs="Times New Roman"/>
                <w:lang w:val="en-US" w:eastAsia="bg-BG"/>
              </w:rPr>
              <w:t>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val="en-US" w:eastAsia="bg-BG"/>
              </w:rPr>
              <w:t>h</w:t>
            </w:r>
          </w:p>
          <w:p w:rsidR="00C00FD4" w:rsidRPr="00B15716" w:rsidRDefault="00C00FD4" w:rsidP="00C00FD4">
            <w:pPr>
              <w:spacing w:after="0" w:line="240" w:lineRule="auto"/>
              <w:jc w:val="center"/>
              <w:rPr>
                <w:rFonts w:ascii="Times New Roman" w:eastAsia="Times New Roman" w:hAnsi="Times New Roman" w:cs="Times New Roman"/>
                <w:b/>
                <w:bCs/>
                <w:lang w:eastAsia="bg-BG"/>
              </w:rPr>
            </w:pPr>
          </w:p>
        </w:tc>
        <w:tc>
          <w:tcPr>
            <w:tcW w:w="1375" w:type="dxa"/>
            <w:vMerge w:val="restart"/>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p>
        </w:tc>
        <w:tc>
          <w:tcPr>
            <w:tcW w:w="2137"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r w:rsidR="006311DA" w:rsidRPr="00B15716" w:rsidTr="00C00FD4">
        <w:trPr>
          <w:trHeight w:val="552"/>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 5</w:t>
            </w:r>
          </w:p>
        </w:tc>
        <w:tc>
          <w:tcPr>
            <w:tcW w:w="1725" w:type="dxa"/>
            <w:vMerge/>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1 бр. вентилатор по 20 000</w:t>
            </w:r>
          </w:p>
        </w:tc>
        <w:tc>
          <w:tcPr>
            <w:tcW w:w="1375" w:type="dxa"/>
            <w:vMerge/>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137"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r w:rsidR="006311DA" w:rsidRPr="00B15716" w:rsidTr="00C00FD4">
        <w:trPr>
          <w:trHeight w:val="255"/>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bCs/>
                <w:lang w:eastAsia="bg-BG"/>
              </w:rPr>
              <w:t>К6 ÷ К7</w:t>
            </w:r>
          </w:p>
        </w:tc>
        <w:tc>
          <w:tcPr>
            <w:tcW w:w="1725" w:type="dxa"/>
            <w:vMerge/>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 xml:space="preserve">2 бр. вентилатора по </w:t>
            </w:r>
            <w:r w:rsidRPr="00B15716">
              <w:rPr>
                <w:rFonts w:ascii="Times New Roman" w:eastAsia="Times New Roman" w:hAnsi="Times New Roman" w:cs="Times New Roman"/>
                <w:lang w:eastAsia="bg-BG"/>
              </w:rPr>
              <w:t xml:space="preserve">36 000 </w:t>
            </w:r>
            <w:r w:rsidRPr="00B15716">
              <w:rPr>
                <w:rFonts w:ascii="Times New Roman" w:eastAsia="Times New Roman" w:hAnsi="Times New Roman" w:cs="Times New Roman"/>
                <w:lang w:val="en-US" w:eastAsia="bg-BG"/>
              </w:rPr>
              <w:t>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val="en-US" w:eastAsia="bg-BG"/>
              </w:rPr>
              <w:t>h</w:t>
            </w:r>
            <w:r w:rsidRPr="00B15716">
              <w:rPr>
                <w:rFonts w:ascii="Times New Roman" w:eastAsia="Times New Roman" w:hAnsi="Times New Roman" w:cs="Times New Roman"/>
                <w:lang w:eastAsia="bg-BG"/>
              </w:rPr>
              <w:t xml:space="preserve"> всеки</w:t>
            </w:r>
          </w:p>
        </w:tc>
        <w:tc>
          <w:tcPr>
            <w:tcW w:w="1375" w:type="dxa"/>
            <w:vMerge/>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137" w:type="dxa"/>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r w:rsidR="006311DA" w:rsidRPr="00B15716" w:rsidTr="00C00FD4">
        <w:trPr>
          <w:trHeight w:val="454"/>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bCs/>
                <w:lang w:eastAsia="bg-BG"/>
              </w:rPr>
              <w:t>К8 ÷ К9</w:t>
            </w:r>
          </w:p>
        </w:tc>
        <w:tc>
          <w:tcPr>
            <w:tcW w:w="1725" w:type="dxa"/>
            <w:vMerge w:val="restart"/>
            <w:shd w:val="clear" w:color="auto" w:fill="auto"/>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Сграда № 2</w:t>
            </w: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
                <w:bCs/>
                <w:lang w:eastAsia="bg-BG"/>
              </w:rPr>
            </w:pPr>
            <w:r w:rsidRPr="00B15716">
              <w:rPr>
                <w:rFonts w:ascii="Times New Roman" w:eastAsia="Times New Roman" w:hAnsi="Times New Roman" w:cs="Times New Roman"/>
                <w:lang w:eastAsia="bg-BG"/>
              </w:rPr>
              <w:t xml:space="preserve">2 бр. вентилатора по 13 800 </w:t>
            </w:r>
            <w:r w:rsidRPr="00B15716">
              <w:rPr>
                <w:rFonts w:ascii="Times New Roman" w:eastAsia="Times New Roman" w:hAnsi="Times New Roman" w:cs="Times New Roman"/>
                <w:lang w:val="en-US" w:eastAsia="bg-BG"/>
              </w:rPr>
              <w:t>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val="en-US" w:eastAsia="bg-BG"/>
              </w:rPr>
              <w:t>h</w:t>
            </w:r>
          </w:p>
        </w:tc>
        <w:tc>
          <w:tcPr>
            <w:tcW w:w="1375" w:type="dxa"/>
            <w:vMerge w:val="restart"/>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p>
        </w:tc>
        <w:tc>
          <w:tcPr>
            <w:tcW w:w="2137" w:type="dxa"/>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r w:rsidR="006311DA" w:rsidRPr="00B15716" w:rsidTr="00C00FD4">
        <w:trPr>
          <w:trHeight w:val="180"/>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r w:rsidRPr="00B15716">
              <w:rPr>
                <w:rFonts w:ascii="Times New Roman" w:eastAsia="Times New Roman" w:hAnsi="Times New Roman" w:cs="Times New Roman"/>
                <w:bCs/>
                <w:lang w:eastAsia="bg-BG"/>
              </w:rPr>
              <w:t>К10 ÷ К19</w:t>
            </w:r>
          </w:p>
        </w:tc>
        <w:tc>
          <w:tcPr>
            <w:tcW w:w="1725" w:type="dxa"/>
            <w:vMerge/>
            <w:shd w:val="clear" w:color="auto" w:fill="auto"/>
          </w:tcPr>
          <w:p w:rsidR="00C00FD4" w:rsidRPr="00B15716" w:rsidRDefault="00C00FD4" w:rsidP="00C00FD4">
            <w:pPr>
              <w:spacing w:after="0" w:line="240" w:lineRule="auto"/>
              <w:jc w:val="center"/>
              <w:rPr>
                <w:rFonts w:ascii="Times New Roman" w:eastAsia="Times New Roman" w:hAnsi="Times New Roman" w:cs="Times New Roman"/>
                <w:lang w:eastAsia="bg-BG"/>
              </w:rPr>
            </w:pP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
                <w:bCs/>
                <w:lang w:eastAsia="bg-BG"/>
              </w:rPr>
            </w:pPr>
            <w:r w:rsidRPr="00B15716">
              <w:rPr>
                <w:rFonts w:ascii="Times New Roman" w:eastAsia="Times New Roman" w:hAnsi="Times New Roman" w:cs="Times New Roman"/>
                <w:bCs/>
                <w:lang w:eastAsia="bg-BG"/>
              </w:rPr>
              <w:t xml:space="preserve">10 бр. вентилатора по </w:t>
            </w:r>
            <w:r w:rsidRPr="00B15716">
              <w:rPr>
                <w:rFonts w:ascii="Times New Roman" w:eastAsia="Times New Roman" w:hAnsi="Times New Roman" w:cs="Times New Roman"/>
                <w:lang w:eastAsia="bg-BG"/>
              </w:rPr>
              <w:t xml:space="preserve">36 000 </w:t>
            </w:r>
            <w:r w:rsidRPr="00B15716">
              <w:rPr>
                <w:rFonts w:ascii="Times New Roman" w:eastAsia="Times New Roman" w:hAnsi="Times New Roman" w:cs="Times New Roman"/>
                <w:lang w:val="en-US" w:eastAsia="bg-BG"/>
              </w:rPr>
              <w:t>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val="en-US" w:eastAsia="bg-BG"/>
              </w:rPr>
              <w:t>h</w:t>
            </w:r>
            <w:r w:rsidRPr="00B15716">
              <w:rPr>
                <w:rFonts w:ascii="Times New Roman" w:eastAsia="Times New Roman" w:hAnsi="Times New Roman" w:cs="Times New Roman"/>
                <w:lang w:eastAsia="bg-BG"/>
              </w:rPr>
              <w:t xml:space="preserve"> всеки</w:t>
            </w:r>
          </w:p>
        </w:tc>
        <w:tc>
          <w:tcPr>
            <w:tcW w:w="1375" w:type="dxa"/>
            <w:vMerge/>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137" w:type="dxa"/>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r w:rsidR="00C00FD4" w:rsidRPr="00B15716" w:rsidTr="00C00FD4">
        <w:trPr>
          <w:trHeight w:val="180"/>
          <w:tblHeader/>
          <w:jc w:val="center"/>
        </w:trPr>
        <w:tc>
          <w:tcPr>
            <w:tcW w:w="2115" w:type="dxa"/>
            <w:shd w:val="clear" w:color="auto" w:fill="auto"/>
            <w:vAlign w:val="center"/>
          </w:tcPr>
          <w:p w:rsidR="00C00FD4" w:rsidRPr="00B15716" w:rsidRDefault="00C00FD4" w:rsidP="00C00FD4">
            <w:pPr>
              <w:spacing w:after="0" w:line="240" w:lineRule="auto"/>
              <w:ind w:right="-89"/>
              <w:jc w:val="center"/>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К20 ÷ К22</w:t>
            </w:r>
          </w:p>
        </w:tc>
        <w:tc>
          <w:tcPr>
            <w:tcW w:w="1725" w:type="dxa"/>
            <w:vMerge/>
            <w:shd w:val="clear" w:color="auto" w:fill="auto"/>
          </w:tcPr>
          <w:p w:rsidR="00C00FD4" w:rsidRPr="00B15716" w:rsidRDefault="00C00FD4" w:rsidP="00C00FD4">
            <w:pPr>
              <w:spacing w:after="0" w:line="240" w:lineRule="auto"/>
              <w:jc w:val="center"/>
              <w:rPr>
                <w:rFonts w:ascii="Times New Roman" w:eastAsia="Times New Roman" w:hAnsi="Times New Roman" w:cs="Times New Roman"/>
                <w:lang w:eastAsia="bg-BG"/>
              </w:rPr>
            </w:pPr>
          </w:p>
        </w:tc>
        <w:tc>
          <w:tcPr>
            <w:tcW w:w="2452" w:type="dxa"/>
            <w:vAlign w:val="center"/>
          </w:tcPr>
          <w:p w:rsidR="00C00FD4" w:rsidRPr="00B15716" w:rsidRDefault="00C00FD4" w:rsidP="00C00FD4">
            <w:pPr>
              <w:spacing w:after="0" w:line="240" w:lineRule="auto"/>
              <w:jc w:val="center"/>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 xml:space="preserve">3 бр. вентилатора по </w:t>
            </w:r>
            <w:r w:rsidRPr="00B15716">
              <w:rPr>
                <w:rFonts w:ascii="Times New Roman" w:eastAsia="Times New Roman" w:hAnsi="Times New Roman" w:cs="Times New Roman"/>
                <w:lang w:eastAsia="bg-BG"/>
              </w:rPr>
              <w:t xml:space="preserve">18 000 </w:t>
            </w:r>
            <w:r w:rsidRPr="00B15716">
              <w:rPr>
                <w:rFonts w:ascii="Times New Roman" w:eastAsia="Times New Roman" w:hAnsi="Times New Roman" w:cs="Times New Roman"/>
                <w:lang w:val="en-US" w:eastAsia="bg-BG"/>
              </w:rPr>
              <w:t>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val="en-US" w:eastAsia="bg-BG"/>
              </w:rPr>
              <w:t>h</w:t>
            </w:r>
            <w:r w:rsidRPr="00B15716">
              <w:rPr>
                <w:rFonts w:ascii="Times New Roman" w:eastAsia="Times New Roman" w:hAnsi="Times New Roman" w:cs="Times New Roman"/>
                <w:lang w:eastAsia="bg-BG"/>
              </w:rPr>
              <w:t xml:space="preserve"> всеки</w:t>
            </w:r>
          </w:p>
        </w:tc>
        <w:tc>
          <w:tcPr>
            <w:tcW w:w="1375" w:type="dxa"/>
            <w:vMerge/>
            <w:vAlign w:val="center"/>
          </w:tcPr>
          <w:p w:rsidR="00C00FD4" w:rsidRPr="00B15716" w:rsidRDefault="00C00FD4" w:rsidP="00C00FD4">
            <w:pPr>
              <w:spacing w:after="0" w:line="240" w:lineRule="auto"/>
              <w:ind w:right="-89"/>
              <w:jc w:val="center"/>
              <w:rPr>
                <w:rFonts w:ascii="Times New Roman" w:eastAsia="Times New Roman" w:hAnsi="Times New Roman" w:cs="Times New Roman"/>
                <w:lang w:eastAsia="bg-BG"/>
              </w:rPr>
            </w:pPr>
          </w:p>
        </w:tc>
        <w:tc>
          <w:tcPr>
            <w:tcW w:w="2137" w:type="dxa"/>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2</w:t>
            </w:r>
          </w:p>
        </w:tc>
      </w:tr>
    </w:tbl>
    <w:p w:rsidR="00C00FD4" w:rsidRPr="00B15716" w:rsidRDefault="00C00FD4" w:rsidP="00C00FD4">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lang w:val="en-US" w:eastAsia="bg-BG"/>
        </w:rPr>
      </w:pPr>
    </w:p>
    <w:p w:rsidR="00C00FD4" w:rsidRPr="00B15716" w:rsidRDefault="00C00FD4" w:rsidP="00C00FD4">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lang w:val="en-US" w:eastAsia="bg-BG"/>
        </w:rPr>
      </w:pPr>
    </w:p>
    <w:p w:rsidR="00C00FD4" w:rsidRPr="00B15716" w:rsidRDefault="00C00FD4" w:rsidP="00C00FD4">
      <w:pPr>
        <w:overflowPunct w:val="0"/>
        <w:autoSpaceDE w:val="0"/>
        <w:autoSpaceDN w:val="0"/>
        <w:adjustRightInd w:val="0"/>
        <w:spacing w:after="0" w:line="240" w:lineRule="auto"/>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9.1.3. Котелна инсталация</w:t>
      </w:r>
    </w:p>
    <w:p w:rsidR="00C00FD4" w:rsidRPr="00B15716" w:rsidRDefault="00C00FD4" w:rsidP="00C00FD4">
      <w:pPr>
        <w:overflowPunct w:val="0"/>
        <w:autoSpaceDE w:val="0"/>
        <w:autoSpaceDN w:val="0"/>
        <w:adjustRightInd w:val="0"/>
        <w:spacing w:after="0" w:line="240" w:lineRule="auto"/>
        <w:jc w:val="right"/>
        <w:rPr>
          <w:rFonts w:ascii="Times New Roman" w:eastAsia="Times New Roman" w:hAnsi="Times New Roman" w:cs="Times New Roman"/>
          <w:b/>
          <w:lang w:val="en-US" w:eastAsia="bg-BG"/>
        </w:rPr>
      </w:pP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lang w:val="en-US" w:eastAsia="bg-BG"/>
        </w:rPr>
        <w:t>9.1.3.</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1429"/>
        <w:gridCol w:w="1422"/>
        <w:gridCol w:w="1293"/>
        <w:gridCol w:w="1332"/>
        <w:gridCol w:w="1149"/>
        <w:gridCol w:w="1675"/>
      </w:tblGrid>
      <w:tr w:rsidR="006311DA" w:rsidRPr="00B15716" w:rsidTr="00020CA6">
        <w:trPr>
          <w:trHeight w:val="1519"/>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Изпускащо устройство</w:t>
            </w:r>
          </w:p>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(комин) №</w:t>
            </w:r>
          </w:p>
        </w:tc>
        <w:tc>
          <w:tcPr>
            <w:tcW w:w="1429"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Източник на отпадъчни газове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70"/>
              </w:tabs>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Максимален дебит на димните газове (Nm</w:t>
            </w:r>
            <w:r w:rsidRPr="00B15716">
              <w:rPr>
                <w:rFonts w:ascii="Times New Roman" w:eastAsia="Times New Roman" w:hAnsi="Times New Roman" w:cs="Times New Roman"/>
                <w:b/>
                <w:vertAlign w:val="superscript"/>
                <w:lang w:eastAsia="bg-BG"/>
              </w:rPr>
              <w:t>3</w:t>
            </w:r>
            <w:r w:rsidRPr="00B15716">
              <w:rPr>
                <w:rFonts w:ascii="Times New Roman" w:eastAsia="Times New Roman" w:hAnsi="Times New Roman" w:cs="Times New Roman"/>
                <w:b/>
                <w:lang w:eastAsia="bg-BG"/>
              </w:rPr>
              <w:t>/h)</w:t>
            </w:r>
          </w:p>
        </w:tc>
        <w:tc>
          <w:tcPr>
            <w:tcW w:w="1293"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70"/>
              </w:tabs>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Номинална входяща топлинна мощност (MW)</w:t>
            </w:r>
          </w:p>
        </w:tc>
        <w:tc>
          <w:tcPr>
            <w:tcW w:w="133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70"/>
              </w:tabs>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Пречиства-</w:t>
            </w:r>
          </w:p>
          <w:p w:rsidR="00C00FD4" w:rsidRPr="00B15716" w:rsidRDefault="00C00FD4" w:rsidP="00C00FD4">
            <w:pPr>
              <w:numPr>
                <w:ilvl w:val="12"/>
                <w:numId w:val="0"/>
              </w:numPr>
              <w:tabs>
                <w:tab w:val="left" w:pos="1170"/>
              </w:tabs>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телно съоръжение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Вид на </w:t>
            </w:r>
            <w:r w:rsidR="00020CA6" w:rsidRPr="00B15716">
              <w:rPr>
                <w:rFonts w:ascii="Times New Roman" w:eastAsia="Times New Roman" w:hAnsi="Times New Roman" w:cs="Times New Roman"/>
                <w:b/>
                <w:lang w:eastAsia="bg-BG"/>
              </w:rPr>
              <w:t>горивото</w:t>
            </w:r>
          </w:p>
        </w:tc>
        <w:tc>
          <w:tcPr>
            <w:tcW w:w="167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Височина на изпускащото устройство (m)</w:t>
            </w:r>
          </w:p>
        </w:tc>
      </w:tr>
      <w:tr w:rsidR="006311DA" w:rsidRPr="00B15716" w:rsidTr="00020CA6">
        <w:trPr>
          <w:trHeight w:val="278"/>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tabs>
                <w:tab w:val="left" w:pos="709"/>
              </w:tabs>
              <w:autoSpaceDN w:val="0"/>
              <w:spacing w:after="0" w:line="240" w:lineRule="auto"/>
              <w:jc w:val="center"/>
              <w:rPr>
                <w:rFonts w:ascii="Times New Roman" w:eastAsia="Times New Roman" w:hAnsi="Times New Roman" w:cs="Times New Roman"/>
                <w:snapToGrid w:val="0"/>
                <w:lang w:eastAsia="pl-PL"/>
              </w:rPr>
            </w:pPr>
            <w:r w:rsidRPr="00B15716">
              <w:rPr>
                <w:rFonts w:ascii="Times New Roman" w:eastAsia="Times New Roman" w:hAnsi="Times New Roman" w:cs="Times New Roman"/>
                <w:lang w:eastAsia="pl-PL"/>
              </w:rPr>
              <w:t>ИУ ….</w:t>
            </w:r>
          </w:p>
        </w:tc>
        <w:tc>
          <w:tcPr>
            <w:tcW w:w="1429"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печка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144 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/h</w:t>
            </w:r>
          </w:p>
        </w:tc>
        <w:tc>
          <w:tcPr>
            <w:tcW w:w="1293"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0,45</w:t>
            </w:r>
          </w:p>
        </w:tc>
        <w:tc>
          <w:tcPr>
            <w:tcW w:w="133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твърдо гориво</w:t>
            </w:r>
          </w:p>
        </w:tc>
        <w:tc>
          <w:tcPr>
            <w:tcW w:w="167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5</w:t>
            </w:r>
          </w:p>
        </w:tc>
      </w:tr>
      <w:tr w:rsidR="00C00FD4" w:rsidRPr="00B15716" w:rsidTr="00020CA6">
        <w:trPr>
          <w:trHeight w:val="278"/>
          <w:jc w:val="center"/>
        </w:trPr>
        <w:tc>
          <w:tcPr>
            <w:tcW w:w="1465"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tabs>
                <w:tab w:val="left" w:pos="709"/>
              </w:tabs>
              <w:autoSpaceDN w:val="0"/>
              <w:spacing w:after="0" w:line="240" w:lineRule="auto"/>
              <w:jc w:val="center"/>
              <w:rPr>
                <w:rFonts w:ascii="Times New Roman" w:eastAsia="Times New Roman" w:hAnsi="Times New Roman" w:cs="Times New Roman"/>
                <w:lang w:eastAsia="pl-PL"/>
              </w:rPr>
            </w:pPr>
            <w:r w:rsidRPr="00B15716">
              <w:rPr>
                <w:rFonts w:ascii="Times New Roman" w:eastAsia="Times New Roman" w:hAnsi="Times New Roman" w:cs="Times New Roman"/>
                <w:lang w:eastAsia="pl-PL"/>
              </w:rPr>
              <w:t>ИУ ….</w:t>
            </w:r>
          </w:p>
        </w:tc>
        <w:tc>
          <w:tcPr>
            <w:tcW w:w="1429"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печка</w:t>
            </w:r>
          </w:p>
        </w:tc>
        <w:tc>
          <w:tcPr>
            <w:tcW w:w="1422"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144 Nm</w:t>
            </w:r>
            <w:r w:rsidRPr="00B15716">
              <w:rPr>
                <w:rFonts w:ascii="Times New Roman" w:eastAsia="Times New Roman" w:hAnsi="Times New Roman" w:cs="Times New Roman"/>
                <w:vertAlign w:val="superscript"/>
                <w:lang w:eastAsia="bg-BG"/>
              </w:rPr>
              <w:t>3</w:t>
            </w:r>
            <w:r w:rsidRPr="00B15716">
              <w:rPr>
                <w:rFonts w:ascii="Times New Roman" w:eastAsia="Times New Roman" w:hAnsi="Times New Roman" w:cs="Times New Roman"/>
                <w:lang w:eastAsia="bg-BG"/>
              </w:rPr>
              <w:t>/h</w:t>
            </w:r>
          </w:p>
        </w:tc>
        <w:tc>
          <w:tcPr>
            <w:tcW w:w="1293"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0,45</w:t>
            </w:r>
          </w:p>
        </w:tc>
        <w:tc>
          <w:tcPr>
            <w:tcW w:w="1332"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p>
        </w:tc>
        <w:tc>
          <w:tcPr>
            <w:tcW w:w="1149"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autoSpaceDE w:val="0"/>
              <w:autoSpaceDN w:val="0"/>
              <w:adjustRightInd w:val="0"/>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твърдо гориво</w:t>
            </w:r>
          </w:p>
        </w:tc>
        <w:tc>
          <w:tcPr>
            <w:tcW w:w="1675" w:type="dxa"/>
            <w:tcBorders>
              <w:top w:val="single" w:sz="4" w:space="0" w:color="auto"/>
              <w:left w:val="single" w:sz="4" w:space="0" w:color="auto"/>
              <w:bottom w:val="single" w:sz="4" w:space="0" w:color="auto"/>
              <w:right w:val="single" w:sz="4" w:space="0" w:color="auto"/>
            </w:tcBorders>
            <w:vAlign w:val="center"/>
          </w:tcPr>
          <w:p w:rsidR="00C00FD4" w:rsidRPr="00B15716" w:rsidRDefault="00C00FD4" w:rsidP="00C00FD4">
            <w:pPr>
              <w:spacing w:after="0" w:line="240" w:lineRule="auto"/>
              <w:jc w:val="center"/>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5</w:t>
            </w:r>
          </w:p>
        </w:tc>
      </w:tr>
    </w:tbl>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b/>
          <w:bCs/>
          <w:lang w:eastAsia="bg-BG"/>
        </w:rPr>
      </w:pP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Условие 9.1.4.</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 xml:space="preserve">При експлоатацията на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xml:space="preserve">, стойностите екскретиран азот и фосфор за жизнено пространство за едно животно/година не трябва да превишават определените в </w:t>
      </w: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9.1.4.</w:t>
      </w:r>
      <w:r w:rsidRPr="00B15716">
        <w:rPr>
          <w:rFonts w:ascii="Times New Roman" w:eastAsia="Times New Roman" w:hAnsi="Times New Roman" w:cs="Times New Roman"/>
          <w:lang w:eastAsia="bg-BG"/>
        </w:rPr>
        <w:t xml:space="preserve"> стойности. Методът на изчисление/оценката на емисиите да се съгласува с РИОСВ чрез </w:t>
      </w:r>
      <w:r w:rsidRPr="00B15716">
        <w:rPr>
          <w:rFonts w:ascii="Times New Roman" w:eastAsia="Times New Roman" w:hAnsi="Times New Roman" w:cs="Times New Roman"/>
          <w:lang w:eastAsia="ar-SA"/>
        </w:rPr>
        <w:t>плана за мониторинг</w:t>
      </w:r>
      <w:r w:rsidRPr="00B15716">
        <w:rPr>
          <w:rFonts w:ascii="Times New Roman" w:eastAsia="Times New Roman" w:hAnsi="Times New Roman" w:cs="Times New Roman"/>
          <w:lang w:eastAsia="bg-BG"/>
        </w:rPr>
        <w:t>.</w:t>
      </w: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p>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outlineLvl w:val="0"/>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 xml:space="preserve">9.1.4. </w:t>
      </w:r>
      <w:r w:rsidRPr="00B15716">
        <w:rPr>
          <w:rFonts w:ascii="Times New Roman" w:eastAsia="Times New Roman" w:hAnsi="Times New Roman" w:cs="Times New Roman"/>
          <w:b/>
          <w:lang w:eastAsia="bg-BG"/>
        </w:rPr>
        <w:t>Свързан с НДНТ общ екскретиран азот и фосфор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5"/>
        <w:gridCol w:w="3214"/>
      </w:tblGrid>
      <w:tr w:rsidR="006311DA" w:rsidRPr="00B15716" w:rsidTr="00C00FD4">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Параметър</w:t>
            </w:r>
          </w:p>
        </w:tc>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Категория животни</w:t>
            </w:r>
          </w:p>
        </w:tc>
        <w:tc>
          <w:tcPr>
            <w:tcW w:w="3253"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Свързан с НДНТ общ екскретиран азот/фосфор (kg екскретиран азот/фосфор за жизнено пространство за едно животно/година)</w:t>
            </w:r>
          </w:p>
        </w:tc>
      </w:tr>
      <w:tr w:rsidR="006311DA" w:rsidRPr="00B15716" w:rsidTr="00C00FD4">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Общ екскретиран азот,</w:t>
            </w:r>
          </w:p>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изразен като N</w:t>
            </w:r>
          </w:p>
        </w:tc>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Бройлери</w:t>
            </w:r>
          </w:p>
        </w:tc>
        <w:tc>
          <w:tcPr>
            <w:tcW w:w="3253"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0,5</w:t>
            </w:r>
          </w:p>
        </w:tc>
      </w:tr>
      <w:tr w:rsidR="006311DA" w:rsidRPr="00B15716" w:rsidTr="00C00FD4">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 xml:space="preserve">Общ екскретиран фосфор, </w:t>
            </w:r>
          </w:p>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изразен като P</w:t>
            </w:r>
            <w:r w:rsidRPr="00B15716">
              <w:rPr>
                <w:rFonts w:ascii="Times New Roman" w:eastAsia="Times New Roman" w:hAnsi="Times New Roman" w:cs="Times New Roman"/>
                <w:vertAlign w:val="subscript"/>
                <w:lang w:eastAsia="bg-BG"/>
              </w:rPr>
              <w:t>2</w:t>
            </w:r>
            <w:r w:rsidRPr="00B15716">
              <w:rPr>
                <w:rFonts w:ascii="Times New Roman" w:eastAsia="Times New Roman" w:hAnsi="Times New Roman" w:cs="Times New Roman"/>
                <w:lang w:eastAsia="bg-BG"/>
              </w:rPr>
              <w:t>O</w:t>
            </w:r>
            <w:r w:rsidRPr="00B15716">
              <w:rPr>
                <w:rFonts w:ascii="Times New Roman" w:eastAsia="Times New Roman" w:hAnsi="Times New Roman" w:cs="Times New Roman"/>
                <w:vertAlign w:val="subscript"/>
                <w:lang w:eastAsia="bg-BG"/>
              </w:rPr>
              <w:t>5</w:t>
            </w:r>
          </w:p>
        </w:tc>
        <w:tc>
          <w:tcPr>
            <w:tcW w:w="3252"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Бройлери</w:t>
            </w:r>
          </w:p>
        </w:tc>
        <w:tc>
          <w:tcPr>
            <w:tcW w:w="3253"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0,</w:t>
            </w:r>
            <w:r w:rsidRPr="00B15716">
              <w:rPr>
                <w:rFonts w:ascii="Times New Roman" w:eastAsia="Times New Roman" w:hAnsi="Times New Roman" w:cs="Times New Roman"/>
                <w:lang w:val="en-US" w:eastAsia="bg-BG"/>
              </w:rPr>
              <w:t>2</w:t>
            </w:r>
          </w:p>
        </w:tc>
      </w:tr>
    </w:tbl>
    <w:p w:rsidR="00C00FD4" w:rsidRPr="00B15716" w:rsidRDefault="00C00FD4" w:rsidP="00C00FD4">
      <w:pPr>
        <w:suppressAutoHyphens/>
        <w:spacing w:after="0" w:line="240" w:lineRule="auto"/>
        <w:jc w:val="both"/>
        <w:rPr>
          <w:rFonts w:ascii="Times New Roman" w:eastAsia="Times New Roman" w:hAnsi="Times New Roman" w:cs="Times New Roman"/>
          <w:b/>
          <w:lang w:eastAsia="ar-SA"/>
        </w:rPr>
      </w:pPr>
    </w:p>
    <w:p w:rsidR="00C00FD4" w:rsidRPr="00B15716" w:rsidRDefault="00C00FD4" w:rsidP="00C00FD4">
      <w:pPr>
        <w:suppressAutoHyphens/>
        <w:spacing w:after="0" w:line="240" w:lineRule="auto"/>
        <w:jc w:val="both"/>
        <w:rPr>
          <w:rFonts w:ascii="Times New Roman" w:eastAsia="Times New Roman" w:hAnsi="Times New Roman" w:cs="Times New Roman"/>
          <w:lang w:eastAsia="ar-SA"/>
        </w:rPr>
      </w:pPr>
      <w:bookmarkStart w:id="1" w:name="_Hlk93568392"/>
      <w:r w:rsidRPr="00B15716">
        <w:rPr>
          <w:rFonts w:ascii="Times New Roman" w:eastAsia="Times New Roman" w:hAnsi="Times New Roman" w:cs="Times New Roman"/>
          <w:b/>
          <w:lang w:eastAsia="ar-SA"/>
        </w:rPr>
        <w:t xml:space="preserve">Условие 9.1.4.1. </w:t>
      </w:r>
      <w:r w:rsidRPr="00B15716">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9.1.4.</w:t>
      </w:r>
      <w:r w:rsidRPr="00B15716">
        <w:rPr>
          <w:rFonts w:ascii="Times New Roman" w:eastAsia="Times New Roman" w:hAnsi="Times New Roman" w:cs="Times New Roman"/>
          <w:lang w:eastAsia="ar-SA"/>
        </w:rPr>
        <w:t>, установяване на причините за несъответствията и предприемане на коригиращи действия.</w:t>
      </w:r>
    </w:p>
    <w:bookmarkEnd w:id="1"/>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b/>
          <w:bCs/>
          <w:lang w:eastAsia="bg-BG"/>
        </w:rPr>
      </w:pP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 xml:space="preserve">Условие 9.1.4.2. </w:t>
      </w:r>
      <w:r w:rsidRPr="00B15716">
        <w:rPr>
          <w:rFonts w:ascii="Times New Roman" w:eastAsia="Times New Roman" w:hAnsi="Times New Roman" w:cs="Times New Roman"/>
          <w:lang w:eastAsia="bg-BG"/>
        </w:rPr>
        <w:t xml:space="preserve">При експлоатацията на инсталацията по </w:t>
      </w:r>
      <w:r w:rsidRPr="00B15716">
        <w:rPr>
          <w:rFonts w:ascii="Times New Roman" w:eastAsia="Times New Roman" w:hAnsi="Times New Roman" w:cs="Times New Roman"/>
          <w:b/>
          <w:lang w:eastAsia="bg-BG"/>
        </w:rPr>
        <w:t>Условие 2</w:t>
      </w:r>
      <w:r w:rsidRPr="00B15716">
        <w:rPr>
          <w:rFonts w:ascii="Times New Roman" w:eastAsia="Times New Roman" w:hAnsi="Times New Roman" w:cs="Times New Roman"/>
          <w:lang w:eastAsia="bg-BG"/>
        </w:rPr>
        <w:t xml:space="preserve"> емисиите на амоняк във въздуха за жизнено пространство за едно животно/година не трябва да превишават определените в </w:t>
      </w: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 xml:space="preserve">9.1.4.2. </w:t>
      </w:r>
      <w:r w:rsidRPr="00B15716">
        <w:rPr>
          <w:rFonts w:ascii="Times New Roman" w:eastAsia="Times New Roman" w:hAnsi="Times New Roman" w:cs="Times New Roman"/>
          <w:lang w:eastAsia="bg-BG"/>
        </w:rPr>
        <w:t>стойности. Методът на изчисление/оценката на емисиите да се съгласува с РИОСВ, чрез плана за мониторинг.</w:t>
      </w: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p>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outlineLvl w:val="0"/>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 xml:space="preserve">9.1.4.2. </w:t>
      </w:r>
      <w:r w:rsidRPr="00B15716">
        <w:rPr>
          <w:rFonts w:ascii="Times New Roman" w:eastAsia="Times New Roman" w:hAnsi="Times New Roman" w:cs="Times New Roman"/>
          <w:b/>
          <w:lang w:eastAsia="bg-BG"/>
        </w:rPr>
        <w:t>НДНТ-СЕН за емисии на амоняк във въздуха от всяко помещение за отглеждане на бройлери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393"/>
      </w:tblGrid>
      <w:tr w:rsidR="006311DA" w:rsidRPr="00B15716" w:rsidTr="00C00FD4">
        <w:tc>
          <w:tcPr>
            <w:tcW w:w="3054"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Параметър</w:t>
            </w:r>
          </w:p>
        </w:tc>
        <w:tc>
          <w:tcPr>
            <w:tcW w:w="649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НДНТ-СЕН</w:t>
            </w:r>
          </w:p>
          <w:p w:rsidR="00C00FD4" w:rsidRPr="00B15716" w:rsidRDefault="00C00FD4" w:rsidP="00C00FD4">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(kg NH3/жизнено пространство за едно животно/година)</w:t>
            </w:r>
          </w:p>
        </w:tc>
      </w:tr>
      <w:tr w:rsidR="00C00FD4" w:rsidRPr="00B15716" w:rsidTr="00C00FD4">
        <w:tc>
          <w:tcPr>
            <w:tcW w:w="3054"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center"/>
              <w:textAlignment w:val="baseline"/>
              <w:outlineLvl w:val="0"/>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Амоняк, изразен като NH</w:t>
            </w:r>
            <w:r w:rsidRPr="00B15716">
              <w:rPr>
                <w:rFonts w:ascii="Times New Roman" w:eastAsia="Times New Roman" w:hAnsi="Times New Roman" w:cs="Times New Roman"/>
                <w:vertAlign w:val="subscript"/>
                <w:lang w:eastAsia="bg-BG"/>
              </w:rPr>
              <w:t>3</w:t>
            </w:r>
          </w:p>
        </w:tc>
        <w:tc>
          <w:tcPr>
            <w:tcW w:w="6495" w:type="dxa"/>
            <w:tcBorders>
              <w:top w:val="single" w:sz="4" w:space="0" w:color="auto"/>
              <w:left w:val="single" w:sz="4" w:space="0" w:color="auto"/>
              <w:bottom w:val="single" w:sz="4" w:space="0" w:color="auto"/>
              <w:right w:val="single" w:sz="4" w:space="0" w:color="auto"/>
            </w:tcBorders>
            <w:vAlign w:val="center"/>
            <w:hideMark/>
          </w:tcPr>
          <w:p w:rsidR="00C00FD4" w:rsidRPr="00B15716" w:rsidRDefault="00C00FD4" w:rsidP="00C00FD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0,08</w:t>
            </w:r>
          </w:p>
        </w:tc>
      </w:tr>
    </w:tbl>
    <w:p w:rsidR="00C00FD4" w:rsidRPr="00B15716" w:rsidRDefault="00C00FD4" w:rsidP="00C00FD4">
      <w:pPr>
        <w:numPr>
          <w:ilvl w:val="12"/>
          <w:numId w:val="0"/>
        </w:numPr>
        <w:overflowPunct w:val="0"/>
        <w:autoSpaceDE w:val="0"/>
        <w:autoSpaceDN w:val="0"/>
        <w:adjustRightInd w:val="0"/>
        <w:spacing w:after="0" w:line="240" w:lineRule="auto"/>
        <w:ind w:right="-284"/>
        <w:jc w:val="both"/>
        <w:outlineLvl w:val="0"/>
        <w:rPr>
          <w:rFonts w:ascii="Times New Roman" w:eastAsia="Times New Roman" w:hAnsi="Times New Roman" w:cs="Times New Roman"/>
          <w:b/>
          <w:lang w:eastAsia="bg-BG"/>
        </w:rPr>
      </w:pPr>
    </w:p>
    <w:p w:rsidR="00C00FD4" w:rsidRPr="00B15716" w:rsidRDefault="00C00FD4" w:rsidP="00C00FD4">
      <w:pPr>
        <w:suppressAutoHyphens/>
        <w:spacing w:after="0" w:line="240" w:lineRule="auto"/>
        <w:jc w:val="both"/>
        <w:rPr>
          <w:rFonts w:ascii="Times New Roman" w:eastAsia="Times New Roman" w:hAnsi="Times New Roman" w:cs="Times New Roman"/>
          <w:lang w:eastAsia="ar-SA"/>
        </w:rPr>
      </w:pPr>
      <w:bookmarkStart w:id="2" w:name="_Hlk93569076"/>
      <w:r w:rsidRPr="00B15716">
        <w:rPr>
          <w:rFonts w:ascii="Times New Roman" w:eastAsia="Times New Roman" w:hAnsi="Times New Roman" w:cs="Times New Roman"/>
          <w:b/>
          <w:lang w:eastAsia="ar-SA"/>
        </w:rPr>
        <w:t xml:space="preserve">Условие 9.1.4.3. </w:t>
      </w:r>
      <w:r w:rsidRPr="00B15716">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9.1.4.2.</w:t>
      </w:r>
      <w:r w:rsidRPr="00B15716">
        <w:rPr>
          <w:rFonts w:ascii="Times New Roman" w:eastAsia="Times New Roman" w:hAnsi="Times New Roman" w:cs="Times New Roman"/>
          <w:lang w:eastAsia="ar-SA"/>
        </w:rPr>
        <w:t>, установяване на причините за несъответствията и предприемане на коригиращи действия.</w:t>
      </w:r>
      <w:bookmarkEnd w:id="2"/>
    </w:p>
    <w:p w:rsidR="00C00FD4" w:rsidRPr="00B15716" w:rsidRDefault="00C00FD4" w:rsidP="00C00FD4">
      <w:pPr>
        <w:suppressAutoHyphens/>
        <w:spacing w:after="0" w:line="240" w:lineRule="auto"/>
        <w:jc w:val="both"/>
        <w:rPr>
          <w:rFonts w:ascii="Times New Roman" w:eastAsia="Times New Roman" w:hAnsi="Times New Roman" w:cs="Times New Roman"/>
          <w:lang w:eastAsia="ar-SA"/>
        </w:rPr>
      </w:pP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9.2. Неорганизирани емисии</w:t>
      </w: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9.2.1.</w:t>
      </w:r>
      <w:r w:rsidRPr="00B15716">
        <w:rPr>
          <w:rFonts w:ascii="Times New Roman" w:eastAsia="Times New Roman" w:hAnsi="Times New Roman" w:cs="Times New Roman"/>
          <w:lang w:eastAsia="bg-BG"/>
        </w:rPr>
        <w:t xml:space="preserve"> Всички емисии на вредни вещества от инсталациите по </w:t>
      </w:r>
      <w:r w:rsidRPr="00B15716">
        <w:rPr>
          <w:rFonts w:ascii="Times New Roman" w:eastAsia="Times New Roman" w:hAnsi="Times New Roman" w:cs="Times New Roman"/>
          <w:b/>
          <w:lang w:eastAsia="bg-BG"/>
        </w:rPr>
        <w:t xml:space="preserve">Условие № 2 </w:t>
      </w:r>
      <w:r w:rsidRPr="00B15716">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B15716">
        <w:rPr>
          <w:rFonts w:ascii="Times New Roman" w:eastAsia="Times New Roman" w:hAnsi="Times New Roman" w:cs="Times New Roman"/>
          <w:b/>
          <w:lang w:eastAsia="bg-BG"/>
        </w:rPr>
        <w:t>Условие 9.1.</w:t>
      </w:r>
      <w:r w:rsidRPr="00B15716">
        <w:rPr>
          <w:rFonts w:ascii="Times New Roman" w:eastAsia="Times New Roman" w:hAnsi="Times New Roman" w:cs="Times New Roman"/>
          <w:b/>
          <w:lang w:val="en-US" w:eastAsia="bg-BG"/>
        </w:rPr>
        <w:t xml:space="preserve">2 </w:t>
      </w:r>
      <w:r w:rsidRPr="00B15716">
        <w:rPr>
          <w:rFonts w:ascii="Times New Roman" w:eastAsia="Times New Roman" w:hAnsi="Times New Roman" w:cs="Times New Roman"/>
          <w:b/>
          <w:lang w:eastAsia="bg-BG"/>
        </w:rPr>
        <w:t>и Условие 9.1.3.</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9.2.2.</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9.2.3.</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C00FD4" w:rsidRPr="00B15716" w:rsidRDefault="00C00FD4" w:rsidP="00C00FD4">
      <w:pPr>
        <w:numPr>
          <w:ilvl w:val="12"/>
          <w:numId w:val="0"/>
        </w:numPr>
        <w:tabs>
          <w:tab w:val="left" w:pos="1134"/>
        </w:tabs>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9.2.4.</w:t>
      </w:r>
      <w:r w:rsidRPr="00B15716">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p>
    <w:p w:rsidR="00C00FD4" w:rsidRPr="00B15716" w:rsidRDefault="00C00FD4" w:rsidP="00C00FD4">
      <w:pPr>
        <w:numPr>
          <w:ilvl w:val="12"/>
          <w:numId w:val="0"/>
        </w:numPr>
        <w:tabs>
          <w:tab w:val="left" w:pos="1134"/>
        </w:tabs>
        <w:overflowPunct w:val="0"/>
        <w:autoSpaceDE w:val="0"/>
        <w:autoSpaceDN w:val="0"/>
        <w:adjustRightInd w:val="0"/>
        <w:spacing w:after="0" w:line="240" w:lineRule="auto"/>
        <w:ind w:right="-8"/>
        <w:jc w:val="both"/>
        <w:rPr>
          <w:rFonts w:ascii="Times New Roman" w:eastAsia="Times New Roman" w:hAnsi="Times New Roman" w:cs="Times New Roman"/>
          <w:bCs/>
          <w:lang w:eastAsia="bg-BG"/>
        </w:rPr>
      </w:pPr>
      <w:bookmarkStart w:id="3" w:name="_Hlk93569634"/>
      <w:r w:rsidRPr="00B15716">
        <w:rPr>
          <w:rFonts w:ascii="Times New Roman" w:eastAsia="Times New Roman" w:hAnsi="Times New Roman" w:cs="Times New Roman"/>
          <w:b/>
          <w:bCs/>
          <w:lang w:eastAsia="bg-BG"/>
        </w:rPr>
        <w:t>Условие 9.2.5</w:t>
      </w:r>
      <w:r w:rsidRPr="00B15716">
        <w:rPr>
          <w:rFonts w:ascii="Times New Roman" w:eastAsia="Times New Roman" w:hAnsi="Times New Roman" w:cs="Times New Roman"/>
          <w:lang w:eastAsia="bg-BG"/>
        </w:rPr>
        <w:t xml:space="preserve"> Притежателят на настоящото комплексно разрешително, з</w:t>
      </w:r>
      <w:r w:rsidRPr="00B15716">
        <w:rPr>
          <w:rFonts w:ascii="Times New Roman" w:eastAsia="Times New Roman" w:hAnsi="Times New Roman" w:cs="Times New Roman"/>
          <w:bCs/>
          <w:lang w:eastAsia="bg-BG"/>
        </w:rPr>
        <w:t xml:space="preserve">а всяка сграда за отглеждане на </w:t>
      </w:r>
      <w:r w:rsidRPr="00B15716">
        <w:rPr>
          <w:rFonts w:ascii="Times New Roman" w:eastAsia="Times New Roman" w:hAnsi="Times New Roman" w:cs="Times New Roman"/>
        </w:rPr>
        <w:t>птици</w:t>
      </w:r>
      <w:r w:rsidRPr="00B15716">
        <w:rPr>
          <w:rFonts w:ascii="Times New Roman" w:eastAsia="Times New Roman" w:hAnsi="Times New Roman" w:cs="Times New Roman"/>
          <w:bCs/>
          <w:lang w:eastAsia="bg-BG"/>
        </w:rPr>
        <w:t xml:space="preserve"> на площадката, с цел намаляване емисиите на амоняк да прилага следните техники:</w:t>
      </w:r>
    </w:p>
    <w:p w:rsidR="00C00FD4" w:rsidRPr="00B15716" w:rsidRDefault="00C00FD4" w:rsidP="00C00FD4">
      <w:pPr>
        <w:numPr>
          <w:ilvl w:val="0"/>
          <w:numId w:val="37"/>
        </w:numPr>
        <w:tabs>
          <w:tab w:val="left" w:pos="1065"/>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използване на поилна система, предотвратяваща разлива на вода в помещението;</w:t>
      </w:r>
    </w:p>
    <w:p w:rsidR="00C00FD4" w:rsidRPr="00B15716" w:rsidRDefault="00C00FD4" w:rsidP="00C00FD4">
      <w:pPr>
        <w:numPr>
          <w:ilvl w:val="0"/>
          <w:numId w:val="37"/>
        </w:numPr>
        <w:tabs>
          <w:tab w:val="left" w:pos="1065"/>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bg-BG"/>
        </w:rPr>
      </w:pPr>
      <w:r w:rsidRPr="00B15716">
        <w:rPr>
          <w:rFonts w:ascii="Times New Roman" w:eastAsia="Times New Roman" w:hAnsi="Times New Roman" w:cs="Times New Roman"/>
          <w:bCs/>
          <w:lang w:eastAsia="bg-BG"/>
        </w:rPr>
        <w:t>използване на система за принудителна вентилация на помещението;</w:t>
      </w:r>
    </w:p>
    <w:p w:rsidR="00C00FD4" w:rsidRPr="00B15716" w:rsidRDefault="00C00FD4" w:rsidP="00C00FD4">
      <w:pPr>
        <w:spacing w:after="0" w:line="240" w:lineRule="auto"/>
        <w:ind w:right="22"/>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 xml:space="preserve">Условие 9.2.6. </w:t>
      </w:r>
      <w:r w:rsidRPr="00B15716">
        <w:rPr>
          <w:rFonts w:ascii="Times New Roman" w:eastAsia="Times New Roman" w:hAnsi="Times New Roman" w:cs="Times New Roman"/>
          <w:lang w:eastAsia="bg-BG"/>
        </w:rPr>
        <w:t xml:space="preserve">Притежателят на настоящото разрешително да документира и съхранява на площадката, информация за изпълнението на </w:t>
      </w:r>
      <w:r w:rsidRPr="00B15716">
        <w:rPr>
          <w:rFonts w:ascii="Times New Roman" w:eastAsia="Times New Roman" w:hAnsi="Times New Roman" w:cs="Times New Roman"/>
          <w:b/>
          <w:lang w:eastAsia="bg-BG"/>
        </w:rPr>
        <w:t>Условие 9.2.5.</w:t>
      </w:r>
    </w:p>
    <w:p w:rsidR="00C00FD4" w:rsidRPr="00B15716" w:rsidRDefault="00C00FD4" w:rsidP="00C00FD4">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9.2.7.</w:t>
      </w:r>
      <w:r w:rsidRPr="00B15716">
        <w:rPr>
          <w:rFonts w:ascii="Times New Roman" w:eastAsia="Times New Roman" w:hAnsi="Times New Roman" w:cs="Times New Roman"/>
          <w:lang w:eastAsia="bg-BG"/>
        </w:rPr>
        <w:t xml:space="preserve"> С цел намаляване на праховите емисии от всяко помещение за животни на площадката притежателят на настоящото разрешително да прилага следните техники:</w:t>
      </w:r>
    </w:p>
    <w:p w:rsidR="00C00FD4" w:rsidRPr="00B15716" w:rsidRDefault="00C00FD4" w:rsidP="00C00FD4">
      <w:pPr>
        <w:numPr>
          <w:ilvl w:val="0"/>
          <w:numId w:val="38"/>
        </w:num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прилагане на хранене ad libitum;</w:t>
      </w:r>
    </w:p>
    <w:p w:rsidR="00C00FD4" w:rsidRPr="00B15716" w:rsidRDefault="00C00FD4" w:rsidP="00C00FD4">
      <w:pPr>
        <w:numPr>
          <w:ilvl w:val="0"/>
          <w:numId w:val="38"/>
        </w:numPr>
        <w:spacing w:after="0" w:line="240" w:lineRule="auto"/>
        <w:jc w:val="both"/>
        <w:rPr>
          <w:rFonts w:ascii="Times New Roman" w:eastAsia="Times New Roman" w:hAnsi="Times New Roman" w:cs="Times New Roman"/>
          <w:bCs/>
          <w:lang w:eastAsia="bg-BG" w:bidi="bg-BG"/>
        </w:rPr>
      </w:pPr>
      <w:r w:rsidRPr="00B15716">
        <w:rPr>
          <w:rFonts w:ascii="Times New Roman" w:eastAsia="Times New Roman" w:hAnsi="Times New Roman" w:cs="Times New Roman"/>
          <w:bCs/>
          <w:lang w:eastAsia="bg-BG" w:bidi="bg-BG"/>
        </w:rPr>
        <w:t>застилане с прясна слама или друг подходящ материал чрез използване на нископрахова техника (напр. ръчно).</w:t>
      </w:r>
    </w:p>
    <w:p w:rsidR="00C00FD4" w:rsidRPr="00B15716" w:rsidRDefault="00C00FD4" w:rsidP="00C00FD4">
      <w:pPr>
        <w:numPr>
          <w:ilvl w:val="0"/>
          <w:numId w:val="38"/>
        </w:numPr>
        <w:spacing w:after="0" w:line="240" w:lineRule="auto"/>
        <w:jc w:val="both"/>
        <w:rPr>
          <w:rFonts w:ascii="Times New Roman" w:eastAsia="Times New Roman" w:hAnsi="Times New Roman" w:cs="Times New Roman"/>
          <w:bCs/>
          <w:lang w:eastAsia="bg-BG" w:bidi="bg-BG"/>
        </w:rPr>
      </w:pPr>
      <w:r w:rsidRPr="00B15716">
        <w:rPr>
          <w:rFonts w:ascii="Times New Roman" w:eastAsia="Times New Roman" w:hAnsi="Times New Roman" w:cs="Times New Roman"/>
          <w:bCs/>
          <w:lang w:eastAsia="bg-BG" w:bidi="bg-BG"/>
        </w:rPr>
        <w:t>Използване на по-груб постелъчен материал;</w:t>
      </w:r>
    </w:p>
    <w:p w:rsidR="00C00FD4" w:rsidRPr="00B15716" w:rsidRDefault="00C00FD4" w:rsidP="00C00FD4">
      <w:pPr>
        <w:numPr>
          <w:ilvl w:val="0"/>
          <w:numId w:val="38"/>
        </w:numPr>
        <w:spacing w:after="0" w:line="240" w:lineRule="auto"/>
        <w:jc w:val="both"/>
        <w:rPr>
          <w:rFonts w:ascii="Times New Roman" w:eastAsia="Times New Roman" w:hAnsi="Times New Roman" w:cs="Times New Roman"/>
          <w:bCs/>
          <w:lang w:eastAsia="bg-BG" w:bidi="bg-BG"/>
        </w:rPr>
      </w:pPr>
      <w:r w:rsidRPr="00B15716">
        <w:rPr>
          <w:rFonts w:ascii="Times New Roman" w:eastAsia="Times New Roman" w:hAnsi="Times New Roman" w:cs="Times New Roman"/>
          <w:bCs/>
          <w:lang w:eastAsia="bg-BG" w:bidi="bg-BG"/>
        </w:rPr>
        <w:t>Използване на влажни фуражи, гранулирани фуражи или добавяне на мазни суровини или свързващи вещества в системата за хранене със сухи фуражи</w:t>
      </w:r>
    </w:p>
    <w:p w:rsidR="00C00FD4" w:rsidRPr="00B15716" w:rsidRDefault="00C00FD4" w:rsidP="00C00FD4">
      <w:pPr>
        <w:numPr>
          <w:ilvl w:val="0"/>
          <w:numId w:val="38"/>
        </w:num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Cs/>
          <w:lang w:eastAsia="bg-BG" w:bidi="bg-BG"/>
        </w:rPr>
        <w:t>Оборудване на складовете за сухи фуражи, които се пълнят пневматично, със сепаратори за прах.</w:t>
      </w:r>
    </w:p>
    <w:bookmarkEnd w:id="3"/>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9.3. Интензивно миришещи вещества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9.3.1. </w:t>
      </w:r>
      <w:r w:rsidRPr="00B15716">
        <w:rPr>
          <w:rFonts w:ascii="Times New Roman" w:eastAsia="Times New Roman" w:hAnsi="Times New Roman" w:cs="Times New Roman"/>
          <w:spacing w:val="-4"/>
          <w:lang w:eastAsia="bg-BG"/>
        </w:rPr>
        <w:t xml:space="preserve">Притежателят на настоящото разрешително да извършва всички </w:t>
      </w:r>
      <w:r w:rsidRPr="00B15716">
        <w:rPr>
          <w:rFonts w:ascii="Times New Roman" w:eastAsia="Times New Roman" w:hAnsi="Times New Roman" w:cs="Times New Roman"/>
          <w:spacing w:val="-2"/>
          <w:lang w:eastAsia="bg-BG"/>
        </w:rPr>
        <w:t xml:space="preserve">дейности на площадката по начин, недопускащ разпространението на миризми извън </w:t>
      </w:r>
      <w:r w:rsidRPr="00B15716">
        <w:rPr>
          <w:rFonts w:ascii="Times New Roman" w:eastAsia="Times New Roman" w:hAnsi="Times New Roman" w:cs="Times New Roman"/>
          <w:spacing w:val="-3"/>
          <w:lang w:eastAsia="bg-BG"/>
        </w:rPr>
        <w:t>границите на производствената площадка.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9.3.2.</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 намаляване емисиите на интензивно миришещи вещества.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9.3.3.</w:t>
      </w:r>
      <w:r w:rsidRPr="00B15716">
        <w:rPr>
          <w:rFonts w:ascii="Times New Roman" w:eastAsia="Times New Roman" w:hAnsi="Times New Roman" w:cs="Times New Roman"/>
          <w:lang w:eastAsia="bg-BG"/>
        </w:rPr>
        <w:t xml:space="preserve"> При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 намаляване на емисиите на интензивно миришещи вещества, генерирани от дейностите на площадката.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9.3.4. </w:t>
      </w:r>
      <w:r w:rsidRPr="00B15716">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9.3.5. </w:t>
      </w:r>
      <w:r w:rsidRPr="00B15716">
        <w:rPr>
          <w:rFonts w:ascii="Times New Roman" w:eastAsia="Times New Roman" w:hAnsi="Times New Roman" w:cs="Times New Roman"/>
          <w:lang w:eastAsia="bg-BG"/>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 </w:t>
      </w:r>
    </w:p>
    <w:p w:rsidR="00C00FD4" w:rsidRPr="00B15716" w:rsidRDefault="00C00FD4" w:rsidP="00C00FD4">
      <w:pPr>
        <w:numPr>
          <w:ilvl w:val="0"/>
          <w:numId w:val="35"/>
        </w:numPr>
        <w:tabs>
          <w:tab w:val="num" w:pos="0"/>
        </w:tabs>
        <w:overflowPunct w:val="0"/>
        <w:autoSpaceDE w:val="0"/>
        <w:autoSpaceDN w:val="0"/>
        <w:adjustRightInd w:val="0"/>
        <w:spacing w:after="0" w:line="240" w:lineRule="auto"/>
        <w:ind w:left="0" w:right="-8" w:firstLine="0"/>
        <w:contextualSpacing/>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европейските (EN) стандарти (напр. чрез динамична олфактометрия съгласно EN 13725 с цел определяне на концентрацията на миризмата);</w:t>
      </w:r>
    </w:p>
    <w:p w:rsidR="00C00FD4" w:rsidRPr="00B15716" w:rsidRDefault="00C00FD4" w:rsidP="00C00FD4">
      <w:pPr>
        <w:numPr>
          <w:ilvl w:val="0"/>
          <w:numId w:val="35"/>
        </w:numPr>
        <w:tabs>
          <w:tab w:val="num" w:pos="0"/>
        </w:tabs>
        <w:overflowPunct w:val="0"/>
        <w:autoSpaceDE w:val="0"/>
        <w:autoSpaceDN w:val="0"/>
        <w:adjustRightInd w:val="0"/>
        <w:spacing w:after="0" w:line="240" w:lineRule="auto"/>
        <w:ind w:left="0" w:right="-8" w:firstLine="0"/>
        <w:contextualSpacing/>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9.3.6.</w:t>
      </w:r>
      <w:r w:rsidRPr="00B15716">
        <w:rPr>
          <w:rFonts w:ascii="Times New Roman" w:eastAsia="Times New Roman" w:hAnsi="Times New Roman" w:cs="Times New Roman"/>
          <w:lang w:eastAsia="bg-BG"/>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плана за управление на миризмите, който да включва следните елементи:</w:t>
      </w:r>
    </w:p>
    <w:p w:rsidR="00C00FD4" w:rsidRPr="00B15716" w:rsidRDefault="00C00FD4" w:rsidP="00C00FD4">
      <w:pPr>
        <w:spacing w:after="0" w:line="240" w:lineRule="auto"/>
        <w:ind w:right="-8" w:firstLine="720"/>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ab/>
        <w:t>протокол, съдържащ подходящи действия и срокове;</w:t>
      </w:r>
    </w:p>
    <w:p w:rsidR="00C00FD4" w:rsidRPr="00B15716" w:rsidRDefault="00C00FD4" w:rsidP="00C00FD4">
      <w:pPr>
        <w:spacing w:after="0" w:line="240" w:lineRule="auto"/>
        <w:ind w:right="-8" w:firstLine="720"/>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ab/>
        <w:t>протокол за провеждане на мониторинг на миризмите;</w:t>
      </w:r>
    </w:p>
    <w:p w:rsidR="00C00FD4" w:rsidRPr="00B15716" w:rsidRDefault="00C00FD4" w:rsidP="00C00FD4">
      <w:pPr>
        <w:spacing w:after="0" w:line="240" w:lineRule="auto"/>
        <w:ind w:right="-8" w:firstLine="720"/>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ab/>
        <w:t>протокол за реагиране при установяване на замърсяване с миризми;</w:t>
      </w:r>
    </w:p>
    <w:p w:rsidR="00C00FD4" w:rsidRPr="00B15716" w:rsidRDefault="00C00FD4" w:rsidP="00C00FD4">
      <w:pPr>
        <w:spacing w:after="0" w:line="240" w:lineRule="auto"/>
        <w:ind w:right="-8" w:firstLine="720"/>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ab/>
        <w:t>програма за предотвратяване и отстраняване на миризми, предназначена например за определяне на източника(те);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C00FD4" w:rsidRPr="00B15716" w:rsidRDefault="00C00FD4" w:rsidP="00C00FD4">
      <w:pPr>
        <w:spacing w:after="0" w:line="240" w:lineRule="auto"/>
        <w:ind w:right="-8" w:firstLine="720"/>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w:t>
      </w:r>
      <w:r w:rsidRPr="00B15716">
        <w:rPr>
          <w:rFonts w:ascii="Times New Roman" w:eastAsia="Times New Roman" w:hAnsi="Times New Roman" w:cs="Times New Roman"/>
          <w:lang w:eastAsia="bg-BG"/>
        </w:rPr>
        <w:tab/>
        <w:t>преглед на предишните инциденти и мерки за справяне с миризмите и разпространение на информация за инцидентите, свързани с миризмите.</w:t>
      </w:r>
    </w:p>
    <w:p w:rsidR="00C00FD4" w:rsidRPr="00B15716" w:rsidRDefault="00C00FD4" w:rsidP="00C00FD4">
      <w:pPr>
        <w:numPr>
          <w:ilvl w:val="12"/>
          <w:numId w:val="0"/>
        </w:numPr>
        <w:tabs>
          <w:tab w:val="left" w:pos="1134"/>
        </w:tabs>
        <w:spacing w:after="0" w:line="240" w:lineRule="auto"/>
        <w:ind w:right="-8"/>
        <w:jc w:val="both"/>
        <w:rPr>
          <w:rFonts w:ascii="Times New Roman" w:eastAsia="Times New Roman" w:hAnsi="Times New Roman" w:cs="Times New Roman"/>
          <w:bCs/>
          <w:lang w:eastAsia="bg-BG"/>
        </w:rPr>
      </w:pPr>
      <w:r w:rsidRPr="00B15716">
        <w:rPr>
          <w:rFonts w:ascii="Times New Roman" w:eastAsia="Times New Roman" w:hAnsi="Times New Roman" w:cs="Times New Roman"/>
          <w:b/>
          <w:bCs/>
          <w:lang w:eastAsia="bg-BG"/>
        </w:rPr>
        <w:t xml:space="preserve">Условие 9.3.7. </w:t>
      </w:r>
      <w:r w:rsidRPr="00B15716">
        <w:rPr>
          <w:rFonts w:ascii="Times New Roman" w:eastAsia="Times New Roman" w:hAnsi="Times New Roman" w:cs="Times New Roman"/>
          <w:lang w:eastAsia="bg-BG"/>
        </w:rPr>
        <w:t>С</w:t>
      </w:r>
      <w:r w:rsidRPr="00B15716">
        <w:rPr>
          <w:rFonts w:ascii="Times New Roman" w:eastAsia="Times New Roman" w:hAnsi="Times New Roman" w:cs="Times New Roman"/>
          <w:bCs/>
          <w:lang w:eastAsia="bg-BG"/>
        </w:rPr>
        <w:t xml:space="preserve"> цел намаляване на общия екскретиран азот и фосфор, притежателят на настоящото разрешително да използва следните техники:</w:t>
      </w:r>
    </w:p>
    <w:p w:rsidR="00C00FD4" w:rsidRPr="00B15716" w:rsidRDefault="00C00FD4" w:rsidP="00C00FD4">
      <w:pPr>
        <w:widowControl w:val="0"/>
        <w:numPr>
          <w:ilvl w:val="0"/>
          <w:numId w:val="36"/>
        </w:numPr>
        <w:suppressAutoHyphens/>
        <w:autoSpaceDN w:val="0"/>
        <w:snapToGrid w:val="0"/>
        <w:spacing w:after="0" w:line="240" w:lineRule="auto"/>
        <w:jc w:val="both"/>
        <w:rPr>
          <w:rFonts w:ascii="Times New Roman" w:eastAsia="Times New Roman" w:hAnsi="Times New Roman" w:cs="Times New Roman"/>
          <w:strike/>
          <w:lang w:eastAsia="bg-BG"/>
        </w:rPr>
      </w:pPr>
      <w:r w:rsidRPr="00B15716">
        <w:rPr>
          <w:rFonts w:ascii="Times New Roman" w:eastAsia="Times New Roman" w:hAnsi="Times New Roman" w:cs="Times New Roman"/>
          <w:lang w:eastAsia="bg-BG"/>
        </w:rPr>
        <w:t>намаляване съдържанието на суров протеин – използване на фураж с определен състав;</w:t>
      </w:r>
    </w:p>
    <w:p w:rsidR="00C00FD4" w:rsidRPr="00B15716" w:rsidRDefault="00C00FD4" w:rsidP="00C00FD4">
      <w:pPr>
        <w:widowControl w:val="0"/>
        <w:numPr>
          <w:ilvl w:val="0"/>
          <w:numId w:val="36"/>
        </w:numPr>
        <w:suppressAutoHyphens/>
        <w:autoSpaceDN w:val="0"/>
        <w:snapToGri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многофазово хранене с дажби, чийто състав е адаптиран към специфичните изисквания на периода на отглеждане;</w:t>
      </w:r>
    </w:p>
    <w:p w:rsidR="00C00FD4" w:rsidRPr="00B15716" w:rsidRDefault="00C00FD4" w:rsidP="00C00FD4">
      <w:pPr>
        <w:widowControl w:val="0"/>
        <w:numPr>
          <w:ilvl w:val="0"/>
          <w:numId w:val="36"/>
        </w:numPr>
        <w:suppressAutoHyphens/>
        <w:autoSpaceDN w:val="0"/>
        <w:snapToGri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добавяне на синтетични аминокиселини;</w:t>
      </w:r>
    </w:p>
    <w:p w:rsidR="00C00FD4" w:rsidRPr="00B15716" w:rsidRDefault="00C00FD4" w:rsidP="00C00FD4">
      <w:pPr>
        <w:widowControl w:val="0"/>
        <w:numPr>
          <w:ilvl w:val="0"/>
          <w:numId w:val="36"/>
        </w:numPr>
        <w:suppressAutoHyphens/>
        <w:autoSpaceDN w:val="0"/>
        <w:snapToGri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използване на одобрени добавки към фуражите, които намаляват общия екскретиран азот и фосфор;</w:t>
      </w:r>
    </w:p>
    <w:p w:rsidR="00C00FD4" w:rsidRPr="00B15716" w:rsidRDefault="00C00FD4" w:rsidP="00C00FD4">
      <w:pPr>
        <w:widowControl w:val="0"/>
        <w:numPr>
          <w:ilvl w:val="0"/>
          <w:numId w:val="36"/>
        </w:numPr>
        <w:suppressAutoHyphens/>
        <w:autoSpaceDN w:val="0"/>
        <w:snapToGri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C00FD4" w:rsidRPr="00B15716" w:rsidRDefault="00C00FD4" w:rsidP="00C00FD4">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15716">
        <w:rPr>
          <w:rFonts w:ascii="Times New Roman" w:eastAsia="Calibri" w:hAnsi="Times New Roman" w:cs="Times New Roman"/>
          <w:b/>
        </w:rPr>
        <w:t>Условие 9.3.7.1.</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rPr>
        <w:t>Т</w:t>
      </w:r>
      <w:r w:rsidRPr="00B15716">
        <w:rPr>
          <w:rFonts w:ascii="Times New Roman" w:eastAsia="Times New Roman" w:hAnsi="Times New Roman" w:cs="Times New Roman"/>
          <w:bCs/>
          <w:lang w:eastAsia="pl-PL"/>
        </w:rPr>
        <w:t xml:space="preserve">ехниките за намаляване на </w:t>
      </w:r>
      <w:r w:rsidRPr="00B15716">
        <w:rPr>
          <w:rFonts w:ascii="Times New Roman" w:eastAsia="Calibri" w:hAnsi="Times New Roman" w:cs="Times New Roman"/>
        </w:rPr>
        <w:t>общия екскретиран азот и фосфор</w:t>
      </w:r>
      <w:r w:rsidRPr="00B15716">
        <w:rPr>
          <w:rFonts w:ascii="Times New Roman" w:eastAsia="Times New Roman" w:hAnsi="Times New Roman" w:cs="Times New Roman"/>
          <w:bCs/>
          <w:lang w:eastAsia="pl-PL"/>
        </w:rPr>
        <w:t xml:space="preserve"> по </w:t>
      </w:r>
      <w:r w:rsidRPr="00B15716">
        <w:rPr>
          <w:rFonts w:ascii="Times New Roman" w:eastAsia="Times New Roman" w:hAnsi="Times New Roman" w:cs="Times New Roman"/>
          <w:b/>
          <w:bCs/>
          <w:lang w:eastAsia="pl-PL"/>
        </w:rPr>
        <w:t>Условие 9.3.7</w:t>
      </w:r>
      <w:r w:rsidRPr="00B15716">
        <w:rPr>
          <w:rFonts w:ascii="Times New Roman" w:eastAsia="Times New Roman" w:hAnsi="Times New Roman" w:cs="Times New Roman"/>
          <w:bCs/>
          <w:lang w:eastAsia="pl-PL"/>
        </w:rPr>
        <w:t xml:space="preserve"> </w:t>
      </w:r>
      <w:r w:rsidRPr="00B15716">
        <w:rPr>
          <w:rFonts w:ascii="Times New Roman" w:eastAsia="Times New Roman" w:hAnsi="Times New Roman" w:cs="Times New Roman"/>
        </w:rPr>
        <w:t>да се прилагат от</w:t>
      </w:r>
      <w:r w:rsidRPr="00B15716">
        <w:rPr>
          <w:rFonts w:ascii="Times New Roman" w:eastAsia="Times New Roman" w:hAnsi="Times New Roman" w:cs="Times New Roman"/>
          <w:bCs/>
          <w:lang w:eastAsia="pl-PL"/>
        </w:rPr>
        <w:t xml:space="preserve"> влизането в сила</w:t>
      </w:r>
      <w:r w:rsidRPr="00B15716">
        <w:rPr>
          <w:rFonts w:ascii="Times New Roman" w:eastAsia="Times New Roman" w:hAnsi="Times New Roman" w:cs="Times New Roman"/>
        </w:rPr>
        <w:t xml:space="preserve"> на настоящото комплексно разрешително.</w:t>
      </w:r>
    </w:p>
    <w:p w:rsidR="00C00FD4" w:rsidRPr="00B15716" w:rsidRDefault="00C00FD4" w:rsidP="00C00FD4">
      <w:pPr>
        <w:spacing w:after="0" w:line="240" w:lineRule="auto"/>
        <w:jc w:val="both"/>
        <w:rPr>
          <w:rFonts w:ascii="Times New Roman" w:eastAsia="Times New Roman" w:hAnsi="Times New Roman" w:cs="Times New Roman"/>
          <w:b/>
          <w:lang w:eastAsia="pl-PL"/>
        </w:rPr>
      </w:pPr>
      <w:r w:rsidRPr="00B15716">
        <w:rPr>
          <w:rFonts w:ascii="Times New Roman" w:eastAsia="Times New Roman" w:hAnsi="Times New Roman" w:cs="Times New Roman"/>
          <w:b/>
          <w:bCs/>
          <w:lang w:eastAsia="pl-PL"/>
        </w:rPr>
        <w:t xml:space="preserve">Условие 9.3.8. </w:t>
      </w:r>
      <w:r w:rsidRPr="00B15716">
        <w:rPr>
          <w:rFonts w:ascii="Times New Roman" w:eastAsia="Times New Roman" w:hAnsi="Times New Roman" w:cs="Times New Roman"/>
          <w:lang w:eastAsia="bg-BG"/>
        </w:rPr>
        <w:t>П</w:t>
      </w:r>
      <w:r w:rsidRPr="00B15716">
        <w:rPr>
          <w:rFonts w:ascii="Times New Roman" w:eastAsia="Times New Roman" w:hAnsi="Times New Roman" w:cs="Times New Roman"/>
          <w:lang w:eastAsia="pl-PL"/>
        </w:rPr>
        <w:t xml:space="preserve">ритежателят на настоящото комплексно разрешително да прилага инструкция за изпълнение на мерките, описани в </w:t>
      </w:r>
      <w:r w:rsidRPr="00B15716">
        <w:rPr>
          <w:rFonts w:ascii="Times New Roman" w:eastAsia="Times New Roman" w:hAnsi="Times New Roman" w:cs="Times New Roman"/>
          <w:b/>
          <w:bCs/>
          <w:lang w:eastAsia="pl-PL"/>
        </w:rPr>
        <w:t>Условие 9.3.7.</w:t>
      </w: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9.4. Въздействие на емисиите на вредни вещества върху качеството на атмосферния въздух </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9.4.1.</w:t>
      </w:r>
      <w:r w:rsidRPr="00B15716">
        <w:rPr>
          <w:rFonts w:ascii="Times New Roman" w:eastAsia="Times New Roman" w:hAnsi="Times New Roman" w:cs="Times New Roman"/>
          <w:lang w:eastAsia="bg-BG"/>
        </w:rPr>
        <w:t xml:space="preserve"> Емисиите на отпадъчни газове от площадката, не трябва да водят до нарушаване на нормите за съдържание на вредни вещества в атмосферния въздух и другите действащи норми за качество на въздуха.</w:t>
      </w: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9.5. Условия за собствен мониторинг</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9.5.1.</w:t>
      </w:r>
      <w:r w:rsidRPr="00B15716">
        <w:rPr>
          <w:rFonts w:ascii="Times New Roman" w:eastAsia="Times New Roman" w:hAnsi="Times New Roman" w:cs="Times New Roman"/>
          <w:lang w:eastAsia="bg-BG"/>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C00FD4" w:rsidRPr="00B15716" w:rsidRDefault="00C00FD4" w:rsidP="00C00FD4">
      <w:pPr>
        <w:suppressAutoHyphens/>
        <w:spacing w:after="0" w:line="240" w:lineRule="auto"/>
        <w:jc w:val="both"/>
        <w:rPr>
          <w:rFonts w:ascii="Times New Roman" w:eastAsia="Times New Roman" w:hAnsi="Times New Roman" w:cs="Times New Roman"/>
          <w:lang w:eastAsia="ar-SA"/>
        </w:rPr>
      </w:pPr>
      <w:r w:rsidRPr="00B15716">
        <w:rPr>
          <w:rFonts w:ascii="Times New Roman" w:eastAsia="Times New Roman" w:hAnsi="Times New Roman" w:cs="Times New Roman"/>
          <w:b/>
          <w:lang w:eastAsia="ar-SA"/>
        </w:rPr>
        <w:t>Условие 9.5.1.1.</w:t>
      </w:r>
      <w:r w:rsidRPr="00B15716">
        <w:rPr>
          <w:rFonts w:ascii="Times New Roman" w:eastAsia="Times New Roman" w:hAnsi="Times New Roman" w:cs="Times New Roman"/>
          <w:lang w:eastAsia="ar-SA"/>
        </w:rPr>
        <w:t xml:space="preserve"> Притежателя на настоящото разрешително в срок </w:t>
      </w:r>
      <w:r w:rsidRPr="00B15716">
        <w:rPr>
          <w:rFonts w:ascii="Times New Roman" w:eastAsia="Times New Roman" w:hAnsi="Times New Roman" w:cs="Times New Roman"/>
          <w:b/>
          <w:lang w:eastAsia="ar-SA"/>
        </w:rPr>
        <w:t xml:space="preserve">от един месец след влизане в сила на настоящето решение </w:t>
      </w:r>
      <w:r w:rsidRPr="00B15716">
        <w:rPr>
          <w:rFonts w:ascii="Times New Roman" w:eastAsia="Times New Roman" w:hAnsi="Times New Roman" w:cs="Times New Roman"/>
          <w:lang w:eastAsia="ar-SA"/>
        </w:rPr>
        <w:t xml:space="preserve">да изготви и представи за съгласуване с РИОСВ план за мониторинг на </w:t>
      </w:r>
      <w:r w:rsidRPr="00B15716">
        <w:rPr>
          <w:rFonts w:ascii="Times New Roman" w:eastAsia="Times New Roman" w:hAnsi="Times New Roman" w:cs="Times New Roman"/>
          <w:bCs/>
          <w:lang w:eastAsia="bg-BG"/>
        </w:rPr>
        <w:t>общия екскретиран азот и фосфор, емисиите на амоняк и прах във въздуха</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lang w:eastAsia="ar-SA"/>
        </w:rPr>
        <w:t>съобразен с условията на разрешителното.</w:t>
      </w: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 xml:space="preserve">Условие 9.5.1.2. </w:t>
      </w:r>
      <w:r w:rsidRPr="00B15716">
        <w:rPr>
          <w:rFonts w:ascii="Times New Roman" w:eastAsia="Times New Roman" w:hAnsi="Times New Roman" w:cs="Times New Roman"/>
          <w:bCs/>
          <w:lang w:eastAsia="bg-BG"/>
        </w:rPr>
        <w:t>В</w:t>
      </w:r>
      <w:r w:rsidRPr="00B15716">
        <w:rPr>
          <w:rFonts w:ascii="Times New Roman" w:eastAsia="Times New Roman" w:hAnsi="Times New Roman" w:cs="Times New Roman"/>
          <w:lang w:eastAsia="bg-BG"/>
        </w:rPr>
        <w:t>еднъж годишно притежателят на настоящото комплексно да извършва мониторинг на отделените в оборския тор общ азот и общ фосфор, чрез изчисляване на емисиите посредством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w:t>
      </w:r>
    </w:p>
    <w:p w:rsidR="00C00FD4" w:rsidRPr="00B15716" w:rsidRDefault="00C00FD4" w:rsidP="00C00FD4">
      <w:pPr>
        <w:numPr>
          <w:ilvl w:val="12"/>
          <w:numId w:val="0"/>
        </w:numPr>
        <w:tabs>
          <w:tab w:val="left" w:pos="1134"/>
        </w:tabs>
        <w:spacing w:after="0" w:line="240" w:lineRule="auto"/>
        <w:ind w:right="-8"/>
        <w:jc w:val="both"/>
        <w:outlineLvl w:val="0"/>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 xml:space="preserve">Условие 9.5.1.3. </w:t>
      </w:r>
      <w:r w:rsidRPr="00B15716">
        <w:rPr>
          <w:rFonts w:ascii="Times New Roman" w:eastAsia="Times New Roman" w:hAnsi="Times New Roman" w:cs="Times New Roman"/>
          <w:bCs/>
          <w:lang w:eastAsia="bg-BG"/>
        </w:rPr>
        <w:t>Веднъж годишно п</w:t>
      </w:r>
      <w:r w:rsidRPr="00B15716">
        <w:rPr>
          <w:rFonts w:ascii="Times New Roman" w:eastAsia="Times New Roman" w:hAnsi="Times New Roman" w:cs="Times New Roman"/>
          <w:lang w:eastAsia="bg-BG"/>
        </w:rPr>
        <w:t xml:space="preserve">ритежателят на настоящото комплексно разрешително да извършва мониторингът на емисиите на амоняк във въздуха, </w:t>
      </w:r>
      <w:r w:rsidRPr="00B15716">
        <w:rPr>
          <w:rFonts w:ascii="Times New Roman" w:eastAsia="Times New Roman" w:hAnsi="Times New Roman" w:cs="Times New Roman"/>
          <w:bCs/>
          <w:lang w:eastAsia="bg-BG"/>
        </w:rPr>
        <w:t xml:space="preserve">чрез оценка </w:t>
      </w:r>
      <w:r w:rsidRPr="00B15716">
        <w:rPr>
          <w:rFonts w:ascii="Times New Roman" w:eastAsia="Times New Roman" w:hAnsi="Times New Roman" w:cs="Times New Roman"/>
          <w:lang w:eastAsia="bg-BG"/>
        </w:rPr>
        <w:t xml:space="preserve">с използване на емисионни коефициенти, при спазване на регламентираните стойности в </w:t>
      </w:r>
      <w:r w:rsidRPr="00B15716">
        <w:rPr>
          <w:rFonts w:ascii="Times New Roman" w:eastAsia="Times New Roman" w:hAnsi="Times New Roman" w:cs="Times New Roman"/>
          <w:b/>
          <w:lang w:eastAsia="bg-BG"/>
        </w:rPr>
        <w:t xml:space="preserve">Таблица </w:t>
      </w:r>
      <w:r w:rsidRPr="00B15716">
        <w:rPr>
          <w:rFonts w:ascii="Times New Roman" w:eastAsia="Times New Roman" w:hAnsi="Times New Roman" w:cs="Times New Roman"/>
          <w:b/>
          <w:bCs/>
          <w:lang w:eastAsia="bg-BG"/>
        </w:rPr>
        <w:t>9.1.4.2.</w:t>
      </w:r>
    </w:p>
    <w:p w:rsidR="00C00FD4" w:rsidRPr="00B15716" w:rsidRDefault="00C00FD4" w:rsidP="00C00FD4">
      <w:pPr>
        <w:widowControl w:val="0"/>
        <w:suppressAutoHyphens/>
        <w:snapToGri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 xml:space="preserve">Условие 9.5.1.4. </w:t>
      </w:r>
      <w:r w:rsidRPr="00B15716">
        <w:rPr>
          <w:rFonts w:ascii="Times New Roman" w:eastAsia="Times New Roman" w:hAnsi="Times New Roman" w:cs="Times New Roman"/>
          <w:bCs/>
          <w:lang w:eastAsia="bg-BG"/>
        </w:rPr>
        <w:t>Притежателят на настоящото да извършва веднъж годишно мониторинг на праховите емисии, чрез оценка с използване на емисионни коефициенти или</w:t>
      </w:r>
      <w:r w:rsidRPr="00B15716">
        <w:rPr>
          <w:rFonts w:ascii="Times New Roman" w:eastAsia="Times New Roman" w:hAnsi="Times New Roman" w:cs="Times New Roman"/>
          <w:lang w:eastAsia="bg-BG"/>
        </w:rPr>
        <w:t xml:space="preserve"> изчисляване чрез измерване на концентрацията на прах и степента на вентилация чрез използване на методите от стандартите EN или на други методи, които осигуряват данни с равностойно научно качество.</w:t>
      </w:r>
    </w:p>
    <w:p w:rsidR="00C00FD4" w:rsidRPr="00B15716" w:rsidRDefault="00C00FD4" w:rsidP="00C00FD4">
      <w:pPr>
        <w:spacing w:after="0" w:line="240" w:lineRule="auto"/>
        <w:ind w:right="-8"/>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9.5.2. Документиране и докладване</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9.5.2.1.</w:t>
      </w:r>
      <w:r w:rsidRPr="00B15716">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9.5.2.2.</w:t>
      </w:r>
      <w:r w:rsidRPr="00B15716">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9.5.2.3.</w:t>
      </w:r>
      <w:r w:rsidRPr="00B15716">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9.5.2.4. </w:t>
      </w:r>
      <w:r w:rsidRPr="00B15716">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B15716">
        <w:rPr>
          <w:rFonts w:ascii="Times New Roman" w:eastAsia="Times New Roman" w:hAnsi="Times New Roman" w:cs="Times New Roman"/>
          <w:b/>
          <w:lang w:eastAsia="bg-BG"/>
        </w:rPr>
        <w:t xml:space="preserve">Условия 9.5.2.1., 9.5.2.2. </w:t>
      </w:r>
      <w:r w:rsidRPr="00B15716">
        <w:rPr>
          <w:rFonts w:ascii="Times New Roman" w:eastAsia="Times New Roman" w:hAnsi="Times New Roman" w:cs="Times New Roman"/>
          <w:lang w:eastAsia="bg-BG"/>
        </w:rPr>
        <w:t>и</w:t>
      </w:r>
      <w:r w:rsidRPr="00B15716">
        <w:rPr>
          <w:rFonts w:ascii="Times New Roman" w:eastAsia="Times New Roman" w:hAnsi="Times New Roman" w:cs="Times New Roman"/>
          <w:b/>
          <w:lang w:eastAsia="bg-BG"/>
        </w:rPr>
        <w:t xml:space="preserve"> 9.5.2.3. </w:t>
      </w:r>
      <w:r w:rsidRPr="00B15716">
        <w:rPr>
          <w:rFonts w:ascii="Times New Roman" w:eastAsia="Times New Roman" w:hAnsi="Times New Roman" w:cs="Times New Roman"/>
          <w:lang w:eastAsia="bg-BG"/>
        </w:rPr>
        <w:t>и</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lang w:eastAsia="bg-BG"/>
        </w:rPr>
        <w:t xml:space="preserve">в съответствие с Европейски регистър за изпускането и преноса на замърсителите (EРИПЗ). </w:t>
      </w:r>
    </w:p>
    <w:p w:rsidR="00C00FD4" w:rsidRPr="00B15716" w:rsidRDefault="00C00FD4" w:rsidP="00C00FD4">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9.5.2.5. </w:t>
      </w:r>
      <w:r w:rsidRPr="00B15716">
        <w:rPr>
          <w:rFonts w:ascii="Times New Roman" w:eastAsia="Times New Roman" w:hAnsi="Times New Roman" w:cs="Times New Roman"/>
          <w:lang w:eastAsia="bg-BG"/>
        </w:rPr>
        <w:t xml:space="preserve">Притежателят на настоящото разрешително да докладва, като част от ГДОС стойностите на изчислените в съответствие с </w:t>
      </w:r>
      <w:r w:rsidRPr="00B15716">
        <w:rPr>
          <w:rFonts w:ascii="Times New Roman" w:eastAsia="Times New Roman" w:hAnsi="Times New Roman" w:cs="Times New Roman"/>
          <w:b/>
          <w:lang w:eastAsia="bg-BG"/>
        </w:rPr>
        <w:t>Условие 6.</w:t>
      </w:r>
      <w:r w:rsidR="00020CA6" w:rsidRPr="00B15716">
        <w:rPr>
          <w:rFonts w:ascii="Times New Roman" w:eastAsia="Times New Roman" w:hAnsi="Times New Roman" w:cs="Times New Roman"/>
          <w:b/>
          <w:lang w:eastAsia="bg-BG"/>
        </w:rPr>
        <w:t>6</w:t>
      </w:r>
      <w:r w:rsidRPr="00B15716">
        <w:rPr>
          <w:rFonts w:ascii="Times New Roman" w:eastAsia="Times New Roman" w:hAnsi="Times New Roman" w:cs="Times New Roman"/>
          <w:b/>
          <w:lang w:eastAsia="bg-BG"/>
        </w:rPr>
        <w:t>.</w:t>
      </w:r>
      <w:r w:rsidRPr="00B15716">
        <w:rPr>
          <w:rFonts w:ascii="Times New Roman" w:eastAsia="Times New Roman" w:hAnsi="Times New Roman" w:cs="Times New Roman"/>
          <w:lang w:eastAsia="bg-BG"/>
        </w:rPr>
        <w:t xml:space="preserve"> количества емитирани замърсители във въздуха, за всяко изпускано вредно вещество от инсталацията по </w:t>
      </w:r>
      <w:r w:rsidRPr="00B15716">
        <w:rPr>
          <w:rFonts w:ascii="Times New Roman" w:eastAsia="Times New Roman" w:hAnsi="Times New Roman" w:cs="Times New Roman"/>
          <w:b/>
          <w:lang w:eastAsia="bg-BG"/>
        </w:rPr>
        <w:t xml:space="preserve">Условие № 2, </w:t>
      </w:r>
      <w:r w:rsidRPr="00B15716">
        <w:rPr>
          <w:rFonts w:ascii="Times New Roman" w:eastAsia="Times New Roman" w:hAnsi="Times New Roman" w:cs="Times New Roman"/>
          <w:lang w:eastAsia="bg-BG"/>
        </w:rPr>
        <w:t>попадаща в обхвата на Приложение № 4 към ЗООС.</w:t>
      </w:r>
    </w:p>
    <w:p w:rsidR="00C00FD4" w:rsidRPr="00B15716" w:rsidRDefault="00C00FD4" w:rsidP="00C00FD4">
      <w:pPr>
        <w:tabs>
          <w:tab w:val="left" w:pos="709"/>
        </w:tabs>
        <w:spacing w:after="0" w:line="240" w:lineRule="auto"/>
        <w:jc w:val="both"/>
        <w:rPr>
          <w:rFonts w:ascii="Times New Roman" w:eastAsia="Batang" w:hAnsi="Times New Roman" w:cs="Times New Roman"/>
          <w:lang w:eastAsia="pl-PL"/>
        </w:rPr>
      </w:pPr>
      <w:r w:rsidRPr="00B15716">
        <w:rPr>
          <w:rFonts w:ascii="Times New Roman" w:eastAsia="Times New Roman" w:hAnsi="Times New Roman" w:cs="Times New Roman"/>
          <w:b/>
          <w:lang w:eastAsia="pl-PL"/>
        </w:rPr>
        <w:t xml:space="preserve">Условие 9.5.2.6. </w:t>
      </w:r>
      <w:r w:rsidRPr="00B15716">
        <w:rPr>
          <w:rFonts w:ascii="Times New Roman" w:eastAsia="Times New Roman" w:hAnsi="Times New Roman" w:cs="Times New Roman"/>
          <w:lang w:eastAsia="pl-PL"/>
        </w:rPr>
        <w:t xml:space="preserve">Резултатите от прилагането на инструкциите по </w:t>
      </w:r>
      <w:r w:rsidRPr="00B15716">
        <w:rPr>
          <w:rFonts w:ascii="Times New Roman" w:eastAsia="Times New Roman" w:hAnsi="Times New Roman" w:cs="Times New Roman"/>
          <w:b/>
          <w:lang w:eastAsia="ar-SA"/>
        </w:rPr>
        <w:t xml:space="preserve">Условие 9.1.3.1. Условие 9.1.4.1. </w:t>
      </w:r>
      <w:r w:rsidRPr="00B15716">
        <w:rPr>
          <w:rFonts w:ascii="Times New Roman" w:eastAsia="Times New Roman" w:hAnsi="Times New Roman" w:cs="Times New Roman"/>
          <w:b/>
          <w:lang w:eastAsia="pl-PL"/>
        </w:rPr>
        <w:t xml:space="preserve">и </w:t>
      </w:r>
      <w:r w:rsidRPr="00B15716">
        <w:rPr>
          <w:rFonts w:ascii="Times New Roman" w:eastAsia="Times New Roman" w:hAnsi="Times New Roman" w:cs="Times New Roman"/>
          <w:b/>
          <w:bCs/>
          <w:lang w:eastAsia="pl-PL"/>
        </w:rPr>
        <w:t xml:space="preserve">Условие 9.3.8. </w:t>
      </w:r>
      <w:r w:rsidRPr="00B15716">
        <w:rPr>
          <w:rFonts w:ascii="Times New Roman" w:eastAsia="Times New Roman" w:hAnsi="Times New Roman" w:cs="Times New Roman"/>
          <w:lang w:eastAsia="pl-PL"/>
        </w:rPr>
        <w:t>да се документират</w:t>
      </w:r>
      <w:r w:rsidRPr="00B15716">
        <w:rPr>
          <w:rFonts w:ascii="Times New Roman" w:eastAsia="Times New Roman" w:hAnsi="Times New Roman" w:cs="Times New Roman"/>
          <w:b/>
          <w:lang w:eastAsia="pl-PL"/>
        </w:rPr>
        <w:t xml:space="preserve">, </w:t>
      </w:r>
      <w:r w:rsidRPr="00B15716">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C00FD4" w:rsidRPr="00B15716" w:rsidRDefault="00C00FD4" w:rsidP="00C00FD4">
      <w:pPr>
        <w:tabs>
          <w:tab w:val="left" w:pos="709"/>
        </w:tabs>
        <w:spacing w:after="0" w:line="240" w:lineRule="auto"/>
        <w:jc w:val="both"/>
        <w:rPr>
          <w:rFonts w:ascii="Times New Roman" w:eastAsia="Times New Roman" w:hAnsi="Times New Roman" w:cs="Times New Roman"/>
          <w:lang w:eastAsia="pl-PL"/>
        </w:rPr>
      </w:pPr>
      <w:r w:rsidRPr="00B15716">
        <w:rPr>
          <w:rFonts w:ascii="Times New Roman" w:eastAsia="Times New Roman" w:hAnsi="Times New Roman" w:cs="Times New Roman"/>
          <w:b/>
          <w:lang w:eastAsia="pl-PL"/>
        </w:rPr>
        <w:t>Условие 9.5.2.7</w:t>
      </w:r>
      <w:r w:rsidRPr="00B15716">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 </w:t>
      </w:r>
      <w:r w:rsidRPr="00B15716">
        <w:rPr>
          <w:rFonts w:ascii="Times New Roman" w:eastAsia="Times New Roman" w:hAnsi="Times New Roman" w:cs="Times New Roman"/>
          <w:b/>
          <w:bCs/>
          <w:lang w:eastAsia="bg-BG"/>
        </w:rPr>
        <w:t>Условие 9.3.6. Условие 9.5.1.2. , Условие 9.5.1.3. и Условие 9.5.1.4.</w:t>
      </w:r>
      <w:r w:rsidRPr="00B15716">
        <w:rPr>
          <w:rFonts w:ascii="Times New Roman" w:eastAsia="Times New Roman" w:hAnsi="Times New Roman" w:cs="Times New Roman"/>
          <w:lang w:eastAsia="pl-PL"/>
        </w:rPr>
        <w:t>, като част от ГДОС.</w:t>
      </w:r>
    </w:p>
    <w:p w:rsidR="00C00FD4" w:rsidRPr="00B15716" w:rsidRDefault="00C00FD4"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7E0627" w:rsidRPr="00B15716" w:rsidRDefault="00BC781F" w:rsidP="007477D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10 Емисии в отпадъчните води</w:t>
      </w:r>
    </w:p>
    <w:p w:rsidR="00B735E9" w:rsidRPr="00B15716" w:rsidRDefault="00B735E9" w:rsidP="00B735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При работа на инсталацията по Условие № 2 не се разрешава заустване на битово-фекални води от административни сгради във водни обекти или канализационна система.</w:t>
      </w:r>
    </w:p>
    <w:p w:rsidR="00B735E9" w:rsidRPr="00B15716" w:rsidRDefault="00B735E9" w:rsidP="00B735E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10.1. </w:t>
      </w:r>
      <w:r w:rsidR="00044E32" w:rsidRPr="00B15716">
        <w:rPr>
          <w:rFonts w:ascii="Times New Roman" w:eastAsia="Times New Roman" w:hAnsi="Times New Roman" w:cs="Times New Roman"/>
          <w:b/>
          <w:lang w:eastAsia="bg-BG"/>
        </w:rPr>
        <w:t>Битово-фекални отпадъчни води</w:t>
      </w:r>
    </w:p>
    <w:p w:rsidR="00B735E9" w:rsidRPr="00B15716" w:rsidRDefault="00B735E9" w:rsidP="00B735E9">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10.1.1. </w:t>
      </w:r>
      <w:r w:rsidRPr="00B15716">
        <w:rPr>
          <w:rFonts w:ascii="Times New Roman" w:eastAsia="Times New Roman" w:hAnsi="Times New Roman" w:cs="Times New Roman"/>
          <w:lang w:eastAsia="bg-BG"/>
        </w:rPr>
        <w:t>Притежателят на настоящото разрешително да отвежда битово-фекални води</w:t>
      </w:r>
      <w:r w:rsidR="005A4F4B" w:rsidRPr="00B15716">
        <w:rPr>
          <w:rFonts w:ascii="Times New Roman" w:eastAsia="Times New Roman" w:hAnsi="Times New Roman" w:cs="Times New Roman"/>
          <w:lang w:eastAsia="bg-BG"/>
        </w:rPr>
        <w:t xml:space="preserve"> от административни</w:t>
      </w:r>
      <w:r w:rsidRPr="00B15716">
        <w:rPr>
          <w:rFonts w:ascii="Times New Roman" w:eastAsia="Times New Roman" w:hAnsi="Times New Roman" w:cs="Times New Roman"/>
          <w:lang w:eastAsia="bg-BG"/>
        </w:rPr>
        <w:t>, единствено в</w:t>
      </w:r>
      <w:r w:rsidR="00D94E3D" w:rsidRPr="00B15716">
        <w:rPr>
          <w:rFonts w:ascii="Times New Roman" w:eastAsia="Times New Roman" w:hAnsi="Times New Roman" w:cs="Times New Roman"/>
          <w:lang w:eastAsia="bg-BG"/>
        </w:rPr>
        <w:t xml:space="preserve"> 1 брой безотточна водоплътна изгребна яма</w:t>
      </w:r>
      <w:r w:rsidRPr="00B15716">
        <w:rPr>
          <w:rFonts w:ascii="Times New Roman" w:eastAsia="Times New Roman" w:hAnsi="Times New Roman" w:cs="Times New Roman"/>
          <w:lang w:eastAsia="bg-BG"/>
        </w:rPr>
        <w:t xml:space="preserve"> с обем</w:t>
      </w:r>
      <w:r w:rsidR="00D94E3D" w:rsidRPr="00B15716">
        <w:rPr>
          <w:rFonts w:ascii="Times New Roman" w:eastAsia="Times New Roman" w:hAnsi="Times New Roman" w:cs="Times New Roman"/>
          <w:lang w:eastAsia="bg-BG"/>
        </w:rPr>
        <w:t xml:space="preserve"> ......... </w:t>
      </w:r>
      <w:r w:rsidRPr="00B15716">
        <w:rPr>
          <w:rFonts w:ascii="Times New Roman" w:eastAsia="Times New Roman" w:hAnsi="Times New Roman" w:cs="Times New Roman"/>
          <w:lang w:eastAsia="bg-BG"/>
        </w:rPr>
        <w:t>обозначен</w:t>
      </w:r>
      <w:r w:rsidR="00D94E3D" w:rsidRPr="00B15716">
        <w:rPr>
          <w:rFonts w:ascii="Times New Roman" w:eastAsia="Times New Roman" w:hAnsi="Times New Roman" w:cs="Times New Roman"/>
          <w:lang w:eastAsia="bg-BG"/>
        </w:rPr>
        <w:t>а в Приложение 14</w:t>
      </w:r>
      <w:r w:rsidRPr="00B15716">
        <w:rPr>
          <w:rFonts w:ascii="Times New Roman" w:eastAsia="Times New Roman" w:hAnsi="Times New Roman" w:cs="Times New Roman"/>
          <w:lang w:eastAsia="bg-BG"/>
        </w:rPr>
        <w:t xml:space="preserve"> от заявлението. </w:t>
      </w:r>
    </w:p>
    <w:p w:rsidR="00B735E9" w:rsidRPr="00B15716" w:rsidRDefault="00B735E9" w:rsidP="00B735E9">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10.1.2. </w:t>
      </w:r>
      <w:r w:rsidR="00B940DC" w:rsidRPr="00B15716">
        <w:rPr>
          <w:rFonts w:ascii="Times New Roman" w:eastAsia="Times New Roman" w:hAnsi="Times New Roman" w:cs="Times New Roman"/>
          <w:lang w:eastAsia="bg-BG"/>
        </w:rPr>
        <w:t>Съдържанието на водоплътната изгребна яма</w:t>
      </w:r>
      <w:r w:rsidRPr="00B15716">
        <w:rPr>
          <w:rFonts w:ascii="Times New Roman" w:eastAsia="Times New Roman" w:hAnsi="Times New Roman" w:cs="Times New Roman"/>
          <w:lang w:eastAsia="bg-BG"/>
        </w:rPr>
        <w:t xml:space="preserve">, по </w:t>
      </w:r>
      <w:r w:rsidRPr="00B15716">
        <w:rPr>
          <w:rFonts w:ascii="Times New Roman" w:eastAsia="Times New Roman" w:hAnsi="Times New Roman" w:cs="Times New Roman"/>
          <w:b/>
          <w:lang w:eastAsia="bg-BG"/>
        </w:rPr>
        <w:t>Условие 10.1.1.</w:t>
      </w:r>
      <w:r w:rsidRPr="00B15716">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r w:rsidRPr="00B15716">
        <w:rPr>
          <w:rFonts w:ascii="Times New Roman" w:eastAsia="Times New Roman" w:hAnsi="Times New Roman" w:cs="Times New Roman"/>
          <w:b/>
          <w:lang w:eastAsia="bg-BG"/>
        </w:rPr>
        <w:t xml:space="preserve">     </w:t>
      </w:r>
    </w:p>
    <w:p w:rsidR="00B735E9" w:rsidRPr="00B15716" w:rsidRDefault="00B735E9" w:rsidP="00B735E9">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10.1.3. </w:t>
      </w:r>
      <w:r w:rsidRPr="00B1571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w:t>
      </w:r>
      <w:r w:rsidR="00321C48" w:rsidRPr="00B15716">
        <w:rPr>
          <w:rFonts w:ascii="Times New Roman" w:eastAsia="Times New Roman" w:hAnsi="Times New Roman" w:cs="Times New Roman"/>
          <w:lang w:eastAsia="bg-BG"/>
        </w:rPr>
        <w:t>ка на състоянието на отвеждащата до водоплътната изгребна яма</w:t>
      </w:r>
      <w:r w:rsidRPr="00B15716">
        <w:rPr>
          <w:rFonts w:ascii="Times New Roman" w:eastAsia="Times New Roman" w:hAnsi="Times New Roman" w:cs="Times New Roman"/>
          <w:lang w:eastAsia="bg-BG"/>
        </w:rPr>
        <w:t>, канализационна мрежа на площадката на дружеството, както и периодично проверка н</w:t>
      </w:r>
      <w:r w:rsidR="00321C48" w:rsidRPr="00B15716">
        <w:rPr>
          <w:rFonts w:ascii="Times New Roman" w:eastAsia="Times New Roman" w:hAnsi="Times New Roman" w:cs="Times New Roman"/>
          <w:lang w:eastAsia="bg-BG"/>
        </w:rPr>
        <w:t>а водоплътността на изгребната яма</w:t>
      </w:r>
      <w:r w:rsidRPr="00B15716">
        <w:rPr>
          <w:rFonts w:ascii="Times New Roman" w:eastAsia="Times New Roman" w:hAnsi="Times New Roman" w:cs="Times New Roman"/>
          <w:lang w:eastAsia="bg-BG"/>
        </w:rPr>
        <w:t xml:space="preserve"> и </w:t>
      </w:r>
      <w:r w:rsidR="00321C48" w:rsidRPr="00B15716">
        <w:rPr>
          <w:rFonts w:ascii="Times New Roman" w:eastAsia="Times New Roman" w:hAnsi="Times New Roman" w:cs="Times New Roman"/>
          <w:lang w:eastAsia="bg-BG"/>
        </w:rPr>
        <w:t>нивото на отпадъчните води в нея</w:t>
      </w:r>
      <w:r w:rsidRPr="00B15716">
        <w:rPr>
          <w:rFonts w:ascii="Times New Roman" w:eastAsia="Times New Roman" w:hAnsi="Times New Roman" w:cs="Times New Roman"/>
          <w:lang w:eastAsia="bg-BG"/>
        </w:rPr>
        <w:t xml:space="preserve">, включително установяване на течове и предприемане на коригиращи действия за тяхното отстраняване. </w:t>
      </w:r>
    </w:p>
    <w:p w:rsidR="00B735E9" w:rsidRPr="00B15716" w:rsidRDefault="00B735E9" w:rsidP="00B735E9">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B15716">
        <w:rPr>
          <w:rFonts w:ascii="Times New Roman" w:eastAsia="Calibri" w:hAnsi="Times New Roman" w:cs="Times New Roman"/>
          <w:b/>
        </w:rPr>
        <w:t>Условие 10.1.4.</w:t>
      </w:r>
      <w:r w:rsidRPr="00B15716">
        <w:rPr>
          <w:rFonts w:ascii="Times New Roman" w:eastAsia="Calibri" w:hAnsi="Times New Roman" w:cs="Times New Roman"/>
        </w:rPr>
        <w:t xml:space="preserve"> Притежателят на настоящото разрешително да изчислява замърсителите и техните годишни количества, които се докладват в рамките на Европейския регистър за изпускането и преноса на замърсители </w:t>
      </w:r>
      <w:r w:rsidR="00321C48" w:rsidRPr="00B15716">
        <w:rPr>
          <w:rFonts w:ascii="Times New Roman" w:eastAsia="Calibri" w:hAnsi="Times New Roman" w:cs="Times New Roman"/>
        </w:rPr>
        <w:t>(</w:t>
      </w:r>
      <w:r w:rsidRPr="00B15716">
        <w:rPr>
          <w:rFonts w:ascii="Times New Roman" w:eastAsia="Calibri" w:hAnsi="Times New Roman" w:cs="Times New Roman"/>
        </w:rPr>
        <w:t>ЕРИПЗ</w:t>
      </w:r>
      <w:r w:rsidR="00321C48" w:rsidRPr="00B15716">
        <w:rPr>
          <w:rFonts w:ascii="Times New Roman" w:eastAsia="Calibri" w:hAnsi="Times New Roman" w:cs="Times New Roman"/>
        </w:rPr>
        <w:t>).</w:t>
      </w:r>
    </w:p>
    <w:p w:rsidR="00DA58EA" w:rsidRPr="00B15716" w:rsidRDefault="00DA58EA" w:rsidP="00DA58EA">
      <w:pPr>
        <w:spacing w:after="0" w:line="240" w:lineRule="auto"/>
        <w:jc w:val="both"/>
        <w:rPr>
          <w:rFonts w:ascii="Times New Roman" w:eastAsia="Times New Roman" w:hAnsi="Times New Roman" w:cs="Times New Roman"/>
          <w:b/>
          <w:lang w:eastAsia="bg-BG"/>
        </w:rPr>
      </w:pPr>
    </w:p>
    <w:p w:rsidR="00DA58EA" w:rsidRPr="00B15716" w:rsidRDefault="00DA58EA" w:rsidP="00DA58EA">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10.2. Документиране и докладване</w:t>
      </w:r>
    </w:p>
    <w:p w:rsidR="00DA58EA" w:rsidRPr="00B15716" w:rsidRDefault="00DA58EA" w:rsidP="00DA58EA">
      <w:pPr>
        <w:spacing w:after="0" w:line="240" w:lineRule="auto"/>
        <w:jc w:val="both"/>
        <w:rPr>
          <w:rFonts w:ascii="Times New Roman" w:eastAsia="Times New Roman" w:hAnsi="Times New Roman" w:cs="Times New Roman"/>
          <w:b/>
          <w:bCs/>
          <w:lang w:eastAsia="bg-BG"/>
        </w:rPr>
      </w:pPr>
      <w:r w:rsidRPr="00B15716">
        <w:rPr>
          <w:rFonts w:ascii="Times New Roman" w:eastAsia="Times New Roman" w:hAnsi="Times New Roman" w:cs="Times New Roman"/>
          <w:b/>
          <w:bCs/>
          <w:lang w:eastAsia="bg-BG"/>
        </w:rPr>
        <w:t xml:space="preserve">Условие 10.2.1. </w:t>
      </w:r>
      <w:r w:rsidRPr="00B15716">
        <w:rPr>
          <w:rFonts w:ascii="Times New Roman" w:eastAsia="Times New Roman" w:hAnsi="Times New Roman" w:cs="Times New Roman"/>
          <w:bCs/>
          <w:lang w:eastAsia="bg-BG"/>
        </w:rPr>
        <w:t xml:space="preserve">Пълната информация за всички регистрирани в изпълнение на </w:t>
      </w:r>
      <w:r w:rsidRPr="00B15716">
        <w:rPr>
          <w:rFonts w:ascii="Times New Roman" w:eastAsia="Times New Roman" w:hAnsi="Times New Roman" w:cs="Times New Roman"/>
          <w:b/>
          <w:bCs/>
          <w:lang w:eastAsia="bg-BG"/>
        </w:rPr>
        <w:t>Условие 10.1.3</w:t>
      </w:r>
      <w:r w:rsidRPr="00B15716">
        <w:rPr>
          <w:rFonts w:ascii="Times New Roman" w:eastAsia="Times New Roman" w:hAnsi="Times New Roman" w:cs="Times New Roman"/>
          <w:bCs/>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DA58EA" w:rsidRPr="00B15716" w:rsidRDefault="00DA58EA" w:rsidP="00DA58EA">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10.2.2.</w:t>
      </w:r>
      <w:r w:rsidRPr="00B15716">
        <w:rPr>
          <w:rFonts w:ascii="Times New Roman" w:eastAsia="Times New Roman" w:hAnsi="Times New Roman" w:cs="Times New Roman"/>
          <w:lang w:eastAsia="bg-BG"/>
        </w:rPr>
        <w:t xml:space="preserve"> Информацията по </w:t>
      </w:r>
      <w:r w:rsidRPr="00B15716">
        <w:rPr>
          <w:rFonts w:ascii="Times New Roman" w:eastAsia="Times New Roman" w:hAnsi="Times New Roman" w:cs="Times New Roman"/>
          <w:b/>
          <w:lang w:eastAsia="bg-BG"/>
        </w:rPr>
        <w:t>Условие 10.2.1</w:t>
      </w:r>
      <w:r w:rsidRPr="00B15716">
        <w:rPr>
          <w:rFonts w:ascii="Times New Roman" w:eastAsia="Times New Roman" w:hAnsi="Times New Roman" w:cs="Times New Roman"/>
          <w:lang w:eastAsia="bg-BG"/>
        </w:rPr>
        <w:t xml:space="preserve"> от настоящото разрешително да се докладва ежегодно като част от ГДОС. </w:t>
      </w:r>
    </w:p>
    <w:p w:rsidR="00DA58EA" w:rsidRPr="00B15716" w:rsidRDefault="00DA58EA" w:rsidP="00DA58EA">
      <w:pPr>
        <w:overflowPunct w:val="0"/>
        <w:autoSpaceDE w:val="0"/>
        <w:autoSpaceDN w:val="0"/>
        <w:adjustRightInd w:val="0"/>
        <w:spacing w:after="0" w:line="240" w:lineRule="auto"/>
        <w:jc w:val="both"/>
        <w:rPr>
          <w:rFonts w:ascii="Times New Roman" w:eastAsia="Times New Roman" w:hAnsi="Times New Roman" w:cs="Times New Roman"/>
          <w:bCs/>
          <w:lang w:eastAsia="bg-BG"/>
        </w:rPr>
      </w:pPr>
      <w:r w:rsidRPr="00B15716">
        <w:rPr>
          <w:rFonts w:ascii="Times New Roman" w:eastAsia="Times New Roman" w:hAnsi="Times New Roman" w:cs="Times New Roman"/>
          <w:b/>
          <w:lang w:eastAsia="bg-BG"/>
        </w:rPr>
        <w:t>Условие 10.2.2.1.</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Cs/>
          <w:lang w:eastAsia="bg-BG"/>
        </w:rPr>
        <w:t xml:space="preserve">Притежателят на настоящото разрешително да документира и съхранява на площадката информация за всички замърсители и техните количества, свързани с прилагането на Европейския регистър за изпускането и преноса на замърсители (ЕРИПЗ). </w:t>
      </w:r>
    </w:p>
    <w:p w:rsidR="00DA58EA" w:rsidRPr="00B15716" w:rsidRDefault="00DA58EA" w:rsidP="00DA58EA">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bCs/>
          <w:lang w:eastAsia="bg-BG"/>
        </w:rPr>
        <w:t>Условие 10.</w:t>
      </w:r>
      <w:r w:rsidRPr="00B15716">
        <w:rPr>
          <w:rFonts w:ascii="Times New Roman" w:eastAsia="Times New Roman" w:hAnsi="Times New Roman" w:cs="Times New Roman"/>
          <w:b/>
          <w:bCs/>
          <w:lang w:val="ru-RU" w:eastAsia="bg-BG"/>
        </w:rPr>
        <w:t>2</w:t>
      </w:r>
      <w:r w:rsidRPr="00B15716">
        <w:rPr>
          <w:rFonts w:ascii="Times New Roman" w:eastAsia="Times New Roman" w:hAnsi="Times New Roman" w:cs="Times New Roman"/>
          <w:b/>
          <w:bCs/>
          <w:lang w:eastAsia="bg-BG"/>
        </w:rPr>
        <w:t>.</w:t>
      </w:r>
      <w:r w:rsidRPr="00B15716">
        <w:rPr>
          <w:rFonts w:ascii="Times New Roman" w:eastAsia="Times New Roman" w:hAnsi="Times New Roman" w:cs="Times New Roman"/>
          <w:b/>
          <w:bCs/>
          <w:lang w:val="ru-RU" w:eastAsia="bg-BG"/>
        </w:rPr>
        <w:t>2</w:t>
      </w:r>
      <w:r w:rsidRPr="00B15716">
        <w:rPr>
          <w:rFonts w:ascii="Times New Roman" w:eastAsia="Times New Roman" w:hAnsi="Times New Roman" w:cs="Times New Roman"/>
          <w:b/>
          <w:bCs/>
          <w:lang w:eastAsia="bg-BG"/>
        </w:rPr>
        <w:t xml:space="preserve">.2. </w:t>
      </w:r>
      <w:r w:rsidRPr="00B15716">
        <w:rPr>
          <w:rFonts w:ascii="Times New Roman" w:eastAsia="Times New Roman" w:hAnsi="Times New Roman" w:cs="Times New Roman"/>
          <w:bCs/>
          <w:lang w:eastAsia="bg-BG"/>
        </w:rPr>
        <w:t xml:space="preserve">Притежателят на настоящото разрешително да докладва замърсителите по </w:t>
      </w:r>
      <w:r w:rsidRPr="00B15716">
        <w:rPr>
          <w:rFonts w:ascii="Times New Roman" w:eastAsia="Times New Roman" w:hAnsi="Times New Roman" w:cs="Times New Roman"/>
          <w:b/>
          <w:bCs/>
          <w:lang w:eastAsia="bg-BG"/>
        </w:rPr>
        <w:t xml:space="preserve">Условие 10.1.4., </w:t>
      </w:r>
      <w:r w:rsidRPr="00B15716">
        <w:rPr>
          <w:rFonts w:ascii="Times New Roman" w:eastAsia="Times New Roman" w:hAnsi="Times New Roman" w:cs="Times New Roman"/>
          <w:bCs/>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B15716">
        <w:rPr>
          <w:rFonts w:ascii="Times New Roman" w:eastAsia="Times New Roman" w:hAnsi="Times New Roman" w:cs="Times New Roman"/>
          <w:b/>
          <w:bCs/>
          <w:lang w:eastAsia="bg-BG"/>
        </w:rPr>
        <w:t xml:space="preserve">, </w:t>
      </w:r>
      <w:r w:rsidRPr="00B15716">
        <w:rPr>
          <w:rFonts w:ascii="Times New Roman" w:eastAsia="Times New Roman" w:hAnsi="Times New Roman" w:cs="Times New Roman"/>
          <w:bCs/>
          <w:lang w:eastAsia="bg-BG"/>
        </w:rPr>
        <w:t xml:space="preserve">посочени в Приложение </w:t>
      </w:r>
      <w:r w:rsidRPr="00B15716">
        <w:rPr>
          <w:rFonts w:ascii="Times New Roman" w:eastAsia="Times New Roman" w:hAnsi="Times New Roman" w:cs="Times New Roman"/>
          <w:bCs/>
          <w:lang w:val="en-US" w:eastAsia="bg-BG"/>
        </w:rPr>
        <w:t>II</w:t>
      </w:r>
      <w:r w:rsidRPr="00B15716">
        <w:rPr>
          <w:rFonts w:ascii="Times New Roman" w:eastAsia="Times New Roman" w:hAnsi="Times New Roman" w:cs="Times New Roman"/>
          <w:bCs/>
          <w:lang w:eastAsia="bg-BG"/>
        </w:rPr>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p>
    <w:p w:rsidR="00DA58EA" w:rsidRPr="00B15716" w:rsidRDefault="00DA58EA" w:rsidP="00DA58EA">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10.2.2.3.</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Cs/>
          <w:lang w:eastAsia="bg-BG"/>
        </w:rPr>
        <w:t>Притежателят на настоящото разрешително да докладва като част от ГДОС резултатите от изчисленията на емисиите по</w:t>
      </w:r>
      <w:r w:rsidRPr="00B15716">
        <w:rPr>
          <w:rFonts w:ascii="Times New Roman" w:eastAsia="Times New Roman" w:hAnsi="Times New Roman" w:cs="Times New Roman"/>
          <w:b/>
          <w:bCs/>
          <w:lang w:eastAsia="bg-BG"/>
        </w:rPr>
        <w:t xml:space="preserve"> Условие 10.1.4</w:t>
      </w:r>
      <w:r w:rsidR="00A267D2" w:rsidRPr="00B15716">
        <w:rPr>
          <w:rFonts w:ascii="Times New Roman" w:eastAsia="Times New Roman" w:hAnsi="Times New Roman" w:cs="Times New Roman"/>
          <w:b/>
          <w:bCs/>
          <w:lang w:eastAsia="bg-BG"/>
        </w:rPr>
        <w:t>.</w:t>
      </w:r>
    </w:p>
    <w:p w:rsidR="00480716" w:rsidRPr="00B15716" w:rsidRDefault="00480716"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p>
    <w:p w:rsidR="00310915" w:rsidRPr="00B15716" w:rsidRDefault="00310915" w:rsidP="001C79F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w:t>
      </w:r>
      <w:r w:rsidR="00CB4FD3"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b/>
          <w:lang w:eastAsia="bg-BG"/>
        </w:rPr>
        <w:t>11. Управление на отпадъците</w:t>
      </w:r>
    </w:p>
    <w:p w:rsidR="001C79F9" w:rsidRPr="00B15716" w:rsidRDefault="001C79F9" w:rsidP="001C79F9">
      <w:pPr>
        <w:spacing w:after="0" w:line="240" w:lineRule="auto"/>
        <w:jc w:val="both"/>
        <w:rPr>
          <w:rFonts w:ascii="Times New Roman" w:hAnsi="Times New Roman" w:cs="Times New Roman"/>
          <w:b/>
        </w:rPr>
      </w:pPr>
      <w:r w:rsidRPr="00B15716">
        <w:rPr>
          <w:rFonts w:ascii="Times New Roman" w:hAnsi="Times New Roman" w:cs="Times New Roman"/>
          <w:b/>
        </w:rPr>
        <w:t>Условие 11.1. Образуване на отпадъци</w:t>
      </w:r>
    </w:p>
    <w:p w:rsidR="001C79F9" w:rsidRPr="00B15716" w:rsidRDefault="001C79F9" w:rsidP="001C79F9">
      <w:pPr>
        <w:spacing w:after="0" w:line="240" w:lineRule="auto"/>
        <w:jc w:val="both"/>
        <w:rPr>
          <w:rFonts w:ascii="Times New Roman" w:eastAsia="MS Mincho" w:hAnsi="Times New Roman" w:cs="Times New Roman"/>
          <w:b/>
        </w:rPr>
      </w:pPr>
      <w:r w:rsidRPr="00B15716">
        <w:rPr>
          <w:rFonts w:ascii="Times New Roman" w:hAnsi="Times New Roman" w:cs="Times New Roman"/>
          <w:b/>
        </w:rPr>
        <w:t xml:space="preserve">Условие 11.1.1. </w:t>
      </w:r>
      <w:r w:rsidRPr="00B15716">
        <w:rPr>
          <w:rFonts w:ascii="Times New Roman" w:eastAsia="MS Mincho" w:hAnsi="Times New Roman" w:cs="Times New Roman"/>
        </w:rPr>
        <w:t xml:space="preserve">Образуваните отпадъци при работата на инсталациите по </w:t>
      </w:r>
      <w:r w:rsidRPr="00B15716">
        <w:rPr>
          <w:rFonts w:ascii="Times New Roman" w:eastAsia="MS Mincho" w:hAnsi="Times New Roman" w:cs="Times New Roman"/>
          <w:b/>
        </w:rPr>
        <w:t>Условие 2.</w:t>
      </w:r>
      <w:r w:rsidRPr="00B15716">
        <w:rPr>
          <w:rFonts w:ascii="Times New Roman" w:eastAsia="MS Mincho" w:hAnsi="Times New Roman" w:cs="Times New Roman"/>
        </w:rPr>
        <w:t xml:space="preserve"> да не се различават по вид (код и наименование) и да не превишават количествата, посочени в</w:t>
      </w:r>
      <w:r w:rsidR="0075065F" w:rsidRPr="00B15716">
        <w:rPr>
          <w:rFonts w:ascii="Times New Roman" w:eastAsia="MS Mincho" w:hAnsi="Times New Roman" w:cs="Times New Roman"/>
          <w:b/>
        </w:rPr>
        <w:t xml:space="preserve"> Таблица 11.1.1.</w:t>
      </w:r>
    </w:p>
    <w:p w:rsidR="001C79F9" w:rsidRPr="00B15716" w:rsidRDefault="001C79F9" w:rsidP="001C79F9">
      <w:pPr>
        <w:spacing w:after="0" w:line="240" w:lineRule="auto"/>
        <w:jc w:val="both"/>
        <w:rPr>
          <w:rFonts w:ascii="Times New Roman" w:eastAsia="MS Mincho" w:hAnsi="Times New Roman" w:cs="Times New Roman"/>
          <w:b/>
        </w:rPr>
      </w:pPr>
      <w:r w:rsidRPr="00B15716">
        <w:rPr>
          <w:rFonts w:ascii="Times New Roman" w:eastAsia="MS Mincho" w:hAnsi="Times New Roman" w:cs="Times New Roman"/>
          <w:b/>
        </w:rPr>
        <w:t xml:space="preserve">Таблица 11.1.1. Неопасни отпадъци, </w:t>
      </w:r>
      <w:r w:rsidRPr="00B15716">
        <w:rPr>
          <w:rFonts w:ascii="Times New Roman" w:hAnsi="Times New Roman" w:cs="Times New Roman"/>
          <w:b/>
          <w:lang w:val="ru-RU"/>
        </w:rPr>
        <w:t>образувани от Отоплителна инсталация</w:t>
      </w:r>
    </w:p>
    <w:tbl>
      <w:tblPr>
        <w:tblW w:w="9614" w:type="dxa"/>
        <w:jc w:val="center"/>
        <w:tblLayout w:type="fixed"/>
        <w:tblLook w:val="0000" w:firstRow="0" w:lastRow="0" w:firstColumn="0" w:lastColumn="0" w:noHBand="0" w:noVBand="0"/>
      </w:tblPr>
      <w:tblGrid>
        <w:gridCol w:w="2267"/>
        <w:gridCol w:w="4349"/>
        <w:gridCol w:w="2998"/>
      </w:tblGrid>
      <w:tr w:rsidR="006311DA" w:rsidRPr="00B15716" w:rsidTr="00F36BBC">
        <w:trPr>
          <w:jc w:val="center"/>
        </w:trPr>
        <w:tc>
          <w:tcPr>
            <w:tcW w:w="2267" w:type="dxa"/>
            <w:tcBorders>
              <w:top w:val="single" w:sz="4" w:space="0" w:color="000000"/>
              <w:left w:val="single" w:sz="4" w:space="0" w:color="000000"/>
              <w:bottom w:val="single" w:sz="4" w:space="0" w:color="000000"/>
            </w:tcBorders>
            <w:shd w:val="clear" w:color="auto" w:fill="auto"/>
            <w:vAlign w:val="center"/>
          </w:tcPr>
          <w:p w:rsidR="001C79F9" w:rsidRPr="00B15716" w:rsidRDefault="001C79F9" w:rsidP="001C79F9">
            <w:pPr>
              <w:spacing w:after="0" w:line="240" w:lineRule="auto"/>
              <w:jc w:val="center"/>
              <w:rPr>
                <w:rFonts w:ascii="Times New Roman" w:eastAsia="MS Mincho" w:hAnsi="Times New Roman" w:cs="Times New Roman"/>
                <w:b/>
              </w:rPr>
            </w:pPr>
            <w:r w:rsidRPr="00B15716">
              <w:rPr>
                <w:rFonts w:ascii="Times New Roman" w:eastAsia="MS Mincho" w:hAnsi="Times New Roman" w:cs="Times New Roman"/>
                <w:b/>
              </w:rPr>
              <w:t>Код на отпадъка</w:t>
            </w:r>
          </w:p>
        </w:tc>
        <w:tc>
          <w:tcPr>
            <w:tcW w:w="4349" w:type="dxa"/>
            <w:tcBorders>
              <w:top w:val="single" w:sz="4" w:space="0" w:color="000000"/>
              <w:left w:val="single" w:sz="4" w:space="0" w:color="000000"/>
              <w:bottom w:val="single" w:sz="4" w:space="0" w:color="000000"/>
            </w:tcBorders>
            <w:shd w:val="clear" w:color="auto" w:fill="auto"/>
            <w:vAlign w:val="center"/>
          </w:tcPr>
          <w:p w:rsidR="001C79F9" w:rsidRPr="00B15716" w:rsidRDefault="001C79F9" w:rsidP="001C79F9">
            <w:pPr>
              <w:spacing w:after="0" w:line="240" w:lineRule="auto"/>
              <w:jc w:val="center"/>
              <w:rPr>
                <w:rFonts w:ascii="Times New Roman" w:eastAsia="MS Mincho" w:hAnsi="Times New Roman" w:cs="Times New Roman"/>
                <w:b/>
              </w:rPr>
            </w:pPr>
            <w:r w:rsidRPr="00B15716">
              <w:rPr>
                <w:rFonts w:ascii="Times New Roman" w:eastAsia="MS Mincho" w:hAnsi="Times New Roman" w:cs="Times New Roman"/>
                <w:b/>
              </w:rPr>
              <w:t>Наименование на отпадъка</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F9" w:rsidRPr="00B15716" w:rsidRDefault="001C79F9" w:rsidP="001C79F9">
            <w:pPr>
              <w:spacing w:after="0" w:line="240" w:lineRule="auto"/>
              <w:jc w:val="center"/>
              <w:rPr>
                <w:rFonts w:ascii="Times New Roman" w:hAnsi="Times New Roman" w:cs="Times New Roman"/>
              </w:rPr>
            </w:pPr>
            <w:r w:rsidRPr="00B15716">
              <w:rPr>
                <w:rFonts w:ascii="Times New Roman" w:eastAsia="MS Mincho" w:hAnsi="Times New Roman" w:cs="Times New Roman"/>
                <w:b/>
              </w:rPr>
              <w:t>Количество (t/y)</w:t>
            </w:r>
          </w:p>
        </w:tc>
      </w:tr>
      <w:tr w:rsidR="001C79F9" w:rsidRPr="00B15716" w:rsidTr="00F36BBC">
        <w:trPr>
          <w:jc w:val="center"/>
        </w:trPr>
        <w:tc>
          <w:tcPr>
            <w:tcW w:w="2267" w:type="dxa"/>
            <w:tcBorders>
              <w:top w:val="single" w:sz="4" w:space="0" w:color="000000"/>
              <w:left w:val="single" w:sz="4" w:space="0" w:color="000000"/>
              <w:bottom w:val="single" w:sz="4" w:space="0" w:color="000000"/>
            </w:tcBorders>
            <w:shd w:val="clear" w:color="auto" w:fill="auto"/>
            <w:vAlign w:val="center"/>
          </w:tcPr>
          <w:p w:rsidR="001C79F9" w:rsidRPr="00B15716" w:rsidRDefault="001C79F9" w:rsidP="001C79F9">
            <w:pPr>
              <w:spacing w:after="0" w:line="240" w:lineRule="auto"/>
              <w:ind w:left="-108"/>
              <w:jc w:val="center"/>
              <w:rPr>
                <w:rFonts w:ascii="Times New Roman" w:eastAsia="MS Mincho" w:hAnsi="Times New Roman" w:cs="Times New Roman"/>
              </w:rPr>
            </w:pPr>
            <w:r w:rsidRPr="00B15716">
              <w:rPr>
                <w:rFonts w:ascii="Times New Roman" w:hAnsi="Times New Roman" w:cs="Times New Roman"/>
              </w:rPr>
              <w:t>10 01 01</w:t>
            </w:r>
          </w:p>
        </w:tc>
        <w:tc>
          <w:tcPr>
            <w:tcW w:w="4349" w:type="dxa"/>
            <w:tcBorders>
              <w:top w:val="single" w:sz="4" w:space="0" w:color="000000"/>
              <w:left w:val="single" w:sz="4" w:space="0" w:color="000000"/>
              <w:bottom w:val="single" w:sz="4" w:space="0" w:color="000000"/>
            </w:tcBorders>
            <w:shd w:val="clear" w:color="auto" w:fill="auto"/>
            <w:vAlign w:val="center"/>
          </w:tcPr>
          <w:p w:rsidR="001C79F9" w:rsidRPr="00B15716" w:rsidRDefault="001C79F9" w:rsidP="001C79F9">
            <w:pPr>
              <w:spacing w:after="0" w:line="240" w:lineRule="auto"/>
              <w:jc w:val="center"/>
              <w:rPr>
                <w:rFonts w:ascii="Times New Roman" w:hAnsi="Times New Roman" w:cs="Times New Roman"/>
                <w:lang w:val="ru-RU"/>
              </w:rPr>
            </w:pPr>
            <w:r w:rsidRPr="00B15716">
              <w:rPr>
                <w:rFonts w:ascii="Times New Roman" w:hAnsi="Times New Roman" w:cs="Times New Roman"/>
                <w:lang w:val="ru-RU"/>
              </w:rPr>
              <w:t>Сгурия, шлака и дънна пепел от котли (с изключение на пепел от котли, упоменатата в 10 01 04)</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F9" w:rsidRPr="00B15716" w:rsidRDefault="00237537" w:rsidP="001C79F9">
            <w:pPr>
              <w:spacing w:after="0" w:line="240" w:lineRule="auto"/>
              <w:jc w:val="center"/>
              <w:rPr>
                <w:rFonts w:ascii="Times New Roman" w:hAnsi="Times New Roman" w:cs="Times New Roman"/>
              </w:rPr>
            </w:pPr>
            <w:r w:rsidRPr="00B15716">
              <w:rPr>
                <w:rFonts w:ascii="Times New Roman" w:hAnsi="Times New Roman" w:cs="Times New Roman"/>
              </w:rPr>
              <w:t>2</w:t>
            </w:r>
          </w:p>
        </w:tc>
      </w:tr>
    </w:tbl>
    <w:p w:rsidR="001C79F9" w:rsidRPr="00B15716" w:rsidRDefault="001C79F9" w:rsidP="00310915">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310915" w:rsidRPr="00B15716" w:rsidRDefault="00310915" w:rsidP="00CB4FD3">
      <w:pPr>
        <w:keepNext/>
        <w:autoSpaceDN w:val="0"/>
        <w:spacing w:after="0" w:line="240" w:lineRule="auto"/>
        <w:jc w:val="both"/>
        <w:outlineLvl w:val="4"/>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11.2. Приемане на отпадъци за третиране</w:t>
      </w:r>
    </w:p>
    <w:p w:rsidR="00310915" w:rsidRPr="00B15716" w:rsidRDefault="00310915" w:rsidP="00CB4FD3">
      <w:pPr>
        <w:autoSpaceDN w:val="0"/>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B15716">
        <w:rPr>
          <w:rFonts w:ascii="Times New Roman" w:eastAsia="Times New Roman" w:hAnsi="Times New Roman" w:cs="Times New Roman"/>
          <w:b/>
          <w:lang w:eastAsia="bg-BG"/>
        </w:rPr>
        <w:t xml:space="preserve"> Условие 3.3.</w:t>
      </w:r>
    </w:p>
    <w:p w:rsidR="008C3ACB" w:rsidRPr="00B15716" w:rsidRDefault="008C3ACB" w:rsidP="00CB4FD3">
      <w:pPr>
        <w:suppressAutoHyphens/>
        <w:autoSpaceDN w:val="0"/>
        <w:spacing w:after="0" w:line="240" w:lineRule="auto"/>
        <w:jc w:val="both"/>
        <w:rPr>
          <w:rFonts w:ascii="Times New Roman" w:eastAsia="MS Mincho" w:hAnsi="Times New Roman" w:cs="Times New Roman"/>
          <w:b/>
          <w:bCs/>
          <w:iCs/>
          <w:lang w:eastAsia="ar-SA"/>
        </w:rPr>
      </w:pPr>
      <w:r w:rsidRPr="00B15716">
        <w:rPr>
          <w:rFonts w:ascii="Times New Roman" w:eastAsia="MS Mincho" w:hAnsi="Times New Roman" w:cs="Times New Roman"/>
          <w:b/>
          <w:lang w:eastAsia="ar-SA"/>
        </w:rPr>
        <w:t>Условие 11.3. Предварително съхраняване на отпадъци</w:t>
      </w:r>
    </w:p>
    <w:p w:rsidR="00CB4FD3" w:rsidRPr="00B15716" w:rsidRDefault="00CB4FD3" w:rsidP="00CB4FD3">
      <w:pPr>
        <w:spacing w:after="0" w:line="240" w:lineRule="auto"/>
        <w:jc w:val="both"/>
        <w:rPr>
          <w:rFonts w:ascii="Times New Roman" w:hAnsi="Times New Roman" w:cs="Times New Roman"/>
        </w:rPr>
      </w:pPr>
      <w:r w:rsidRPr="00B15716">
        <w:rPr>
          <w:rFonts w:ascii="Times New Roman" w:hAnsi="Times New Roman" w:cs="Times New Roman"/>
          <w:b/>
        </w:rPr>
        <w:t>Условие 11.3.1.</w:t>
      </w:r>
      <w:r w:rsidRPr="00B15716">
        <w:rPr>
          <w:rFonts w:ascii="Times New Roman"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778"/>
        <w:gridCol w:w="3174"/>
      </w:tblGrid>
      <w:tr w:rsidR="006311DA" w:rsidRPr="00B15716" w:rsidTr="00FA63ED">
        <w:trPr>
          <w:jc w:val="center"/>
        </w:trPr>
        <w:tc>
          <w:tcPr>
            <w:tcW w:w="713" w:type="pct"/>
            <w:shd w:val="clear" w:color="auto" w:fill="auto"/>
            <w:vAlign w:val="center"/>
          </w:tcPr>
          <w:p w:rsidR="00CB4FD3" w:rsidRPr="00B15716" w:rsidRDefault="00CB4FD3" w:rsidP="00CB4FD3">
            <w:pPr>
              <w:spacing w:after="0" w:line="240" w:lineRule="auto"/>
              <w:jc w:val="center"/>
              <w:rPr>
                <w:rFonts w:ascii="Times New Roman" w:eastAsia="PMingLiU" w:hAnsi="Times New Roman" w:cs="Times New Roman"/>
                <w:b/>
              </w:rPr>
            </w:pPr>
            <w:r w:rsidRPr="00B15716">
              <w:rPr>
                <w:rFonts w:ascii="Times New Roman" w:eastAsia="PMingLiU" w:hAnsi="Times New Roman" w:cs="Times New Roman"/>
                <w:b/>
              </w:rPr>
              <w:t>Код</w:t>
            </w:r>
          </w:p>
        </w:tc>
        <w:tc>
          <w:tcPr>
            <w:tcW w:w="2576" w:type="pct"/>
            <w:shd w:val="clear" w:color="auto" w:fill="auto"/>
            <w:vAlign w:val="center"/>
          </w:tcPr>
          <w:p w:rsidR="00CB4FD3" w:rsidRPr="00B15716" w:rsidRDefault="00CB4FD3" w:rsidP="00CB4FD3">
            <w:pPr>
              <w:spacing w:after="0" w:line="240" w:lineRule="auto"/>
              <w:jc w:val="center"/>
              <w:rPr>
                <w:rFonts w:ascii="Times New Roman" w:eastAsia="PMingLiU" w:hAnsi="Times New Roman" w:cs="Times New Roman"/>
                <w:b/>
              </w:rPr>
            </w:pPr>
            <w:r w:rsidRPr="00B15716">
              <w:rPr>
                <w:rFonts w:ascii="Times New Roman" w:eastAsia="PMingLiU" w:hAnsi="Times New Roman" w:cs="Times New Roman"/>
                <w:b/>
              </w:rPr>
              <w:t>Наименование на отпадъка</w:t>
            </w:r>
          </w:p>
        </w:tc>
        <w:tc>
          <w:tcPr>
            <w:tcW w:w="1711" w:type="pct"/>
            <w:shd w:val="clear" w:color="auto" w:fill="auto"/>
            <w:vAlign w:val="center"/>
          </w:tcPr>
          <w:p w:rsidR="00CB4FD3" w:rsidRPr="00B15716" w:rsidRDefault="00CB4FD3" w:rsidP="00CB4FD3">
            <w:pPr>
              <w:spacing w:after="0" w:line="240" w:lineRule="auto"/>
              <w:jc w:val="center"/>
              <w:rPr>
                <w:rFonts w:ascii="Times New Roman" w:eastAsia="PMingLiU" w:hAnsi="Times New Roman" w:cs="Times New Roman"/>
                <w:b/>
              </w:rPr>
            </w:pPr>
            <w:r w:rsidRPr="00B15716">
              <w:rPr>
                <w:rFonts w:ascii="Times New Roman" w:eastAsia="PMingLiU" w:hAnsi="Times New Roman" w:cs="Times New Roman"/>
                <w:b/>
              </w:rPr>
              <w:t xml:space="preserve">Годишно количество, разрешено за съхраняване, </w:t>
            </w:r>
            <w:r w:rsidRPr="00B15716">
              <w:rPr>
                <w:rFonts w:ascii="Times New Roman" w:eastAsia="PMingLiU" w:hAnsi="Times New Roman" w:cs="Times New Roman"/>
                <w:b/>
                <w:lang w:val="en-US"/>
              </w:rPr>
              <w:t>t</w:t>
            </w:r>
            <w:r w:rsidRPr="00B15716">
              <w:rPr>
                <w:rFonts w:ascii="Times New Roman" w:eastAsia="PMingLiU" w:hAnsi="Times New Roman" w:cs="Times New Roman"/>
                <w:b/>
                <w:lang w:val="ru-RU"/>
              </w:rPr>
              <w:t>/</w:t>
            </w:r>
            <w:r w:rsidRPr="00B15716">
              <w:rPr>
                <w:rFonts w:ascii="Times New Roman" w:eastAsia="PMingLiU" w:hAnsi="Times New Roman" w:cs="Times New Roman"/>
                <w:b/>
                <w:lang w:val="en-US"/>
              </w:rPr>
              <w:t>y</w:t>
            </w:r>
          </w:p>
        </w:tc>
      </w:tr>
      <w:tr w:rsidR="006311DA" w:rsidRPr="00B15716" w:rsidTr="00FA63ED">
        <w:trPr>
          <w:trHeight w:val="268"/>
          <w:jc w:val="center"/>
        </w:trPr>
        <w:tc>
          <w:tcPr>
            <w:tcW w:w="713" w:type="pct"/>
            <w:shd w:val="clear" w:color="auto" w:fill="auto"/>
            <w:vAlign w:val="center"/>
          </w:tcPr>
          <w:p w:rsidR="00311C1D" w:rsidRPr="00B15716" w:rsidRDefault="00311C1D" w:rsidP="00CB4FD3">
            <w:pPr>
              <w:spacing w:after="0" w:line="240" w:lineRule="auto"/>
              <w:contextualSpacing/>
              <w:jc w:val="center"/>
              <w:rPr>
                <w:rFonts w:ascii="Times New Roman" w:hAnsi="Times New Roman" w:cs="Times New Roman"/>
              </w:rPr>
            </w:pPr>
            <w:r w:rsidRPr="00B15716">
              <w:rPr>
                <w:rFonts w:ascii="Times New Roman" w:eastAsia="MS Mincho" w:hAnsi="Times New Roman" w:cs="Times New Roman"/>
                <w:lang w:eastAsia="ar-SA"/>
              </w:rPr>
              <w:t>10 01 01</w:t>
            </w:r>
          </w:p>
        </w:tc>
        <w:tc>
          <w:tcPr>
            <w:tcW w:w="2576" w:type="pct"/>
            <w:shd w:val="clear" w:color="auto" w:fill="auto"/>
            <w:vAlign w:val="center"/>
          </w:tcPr>
          <w:p w:rsidR="00311C1D" w:rsidRPr="00B15716" w:rsidRDefault="005E6C91" w:rsidP="00CB4FD3">
            <w:pPr>
              <w:spacing w:after="0" w:line="240" w:lineRule="auto"/>
              <w:jc w:val="center"/>
              <w:rPr>
                <w:rFonts w:ascii="Times New Roman" w:hAnsi="Times New Roman" w:cs="Times New Roman"/>
              </w:rPr>
            </w:pPr>
            <w:r w:rsidRPr="00B15716">
              <w:rPr>
                <w:rFonts w:ascii="Times New Roman" w:hAnsi="Times New Roman" w:cs="Times New Roman"/>
              </w:rPr>
              <w:t>Сгурия, шлака и дънна пепел от котли (с изключение на пепел от котли, упомената в 10 01 04)</w:t>
            </w:r>
          </w:p>
        </w:tc>
        <w:tc>
          <w:tcPr>
            <w:tcW w:w="1711" w:type="pct"/>
            <w:shd w:val="clear" w:color="auto" w:fill="auto"/>
            <w:vAlign w:val="center"/>
          </w:tcPr>
          <w:p w:rsidR="00311C1D" w:rsidRPr="00B15716" w:rsidRDefault="00474C7A" w:rsidP="00CB4FD3">
            <w:pPr>
              <w:spacing w:after="0" w:line="240" w:lineRule="auto"/>
              <w:jc w:val="center"/>
              <w:rPr>
                <w:rFonts w:ascii="Times New Roman" w:hAnsi="Times New Roman" w:cs="Times New Roman"/>
              </w:rPr>
            </w:pPr>
            <w:r w:rsidRPr="00B15716">
              <w:rPr>
                <w:rFonts w:ascii="Times New Roman" w:hAnsi="Times New Roman" w:cs="Times New Roman"/>
              </w:rPr>
              <w:t>100</w:t>
            </w:r>
          </w:p>
        </w:tc>
      </w:tr>
      <w:tr w:rsidR="006311DA" w:rsidRPr="00B15716" w:rsidTr="00FA63ED">
        <w:trPr>
          <w:trHeight w:val="268"/>
          <w:jc w:val="center"/>
        </w:trPr>
        <w:tc>
          <w:tcPr>
            <w:tcW w:w="713" w:type="pct"/>
            <w:shd w:val="clear" w:color="auto" w:fill="auto"/>
            <w:vAlign w:val="center"/>
          </w:tcPr>
          <w:p w:rsidR="00AD6ED8" w:rsidRPr="00B15716" w:rsidRDefault="00AD6ED8" w:rsidP="00CB4FD3">
            <w:pPr>
              <w:spacing w:after="0" w:line="240" w:lineRule="auto"/>
              <w:contextualSpacing/>
              <w:jc w:val="center"/>
              <w:rPr>
                <w:rFonts w:ascii="Times New Roman" w:eastAsia="MS Mincho" w:hAnsi="Times New Roman" w:cs="Times New Roman"/>
                <w:lang w:eastAsia="ar-SA"/>
              </w:rPr>
            </w:pPr>
            <w:r w:rsidRPr="00B15716">
              <w:rPr>
                <w:rFonts w:ascii="Times New Roman" w:eastAsia="MS Mincho" w:hAnsi="Times New Roman" w:cs="Times New Roman"/>
                <w:lang w:eastAsia="ar-SA"/>
              </w:rPr>
              <w:t>13 02 08*</w:t>
            </w:r>
          </w:p>
        </w:tc>
        <w:tc>
          <w:tcPr>
            <w:tcW w:w="2576" w:type="pct"/>
            <w:shd w:val="clear" w:color="auto" w:fill="auto"/>
            <w:vAlign w:val="center"/>
          </w:tcPr>
          <w:p w:rsidR="00AD6ED8" w:rsidRPr="00B15716" w:rsidRDefault="00AD6ED8" w:rsidP="00CB4FD3">
            <w:pPr>
              <w:spacing w:after="0" w:line="240" w:lineRule="auto"/>
              <w:jc w:val="center"/>
              <w:rPr>
                <w:rFonts w:ascii="Times New Roman" w:hAnsi="Times New Roman" w:cs="Times New Roman"/>
              </w:rPr>
            </w:pPr>
            <w:r w:rsidRPr="00B15716">
              <w:rPr>
                <w:rFonts w:ascii="Times New Roman" w:eastAsia="MS Mincho" w:hAnsi="Times New Roman" w:cs="Times New Roman"/>
                <w:lang w:eastAsia="ar-SA"/>
              </w:rPr>
              <w:t>Други моторни и смазочни масла и масла за зъбни предавки</w:t>
            </w:r>
          </w:p>
        </w:tc>
        <w:tc>
          <w:tcPr>
            <w:tcW w:w="1711" w:type="pct"/>
            <w:shd w:val="clear" w:color="auto" w:fill="auto"/>
            <w:vAlign w:val="center"/>
          </w:tcPr>
          <w:p w:rsidR="00AD6ED8" w:rsidRPr="00B15716" w:rsidRDefault="00AD6ED8" w:rsidP="00CB4FD3">
            <w:pPr>
              <w:spacing w:after="0" w:line="240" w:lineRule="auto"/>
              <w:jc w:val="center"/>
              <w:rPr>
                <w:rFonts w:ascii="Times New Roman" w:hAnsi="Times New Roman" w:cs="Times New Roman"/>
              </w:rPr>
            </w:pPr>
            <w:r w:rsidRPr="00B15716">
              <w:rPr>
                <w:rFonts w:ascii="Times New Roman" w:hAnsi="Times New Roman" w:cs="Times New Roman"/>
              </w:rPr>
              <w:t>0,3</w:t>
            </w:r>
          </w:p>
        </w:tc>
      </w:tr>
      <w:tr w:rsidR="006311DA" w:rsidRPr="00B15716" w:rsidTr="00FA63ED">
        <w:trPr>
          <w:trHeight w:val="268"/>
          <w:jc w:val="center"/>
        </w:trPr>
        <w:tc>
          <w:tcPr>
            <w:tcW w:w="713" w:type="pct"/>
            <w:shd w:val="clear" w:color="auto" w:fill="auto"/>
            <w:vAlign w:val="center"/>
          </w:tcPr>
          <w:p w:rsidR="006641AE" w:rsidRPr="00B15716" w:rsidRDefault="006641AE" w:rsidP="00F36BBC">
            <w:pPr>
              <w:spacing w:after="0" w:line="240" w:lineRule="auto"/>
              <w:contextualSpacing/>
              <w:jc w:val="center"/>
              <w:rPr>
                <w:rFonts w:ascii="Times New Roman" w:hAnsi="Times New Roman" w:cs="Times New Roman"/>
              </w:rPr>
            </w:pPr>
            <w:r w:rsidRPr="00B15716">
              <w:rPr>
                <w:rFonts w:ascii="Times New Roman" w:eastAsia="MS Mincho" w:hAnsi="Times New Roman" w:cs="Times New Roman"/>
                <w:lang w:eastAsia="ar-SA"/>
              </w:rPr>
              <w:t>15 01 10*</w:t>
            </w:r>
          </w:p>
        </w:tc>
        <w:tc>
          <w:tcPr>
            <w:tcW w:w="2576" w:type="pct"/>
            <w:shd w:val="clear" w:color="auto" w:fill="auto"/>
            <w:vAlign w:val="center"/>
          </w:tcPr>
          <w:p w:rsidR="006641AE" w:rsidRPr="00B15716" w:rsidRDefault="00EF4D40" w:rsidP="00F36BBC">
            <w:pPr>
              <w:spacing w:after="0" w:line="240" w:lineRule="auto"/>
              <w:jc w:val="center"/>
              <w:rPr>
                <w:rFonts w:ascii="Times New Roman" w:hAnsi="Times New Roman" w:cs="Times New Roman"/>
              </w:rPr>
            </w:pPr>
            <w:r w:rsidRPr="00B15716">
              <w:rPr>
                <w:rFonts w:ascii="Times New Roman" w:hAnsi="Times New Roman" w:cs="Times New Roman"/>
              </w:rPr>
              <w:t>Опаковки, съдържащи остатъци от опасни вещества или замърсени с опасни вещества</w:t>
            </w:r>
          </w:p>
        </w:tc>
        <w:tc>
          <w:tcPr>
            <w:tcW w:w="1711" w:type="pct"/>
            <w:shd w:val="clear" w:color="auto" w:fill="auto"/>
            <w:vAlign w:val="center"/>
          </w:tcPr>
          <w:p w:rsidR="006641AE" w:rsidRPr="00B15716" w:rsidRDefault="00EF4D40" w:rsidP="00AD6ED8">
            <w:pPr>
              <w:spacing w:after="0" w:line="240" w:lineRule="auto"/>
              <w:jc w:val="center"/>
              <w:rPr>
                <w:rFonts w:ascii="Times New Roman" w:hAnsi="Times New Roman" w:cs="Times New Roman"/>
              </w:rPr>
            </w:pPr>
            <w:r w:rsidRPr="00B15716">
              <w:rPr>
                <w:rFonts w:ascii="Times New Roman" w:hAnsi="Times New Roman" w:cs="Times New Roman"/>
              </w:rPr>
              <w:t>0,</w:t>
            </w:r>
            <w:r w:rsidR="00AD6ED8" w:rsidRPr="00B15716">
              <w:rPr>
                <w:rFonts w:ascii="Times New Roman" w:hAnsi="Times New Roman" w:cs="Times New Roman"/>
              </w:rPr>
              <w:t>1</w:t>
            </w:r>
          </w:p>
        </w:tc>
      </w:tr>
      <w:tr w:rsidR="006311DA" w:rsidRPr="00B15716" w:rsidTr="00FA63ED">
        <w:trPr>
          <w:trHeight w:val="268"/>
          <w:jc w:val="center"/>
        </w:trPr>
        <w:tc>
          <w:tcPr>
            <w:tcW w:w="713" w:type="pct"/>
            <w:shd w:val="clear" w:color="auto" w:fill="auto"/>
            <w:vAlign w:val="center"/>
          </w:tcPr>
          <w:p w:rsidR="006641AE" w:rsidRPr="00B15716" w:rsidRDefault="00AD6ED8" w:rsidP="00F36BBC">
            <w:pPr>
              <w:spacing w:after="0" w:line="240" w:lineRule="auto"/>
              <w:contextualSpacing/>
              <w:jc w:val="center"/>
              <w:rPr>
                <w:rFonts w:ascii="Times New Roman" w:eastAsia="MS Mincho" w:hAnsi="Times New Roman" w:cs="Times New Roman"/>
                <w:lang w:eastAsia="ar-SA"/>
              </w:rPr>
            </w:pPr>
            <w:r w:rsidRPr="00B15716">
              <w:rPr>
                <w:rFonts w:ascii="Times New Roman" w:eastAsia="MS Mincho" w:hAnsi="Times New Roman" w:cs="Times New Roman"/>
                <w:lang w:eastAsia="ar-SA"/>
              </w:rPr>
              <w:t>18 02 02*</w:t>
            </w:r>
          </w:p>
        </w:tc>
        <w:tc>
          <w:tcPr>
            <w:tcW w:w="2576" w:type="pct"/>
            <w:shd w:val="clear" w:color="auto" w:fill="auto"/>
            <w:vAlign w:val="center"/>
          </w:tcPr>
          <w:p w:rsidR="006641AE" w:rsidRPr="00B15716" w:rsidRDefault="00AD6ED8" w:rsidP="00F36BBC">
            <w:pPr>
              <w:spacing w:after="0" w:line="240" w:lineRule="auto"/>
              <w:jc w:val="center"/>
              <w:rPr>
                <w:rFonts w:ascii="Times New Roman" w:hAnsi="Times New Roman" w:cs="Times New Roman"/>
              </w:rPr>
            </w:pPr>
            <w:r w:rsidRPr="00B15716">
              <w:rPr>
                <w:rFonts w:ascii="Times New Roman" w:eastAsia="MS Mincho" w:hAnsi="Times New Roman" w:cs="Times New Roman"/>
                <w:lang w:eastAsia="ar-SA"/>
              </w:rPr>
              <w:t>Отпадъци, чието събиране и обезвреждане е обект на специални изисквания, с оглед предотвратяване на инфекции</w:t>
            </w:r>
          </w:p>
        </w:tc>
        <w:tc>
          <w:tcPr>
            <w:tcW w:w="1711" w:type="pct"/>
            <w:shd w:val="clear" w:color="auto" w:fill="auto"/>
            <w:vAlign w:val="center"/>
          </w:tcPr>
          <w:p w:rsidR="006641AE" w:rsidRPr="00B15716" w:rsidRDefault="00AD6ED8" w:rsidP="00AD6ED8">
            <w:pPr>
              <w:spacing w:after="0" w:line="240" w:lineRule="auto"/>
              <w:jc w:val="center"/>
              <w:rPr>
                <w:rFonts w:ascii="Times New Roman" w:hAnsi="Times New Roman" w:cs="Times New Roman"/>
              </w:rPr>
            </w:pPr>
            <w:r w:rsidRPr="00B15716">
              <w:rPr>
                <w:rFonts w:ascii="Times New Roman" w:hAnsi="Times New Roman" w:cs="Times New Roman"/>
              </w:rPr>
              <w:t>0,</w:t>
            </w:r>
            <w:r w:rsidR="00FA7E94" w:rsidRPr="00B15716">
              <w:rPr>
                <w:rFonts w:ascii="Times New Roman" w:hAnsi="Times New Roman" w:cs="Times New Roman"/>
              </w:rPr>
              <w:t>1</w:t>
            </w:r>
          </w:p>
        </w:tc>
      </w:tr>
      <w:tr w:rsidR="006641AE" w:rsidRPr="00B15716" w:rsidTr="00FA63ED">
        <w:trPr>
          <w:trHeight w:val="268"/>
          <w:jc w:val="center"/>
        </w:trPr>
        <w:tc>
          <w:tcPr>
            <w:tcW w:w="713" w:type="pct"/>
            <w:shd w:val="clear" w:color="auto" w:fill="auto"/>
            <w:vAlign w:val="center"/>
          </w:tcPr>
          <w:p w:rsidR="006641AE" w:rsidRPr="00B15716" w:rsidRDefault="003A5DBD" w:rsidP="00F36BBC">
            <w:pPr>
              <w:spacing w:after="0" w:line="240" w:lineRule="auto"/>
              <w:contextualSpacing/>
              <w:jc w:val="center"/>
              <w:rPr>
                <w:rFonts w:ascii="Times New Roman" w:eastAsia="MS Mincho" w:hAnsi="Times New Roman" w:cs="Times New Roman"/>
                <w:lang w:eastAsia="ar-SA"/>
              </w:rPr>
            </w:pPr>
            <w:r w:rsidRPr="00B15716">
              <w:rPr>
                <w:rFonts w:ascii="Times New Roman" w:eastAsia="MS Mincho" w:hAnsi="Times New Roman" w:cs="Times New Roman"/>
                <w:lang w:eastAsia="ar-SA"/>
              </w:rPr>
              <w:t>20 01 21*</w:t>
            </w:r>
          </w:p>
        </w:tc>
        <w:tc>
          <w:tcPr>
            <w:tcW w:w="2576" w:type="pct"/>
            <w:shd w:val="clear" w:color="auto" w:fill="auto"/>
            <w:vAlign w:val="center"/>
          </w:tcPr>
          <w:p w:rsidR="006641AE" w:rsidRPr="00B15716" w:rsidRDefault="003A5DBD" w:rsidP="00F36BBC">
            <w:pPr>
              <w:spacing w:after="0" w:line="240" w:lineRule="auto"/>
              <w:jc w:val="center"/>
              <w:rPr>
                <w:rFonts w:ascii="Times New Roman" w:hAnsi="Times New Roman" w:cs="Times New Roman"/>
              </w:rPr>
            </w:pPr>
            <w:r w:rsidRPr="00B15716">
              <w:rPr>
                <w:rFonts w:ascii="Times New Roman" w:eastAsia="MS Mincho" w:hAnsi="Times New Roman" w:cs="Times New Roman"/>
                <w:lang w:eastAsia="ar-SA"/>
              </w:rPr>
              <w:t>Луминисцентни тръби и други отпадъци, съдържащи живак</w:t>
            </w:r>
          </w:p>
        </w:tc>
        <w:tc>
          <w:tcPr>
            <w:tcW w:w="1711" w:type="pct"/>
            <w:shd w:val="clear" w:color="auto" w:fill="auto"/>
            <w:vAlign w:val="center"/>
          </w:tcPr>
          <w:p w:rsidR="006641AE" w:rsidRPr="00B15716" w:rsidRDefault="003A5DBD" w:rsidP="00CB4FD3">
            <w:pPr>
              <w:spacing w:after="0" w:line="240" w:lineRule="auto"/>
              <w:jc w:val="center"/>
              <w:rPr>
                <w:rFonts w:ascii="Times New Roman" w:hAnsi="Times New Roman" w:cs="Times New Roman"/>
              </w:rPr>
            </w:pPr>
            <w:r w:rsidRPr="00B15716">
              <w:rPr>
                <w:rFonts w:ascii="Times New Roman" w:hAnsi="Times New Roman" w:cs="Times New Roman"/>
              </w:rPr>
              <w:t>0,05</w:t>
            </w:r>
          </w:p>
        </w:tc>
      </w:tr>
    </w:tbl>
    <w:p w:rsidR="00CB4FD3" w:rsidRPr="00B15716" w:rsidRDefault="00CB4FD3" w:rsidP="00CB4FD3">
      <w:pPr>
        <w:spacing w:after="0" w:line="240" w:lineRule="auto"/>
        <w:jc w:val="both"/>
        <w:rPr>
          <w:rFonts w:ascii="Times New Roman" w:hAnsi="Times New Roman" w:cs="Times New Roman"/>
          <w:b/>
        </w:rPr>
      </w:pPr>
    </w:p>
    <w:p w:rsidR="00CB4FD3" w:rsidRPr="00B15716" w:rsidRDefault="00CB4FD3" w:rsidP="00CB4FD3">
      <w:pPr>
        <w:spacing w:after="0" w:line="240" w:lineRule="auto"/>
        <w:jc w:val="both"/>
        <w:rPr>
          <w:rFonts w:ascii="Times New Roman" w:hAnsi="Times New Roman" w:cs="Times New Roman"/>
        </w:rPr>
      </w:pPr>
      <w:r w:rsidRPr="00B15716">
        <w:rPr>
          <w:rFonts w:ascii="Times New Roman" w:hAnsi="Times New Roman" w:cs="Times New Roman"/>
          <w:b/>
          <w:bCs/>
          <w:noProof/>
        </w:rPr>
        <w:t>Условие 11.3.2.</w:t>
      </w:r>
      <w:r w:rsidRPr="00B15716">
        <w:rPr>
          <w:rFonts w:ascii="Times New Roman" w:hAnsi="Times New Roman" w:cs="Times New Roman"/>
          <w:noProof/>
        </w:rPr>
        <w:t xml:space="preserve"> </w:t>
      </w:r>
      <w:r w:rsidRPr="00B15716">
        <w:rPr>
          <w:rFonts w:ascii="Times New Roman"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CB4FD3" w:rsidRPr="00B15716" w:rsidRDefault="00CB4FD3" w:rsidP="00CB4FD3">
      <w:pPr>
        <w:numPr>
          <w:ilvl w:val="0"/>
          <w:numId w:val="16"/>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B15716">
        <w:rPr>
          <w:rFonts w:ascii="Times New Roman" w:hAnsi="Times New Roman" w:cs="Times New Roman"/>
        </w:rPr>
        <w:t>три години при последващо предаване за оползотворяване;</w:t>
      </w:r>
    </w:p>
    <w:p w:rsidR="00CB4FD3" w:rsidRPr="00B15716" w:rsidRDefault="00CB4FD3" w:rsidP="00CB4FD3">
      <w:pPr>
        <w:numPr>
          <w:ilvl w:val="0"/>
          <w:numId w:val="16"/>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B15716">
        <w:rPr>
          <w:rFonts w:ascii="Times New Roman" w:hAnsi="Times New Roman" w:cs="Times New Roman"/>
        </w:rPr>
        <w:t>една година при последващо предаване за обезвреждане.</w:t>
      </w:r>
    </w:p>
    <w:p w:rsidR="002D1456" w:rsidRPr="00B15716" w:rsidRDefault="002D1456" w:rsidP="002D1456">
      <w:pPr>
        <w:autoSpaceDN w:val="0"/>
        <w:spacing w:after="0" w:line="240" w:lineRule="auto"/>
        <w:jc w:val="both"/>
        <w:rPr>
          <w:rFonts w:ascii="Times New Roman" w:eastAsia="PMingLiU" w:hAnsi="Times New Roman" w:cs="Times New Roman"/>
          <w:noProof/>
          <w:lang w:eastAsia="pl-PL"/>
        </w:rPr>
      </w:pPr>
      <w:r w:rsidRPr="00B15716">
        <w:rPr>
          <w:rFonts w:ascii="Times New Roman" w:eastAsia="MS Mincho" w:hAnsi="Times New Roman" w:cs="Times New Roman"/>
          <w:b/>
          <w:lang w:eastAsia="ar-SA"/>
        </w:rPr>
        <w:t xml:space="preserve">Условие 11.3.3. </w:t>
      </w:r>
      <w:r w:rsidRPr="00B15716">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2D1456" w:rsidRPr="00B15716" w:rsidRDefault="002D1456" w:rsidP="002D1456">
      <w:pPr>
        <w:autoSpaceDN w:val="0"/>
        <w:spacing w:after="0" w:line="240" w:lineRule="auto"/>
        <w:jc w:val="both"/>
        <w:rPr>
          <w:rFonts w:ascii="Times New Roman" w:eastAsia="MS Mincho" w:hAnsi="Times New Roman" w:cs="Times New Roman"/>
          <w:b/>
          <w:lang w:eastAsia="ar-SA"/>
        </w:rPr>
      </w:pPr>
      <w:r w:rsidRPr="00B15716">
        <w:rPr>
          <w:rFonts w:ascii="Times New Roman" w:eastAsia="PMingLiU" w:hAnsi="Times New Roman" w:cs="Times New Roman"/>
          <w:b/>
          <w:lang w:eastAsia="ar-SA"/>
        </w:rPr>
        <w:t>Условие 11.3.</w:t>
      </w:r>
      <w:r w:rsidRPr="00B15716">
        <w:rPr>
          <w:rFonts w:ascii="Times New Roman" w:eastAsia="PMingLiU" w:hAnsi="Times New Roman" w:cs="Times New Roman"/>
          <w:b/>
          <w:lang w:val="ru-RU" w:eastAsia="ar-SA"/>
        </w:rPr>
        <w:t>4</w:t>
      </w:r>
      <w:r w:rsidRPr="00B15716">
        <w:rPr>
          <w:rFonts w:ascii="Times New Roman" w:eastAsia="PMingLiU" w:hAnsi="Times New Roman" w:cs="Times New Roman"/>
          <w:b/>
          <w:lang w:eastAsia="ar-SA"/>
        </w:rPr>
        <w:t>.</w:t>
      </w:r>
      <w:r w:rsidRPr="00B15716">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B15716">
        <w:rPr>
          <w:rFonts w:ascii="Times New Roman" w:eastAsia="PMingLiU" w:hAnsi="Times New Roman" w:cs="Times New Roman"/>
          <w:noProof/>
          <w:lang w:eastAsia="pl-PL"/>
        </w:rPr>
        <w:t>горната схема</w:t>
      </w:r>
      <w:r w:rsidRPr="00B15716">
        <w:rPr>
          <w:rFonts w:ascii="Times New Roman" w:eastAsia="PMingLiU" w:hAnsi="Times New Roman" w:cs="Times New Roman"/>
          <w:lang w:eastAsia="ar-SA"/>
        </w:rPr>
        <w:t>, в срок един месец преди осъществяване на промяната.</w:t>
      </w:r>
    </w:p>
    <w:p w:rsidR="00E857A2" w:rsidRPr="00B15716" w:rsidRDefault="00E857A2" w:rsidP="00EC3DA5">
      <w:pPr>
        <w:suppressAutoHyphens/>
        <w:spacing w:after="0" w:line="240" w:lineRule="auto"/>
        <w:jc w:val="both"/>
        <w:rPr>
          <w:rFonts w:ascii="Times New Roman" w:hAnsi="Times New Roman" w:cs="Times New Roman"/>
          <w:b/>
          <w:lang w:eastAsia="ar-SA"/>
        </w:rPr>
      </w:pPr>
      <w:r w:rsidRPr="00B15716">
        <w:rPr>
          <w:rFonts w:ascii="Times New Roman" w:eastAsia="Times New Roman" w:hAnsi="Times New Roman" w:cs="Times New Roman"/>
          <w:b/>
          <w:lang w:eastAsia="ar-SA"/>
        </w:rPr>
        <w:t xml:space="preserve">Условие 11.3.5. </w:t>
      </w:r>
      <w:r w:rsidRPr="00B15716">
        <w:rPr>
          <w:rFonts w:ascii="Times New Roman" w:eastAsia="Calibri" w:hAnsi="Times New Roman" w:cs="Times New Roman"/>
          <w:lang w:eastAsia="bg-BG"/>
        </w:rPr>
        <w:t xml:space="preserve">Всички </w:t>
      </w:r>
      <w:r w:rsidRPr="00B15716">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B15716">
        <w:rPr>
          <w:rFonts w:ascii="Times New Roman" w:eastAsia="Times New Roman" w:hAnsi="Times New Roman" w:cs="Times New Roman"/>
          <w:b/>
          <w:lang w:eastAsia="bg-BG"/>
        </w:rPr>
        <w:t>Условие 11.3.1.</w:t>
      </w:r>
      <w:r w:rsidRPr="00B15716">
        <w:rPr>
          <w:rFonts w:ascii="Times New Roman" w:eastAsia="Times New Roman" w:hAnsi="Times New Roman" w:cs="Times New Roman"/>
          <w:b/>
          <w:bCs/>
          <w:lang w:eastAsia="bg-BG"/>
        </w:rPr>
        <w:t>,</w:t>
      </w:r>
      <w:r w:rsidRPr="00B15716">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w:t>
      </w:r>
      <w:r w:rsidR="00A15D25" w:rsidRPr="00B15716">
        <w:rPr>
          <w:rFonts w:ascii="Times New Roman" w:eastAsia="Times New Roman" w:hAnsi="Times New Roman" w:cs="Times New Roman"/>
          <w:lang w:eastAsia="bg-BG"/>
        </w:rPr>
        <w:t xml:space="preserve"> Съхранението на отпадъците да се извършва съобразно изискванията на съответните наредби по управление на отпадъците.</w:t>
      </w:r>
    </w:p>
    <w:p w:rsidR="00F70124" w:rsidRPr="00B15716" w:rsidRDefault="00F70124" w:rsidP="00EC3DA5">
      <w:pPr>
        <w:spacing w:after="0" w:line="240" w:lineRule="auto"/>
        <w:jc w:val="both"/>
        <w:rPr>
          <w:rFonts w:ascii="Times New Roman" w:hAnsi="Times New Roman" w:cs="Times New Roman"/>
          <w:b/>
          <w:lang w:eastAsia="ar-SA"/>
        </w:rPr>
      </w:pPr>
      <w:r w:rsidRPr="00B15716">
        <w:rPr>
          <w:rFonts w:ascii="Times New Roman" w:hAnsi="Times New Roman" w:cs="Times New Roman"/>
          <w:b/>
          <w:lang w:eastAsia="ar-SA"/>
        </w:rPr>
        <w:t xml:space="preserve">Условие 11.3.6. </w:t>
      </w:r>
      <w:r w:rsidRPr="00B15716">
        <w:rPr>
          <w:rFonts w:ascii="Times New Roman"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B15716">
        <w:rPr>
          <w:rFonts w:ascii="Times New Roman" w:hAnsi="Times New Roman" w:cs="Times New Roman"/>
          <w:b/>
          <w:lang w:eastAsia="ar-SA"/>
        </w:rPr>
        <w:t xml:space="preserve"> Условие 11.3.1</w:t>
      </w:r>
      <w:r w:rsidR="00740638" w:rsidRPr="00B15716">
        <w:rPr>
          <w:rFonts w:ascii="Times New Roman" w:hAnsi="Times New Roman" w:cs="Times New Roman"/>
          <w:b/>
          <w:lang w:eastAsia="ar-SA"/>
        </w:rPr>
        <w:t>.</w:t>
      </w:r>
      <w:r w:rsidRPr="00B15716">
        <w:rPr>
          <w:rFonts w:ascii="Times New Roman"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740638" w:rsidRPr="00B15716" w:rsidRDefault="00740638" w:rsidP="00EC3DA5">
      <w:pPr>
        <w:spacing w:after="0" w:line="240" w:lineRule="auto"/>
        <w:jc w:val="both"/>
        <w:rPr>
          <w:rFonts w:ascii="Times New Roman" w:hAnsi="Times New Roman" w:cs="Times New Roman"/>
          <w:b/>
          <w:lang w:eastAsia="ar-SA"/>
        </w:rPr>
      </w:pPr>
      <w:r w:rsidRPr="00B15716">
        <w:rPr>
          <w:rFonts w:ascii="Times New Roman" w:hAnsi="Times New Roman" w:cs="Times New Roman"/>
          <w:b/>
        </w:rPr>
        <w:t>Условие 11.3.7.</w:t>
      </w:r>
      <w:r w:rsidRPr="00B15716">
        <w:rPr>
          <w:rFonts w:ascii="Times New Roman" w:hAnsi="Times New Roman" w:cs="Times New Roman"/>
        </w:rPr>
        <w:t xml:space="preserve"> На притежателя на настоящото разрешително се разрешава предварителното съхраняване на отпадъците, посочени в </w:t>
      </w:r>
      <w:r w:rsidRPr="00B15716">
        <w:rPr>
          <w:rFonts w:ascii="Times New Roman" w:hAnsi="Times New Roman" w:cs="Times New Roman"/>
          <w:b/>
        </w:rPr>
        <w:t>Условие 11.3.1.</w:t>
      </w:r>
      <w:r w:rsidR="00E51923" w:rsidRPr="00B15716">
        <w:rPr>
          <w:rFonts w:ascii="Times New Roman" w:hAnsi="Times New Roman" w:cs="Times New Roman"/>
          <w:b/>
        </w:rPr>
        <w:t>,</w:t>
      </w:r>
      <w:r w:rsidRPr="00B15716">
        <w:rPr>
          <w:rFonts w:ascii="Times New Roman" w:hAnsi="Times New Roman" w:cs="Times New Roman"/>
        </w:rPr>
        <w:t xml:space="preserve">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CB4FD3" w:rsidRPr="00B15716" w:rsidRDefault="00CB4FD3" w:rsidP="00EC3DA5">
      <w:pPr>
        <w:spacing w:after="0" w:line="240" w:lineRule="auto"/>
        <w:jc w:val="both"/>
        <w:rPr>
          <w:b/>
          <w:lang w:eastAsia="pl-PL"/>
        </w:rPr>
      </w:pPr>
      <w:r w:rsidRPr="00B15716">
        <w:rPr>
          <w:rFonts w:ascii="Times New Roman" w:hAnsi="Times New Roman" w:cs="Times New Roman"/>
          <w:b/>
          <w:lang w:eastAsia="ar-SA"/>
        </w:rPr>
        <w:t>Условие 11.3.</w:t>
      </w:r>
      <w:r w:rsidR="00740638" w:rsidRPr="00B15716">
        <w:rPr>
          <w:rFonts w:ascii="Times New Roman" w:hAnsi="Times New Roman" w:cs="Times New Roman"/>
          <w:b/>
          <w:lang w:eastAsia="ar-SA"/>
        </w:rPr>
        <w:t>8</w:t>
      </w:r>
      <w:r w:rsidRPr="00B15716">
        <w:rPr>
          <w:rFonts w:ascii="Times New Roman" w:hAnsi="Times New Roman" w:cs="Times New Roman"/>
          <w:b/>
          <w:lang w:eastAsia="ar-SA"/>
        </w:rPr>
        <w:t>.</w:t>
      </w:r>
      <w:r w:rsidRPr="00B15716">
        <w:rPr>
          <w:rFonts w:ascii="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B15716">
        <w:rPr>
          <w:lang w:eastAsia="ar-SA"/>
        </w:rPr>
        <w:t>.</w:t>
      </w:r>
      <w:r w:rsidR="005A4F4B" w:rsidRPr="00B15716">
        <w:rPr>
          <w:lang w:eastAsia="ar-SA"/>
        </w:rPr>
        <w:t xml:space="preserve"> </w:t>
      </w:r>
      <w:r w:rsidR="00044E32" w:rsidRPr="00B15716">
        <w:rPr>
          <w:lang w:eastAsia="ar-SA"/>
        </w:rPr>
        <w:t xml:space="preserve"> </w:t>
      </w:r>
    </w:p>
    <w:p w:rsidR="00E242DB" w:rsidRPr="00B15716" w:rsidRDefault="00E242DB" w:rsidP="00EC3DA5">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8C3ACB" w:rsidRPr="00B15716" w:rsidRDefault="008C3ACB" w:rsidP="00EC3DA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11.4. Транспортиране на отпадъците</w:t>
      </w:r>
    </w:p>
    <w:p w:rsidR="00910AD6" w:rsidRPr="00B15716" w:rsidRDefault="00910AD6" w:rsidP="00EC3DA5">
      <w:pPr>
        <w:suppressAutoHyphens/>
        <w:spacing w:after="0" w:line="240" w:lineRule="auto"/>
        <w:jc w:val="both"/>
        <w:rPr>
          <w:rFonts w:ascii="Times New Roman" w:eastAsia="PMingLiU" w:hAnsi="Times New Roman" w:cs="Times New Roman"/>
          <w:b/>
          <w:lang w:eastAsia="ar-SA"/>
        </w:rPr>
      </w:pPr>
      <w:r w:rsidRPr="00B15716">
        <w:rPr>
          <w:rFonts w:ascii="Times New Roman" w:eastAsia="PMingLiU" w:hAnsi="Times New Roman" w:cs="Times New Roman"/>
          <w:b/>
          <w:lang w:eastAsia="ar-SA"/>
        </w:rPr>
        <w:t xml:space="preserve">Условие 11.4.1. </w:t>
      </w:r>
      <w:r w:rsidRPr="00B15716">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910AD6" w:rsidRPr="00B15716" w:rsidRDefault="00910AD6" w:rsidP="00910AD6">
      <w:pPr>
        <w:suppressAutoHyphens/>
        <w:spacing w:after="0" w:line="240" w:lineRule="auto"/>
        <w:jc w:val="both"/>
        <w:rPr>
          <w:rFonts w:ascii="Times New Roman" w:eastAsia="PMingLiU" w:hAnsi="Times New Roman" w:cs="Times New Roman"/>
          <w:b/>
          <w:lang w:eastAsia="ar-SA"/>
        </w:rPr>
      </w:pPr>
      <w:r w:rsidRPr="00B15716">
        <w:rPr>
          <w:rFonts w:ascii="Times New Roman" w:eastAsia="PMingLiU" w:hAnsi="Times New Roman" w:cs="Times New Roman"/>
          <w:b/>
          <w:lang w:eastAsia="ar-SA"/>
        </w:rPr>
        <w:t>Условие 11.4.2.</w:t>
      </w:r>
      <w:r w:rsidRPr="00B15716">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B15716">
        <w:rPr>
          <w:rFonts w:ascii="Times New Roman" w:eastAsia="Times New Roman" w:hAnsi="Times New Roman" w:cs="Times New Roman"/>
          <w:bCs/>
          <w:lang w:eastAsia="ar-SA"/>
        </w:rPr>
        <w:t>Наредба № 1/04.06.2014 г.</w:t>
      </w:r>
      <w:r w:rsidRPr="00B15716">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B15716">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910AD6" w:rsidRPr="00B15716" w:rsidRDefault="00910AD6" w:rsidP="00910AD6">
      <w:pPr>
        <w:suppressAutoHyphens/>
        <w:spacing w:after="0" w:line="240" w:lineRule="auto"/>
        <w:jc w:val="both"/>
        <w:rPr>
          <w:rFonts w:ascii="Times New Roman" w:eastAsia="PMingLiU" w:hAnsi="Times New Roman" w:cs="Times New Roman"/>
          <w:lang w:eastAsia="ar-SA"/>
        </w:rPr>
      </w:pPr>
      <w:r w:rsidRPr="00B15716">
        <w:rPr>
          <w:rFonts w:ascii="Times New Roman" w:eastAsia="PMingLiU" w:hAnsi="Times New Roman" w:cs="Times New Roman"/>
          <w:b/>
          <w:lang w:eastAsia="ar-SA"/>
        </w:rPr>
        <w:t>Условие 11.4.3.</w:t>
      </w:r>
      <w:r w:rsidRPr="00B15716">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910AD6" w:rsidRPr="00B15716" w:rsidRDefault="00910AD6" w:rsidP="00910AD6">
      <w:pPr>
        <w:numPr>
          <w:ilvl w:val="0"/>
          <w:numId w:val="12"/>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B15716">
        <w:rPr>
          <w:rFonts w:ascii="Times New Roman" w:eastAsia="PMingLiU" w:hAnsi="Times New Roman" w:cs="Times New Roman"/>
          <w:lang w:eastAsia="ar-SA"/>
        </w:rPr>
        <w:t>За производствени отпадъци:</w:t>
      </w:r>
    </w:p>
    <w:p w:rsidR="00910AD6" w:rsidRPr="00B15716" w:rsidRDefault="00910AD6" w:rsidP="00910AD6">
      <w:pPr>
        <w:numPr>
          <w:ilvl w:val="1"/>
          <w:numId w:val="13"/>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B15716">
        <w:rPr>
          <w:rFonts w:ascii="Times New Roman" w:eastAsia="PMingLiU" w:hAnsi="Times New Roman" w:cs="Times New Roman"/>
          <w:lang w:eastAsia="ar-SA"/>
        </w:rPr>
        <w:t>сертификат на товара (отпадъка) или съпроводителен документ;</w:t>
      </w:r>
    </w:p>
    <w:p w:rsidR="00910AD6" w:rsidRPr="00B15716" w:rsidRDefault="00910AD6" w:rsidP="00910AD6">
      <w:pPr>
        <w:numPr>
          <w:ilvl w:val="0"/>
          <w:numId w:val="13"/>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B15716">
        <w:rPr>
          <w:rFonts w:ascii="Times New Roman" w:eastAsia="PMingLiU" w:hAnsi="Times New Roman" w:cs="Times New Roman"/>
          <w:lang w:eastAsia="ar-SA"/>
        </w:rPr>
        <w:t>За опасни отпадъци:</w:t>
      </w:r>
    </w:p>
    <w:p w:rsidR="00910AD6" w:rsidRPr="00B15716" w:rsidRDefault="00910AD6" w:rsidP="00910AD6">
      <w:pPr>
        <w:numPr>
          <w:ilvl w:val="0"/>
          <w:numId w:val="14"/>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B15716">
        <w:rPr>
          <w:rFonts w:ascii="Times New Roman" w:eastAsia="PMingLiU" w:hAnsi="Times New Roman" w:cs="Times New Roman"/>
          <w:lang w:eastAsia="ar-SA"/>
        </w:rPr>
        <w:t>сертификат на товара (отпадъка) или съпроводителен документ;</w:t>
      </w:r>
    </w:p>
    <w:p w:rsidR="00CF5B11" w:rsidRPr="00B15716" w:rsidRDefault="00910AD6" w:rsidP="00910AD6">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B15716">
        <w:rPr>
          <w:rFonts w:ascii="Times New Roman" w:eastAsia="PMingLiU" w:hAnsi="Times New Roman" w:cs="Times New Roman"/>
          <w:lang w:eastAsia="ar-SA"/>
        </w:rPr>
        <w:t xml:space="preserve">„Идентификационен документ”, съгласно </w:t>
      </w:r>
      <w:r w:rsidRPr="00B15716">
        <w:rPr>
          <w:rFonts w:ascii="Times New Roman" w:eastAsia="Times New Roman" w:hAnsi="Times New Roman" w:cs="Times New Roman"/>
          <w:bCs/>
          <w:lang w:eastAsia="ar-SA"/>
        </w:rPr>
        <w:t>Наредба № 1/04.06.2014 г.</w:t>
      </w:r>
      <w:r w:rsidRPr="00B15716">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B15716">
        <w:rPr>
          <w:rFonts w:ascii="Times New Roman" w:eastAsia="PMingLiU" w:hAnsi="Times New Roman" w:cs="Times New Roman"/>
          <w:lang w:eastAsia="ar-SA"/>
        </w:rPr>
        <w:t>.</w:t>
      </w:r>
    </w:p>
    <w:p w:rsidR="00D52C68" w:rsidRPr="00B15716" w:rsidRDefault="00D52C68" w:rsidP="008C3ACB">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rsidR="008C3ACB" w:rsidRPr="00B15716" w:rsidRDefault="008C3ACB" w:rsidP="008C3ACB">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B15716">
        <w:rPr>
          <w:rFonts w:ascii="Times New Roman" w:eastAsia="Times New Roman" w:hAnsi="Times New Roman" w:cs="Times New Roman"/>
          <w:b/>
          <w:lang w:eastAsia="ar-SA"/>
        </w:rPr>
        <w:t>Условие 11.5. Оползотворяване, в т.ч. рециклиране на отпадъци</w:t>
      </w:r>
    </w:p>
    <w:p w:rsidR="008C3ACB" w:rsidRPr="00B15716" w:rsidRDefault="008C3ACB" w:rsidP="008C3ACB">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15716">
        <w:rPr>
          <w:rFonts w:ascii="Times New Roman" w:eastAsia="Times New Roman" w:hAnsi="Times New Roman" w:cs="Times New Roman"/>
          <w:b/>
          <w:lang w:eastAsia="ar-SA"/>
        </w:rPr>
        <w:t>Условие 11.5.1.</w:t>
      </w:r>
      <w:r w:rsidRPr="00B15716">
        <w:rPr>
          <w:rFonts w:ascii="Times New Roman" w:eastAsia="Times New Roman" w:hAnsi="Times New Roman" w:cs="Times New Roman"/>
          <w:lang w:eastAsia="ar-SA"/>
        </w:rPr>
        <w:t xml:space="preserve"> </w:t>
      </w:r>
      <w:r w:rsidRPr="00B15716">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w:t>
      </w:r>
      <w:r w:rsidR="00EC3DA5" w:rsidRPr="00B15716">
        <w:rPr>
          <w:rFonts w:ascii="Times New Roman" w:eastAsia="PMingLiU" w:hAnsi="Times New Roman" w:cs="Times New Roman"/>
          <w:lang w:eastAsia="ar-SA"/>
        </w:rPr>
        <w:t xml:space="preserve"> </w:t>
      </w:r>
      <w:r w:rsidRPr="00B15716">
        <w:rPr>
          <w:rFonts w:ascii="Times New Roman" w:eastAsia="PMingLiU" w:hAnsi="Times New Roman" w:cs="Times New Roman"/>
          <w:lang w:eastAsia="ar-SA"/>
        </w:rPr>
        <w:t>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8C3ACB" w:rsidRPr="00B15716" w:rsidRDefault="008C3ACB" w:rsidP="008C3ACB">
      <w:pPr>
        <w:suppressAutoHyphens/>
        <w:autoSpaceDN w:val="0"/>
        <w:spacing w:after="0" w:line="240" w:lineRule="auto"/>
        <w:jc w:val="both"/>
        <w:rPr>
          <w:rFonts w:ascii="Times New Roman" w:eastAsia="Times New Roman" w:hAnsi="Times New Roman" w:cs="Times New Roman"/>
          <w:lang w:eastAsia="ar-SA"/>
        </w:rPr>
      </w:pPr>
      <w:r w:rsidRPr="00B15716">
        <w:rPr>
          <w:rFonts w:ascii="Times New Roman" w:eastAsia="Times New Roman" w:hAnsi="Times New Roman" w:cs="Times New Roman"/>
          <w:b/>
          <w:lang w:eastAsia="ar-SA"/>
        </w:rPr>
        <w:t>Условие 11.5.</w:t>
      </w:r>
      <w:r w:rsidR="00820B3B" w:rsidRPr="00B15716">
        <w:rPr>
          <w:rFonts w:ascii="Times New Roman" w:eastAsia="Times New Roman" w:hAnsi="Times New Roman" w:cs="Times New Roman"/>
          <w:b/>
          <w:lang w:eastAsia="ar-SA"/>
        </w:rPr>
        <w:t>2</w:t>
      </w:r>
      <w:r w:rsidRPr="00B15716">
        <w:rPr>
          <w:rFonts w:ascii="Times New Roman" w:eastAsia="Times New Roman" w:hAnsi="Times New Roman" w:cs="Times New Roman"/>
          <w:b/>
          <w:lang w:eastAsia="ar-SA"/>
        </w:rPr>
        <w:t>.</w:t>
      </w:r>
      <w:r w:rsidRPr="00B15716">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B15716">
        <w:rPr>
          <w:rFonts w:ascii="Times New Roman" w:eastAsia="Times New Roman" w:hAnsi="Times New Roman" w:cs="Times New Roman"/>
          <w:b/>
          <w:lang w:eastAsia="ar-SA"/>
        </w:rPr>
        <w:t>Условие 2.,</w:t>
      </w:r>
      <w:r w:rsidRPr="00B15716">
        <w:rPr>
          <w:rFonts w:ascii="Times New Roman" w:eastAsia="Times New Roman" w:hAnsi="Times New Roman" w:cs="Times New Roman"/>
          <w:lang w:eastAsia="ar-SA"/>
        </w:rPr>
        <w:t xml:space="preserve"> приоритетно за оползотворяване пред обезвреждане.</w:t>
      </w:r>
    </w:p>
    <w:p w:rsidR="008C3ACB" w:rsidRPr="00B15716" w:rsidRDefault="008C3ACB" w:rsidP="008C3ACB">
      <w:pPr>
        <w:suppressAutoHyphens/>
        <w:autoSpaceDN w:val="0"/>
        <w:spacing w:after="0" w:line="240" w:lineRule="auto"/>
        <w:jc w:val="both"/>
        <w:rPr>
          <w:rFonts w:ascii="Times New Roman" w:eastAsia="MS Mincho" w:hAnsi="Times New Roman" w:cs="Times New Roman"/>
          <w:b/>
          <w:lang w:eastAsia="ar-SA"/>
        </w:rPr>
      </w:pPr>
    </w:p>
    <w:p w:rsidR="008C3ACB" w:rsidRPr="00B15716" w:rsidRDefault="008C3ACB" w:rsidP="008C3AC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11.6.</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Обезвреждане на отпадъците</w:t>
      </w:r>
    </w:p>
    <w:p w:rsidR="008C3ACB" w:rsidRPr="00B15716" w:rsidRDefault="008C3ACB" w:rsidP="008C3ACB">
      <w:pPr>
        <w:suppressAutoHyphens/>
        <w:overflowPunct w:val="0"/>
        <w:autoSpaceDE w:val="0"/>
        <w:spacing w:after="0" w:line="240" w:lineRule="auto"/>
        <w:jc w:val="both"/>
        <w:rPr>
          <w:rFonts w:ascii="Times New Roman" w:eastAsia="Times New Roman" w:hAnsi="Times New Roman" w:cs="Times New Roman"/>
          <w:b/>
          <w:lang w:eastAsia="ar-SA"/>
        </w:rPr>
      </w:pPr>
      <w:r w:rsidRPr="00B15716">
        <w:rPr>
          <w:rFonts w:ascii="Times New Roman" w:eastAsia="PMingLiU" w:hAnsi="Times New Roman" w:cs="Times New Roman"/>
          <w:b/>
          <w:lang w:eastAsia="bg-BG"/>
        </w:rPr>
        <w:t>Условие 11.6.1.</w:t>
      </w:r>
      <w:r w:rsidRPr="00B15716">
        <w:rPr>
          <w:rFonts w:ascii="Times New Roman" w:eastAsia="PMingLiU" w:hAnsi="Times New Roman" w:cs="Times New Roman"/>
          <w:lang w:eastAsia="bg-BG"/>
        </w:rPr>
        <w:t xml:space="preserve"> </w:t>
      </w:r>
      <w:r w:rsidRPr="00B15716">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8C3ACB" w:rsidRPr="00B15716" w:rsidRDefault="008C3ACB" w:rsidP="008C3ACB">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11.7. Контрол и измерване на отпадъците</w:t>
      </w:r>
    </w:p>
    <w:p w:rsidR="008C3ACB" w:rsidRPr="00B15716" w:rsidRDefault="008C3ACB" w:rsidP="008C3ACB">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15716">
        <w:rPr>
          <w:rFonts w:ascii="Times New Roman" w:eastAsia="Times New Roman" w:hAnsi="Times New Roman" w:cs="Times New Roman"/>
          <w:b/>
          <w:lang w:eastAsia="bg-BG"/>
        </w:rPr>
        <w:t>Условие 11.7.1.</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8C3ACB" w:rsidRPr="00B15716" w:rsidRDefault="008C3ACB" w:rsidP="008C3ACB">
      <w:pPr>
        <w:numPr>
          <w:ilvl w:val="0"/>
          <w:numId w:val="15"/>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pl-PL"/>
        </w:rPr>
      </w:pPr>
      <w:r w:rsidRPr="00B15716">
        <w:rPr>
          <w:rFonts w:ascii="Times New Roman" w:eastAsia="Times New Roman" w:hAnsi="Times New Roman" w:cs="Times New Roman"/>
          <w:lang w:eastAsia="pl-PL"/>
        </w:rPr>
        <w:t>годиш</w:t>
      </w:r>
      <w:r w:rsidR="00DF4634" w:rsidRPr="00B15716">
        <w:rPr>
          <w:rFonts w:ascii="Times New Roman" w:eastAsia="Times New Roman" w:hAnsi="Times New Roman" w:cs="Times New Roman"/>
          <w:lang w:eastAsia="pl-PL"/>
        </w:rPr>
        <w:t>но количество образуван отпадък.</w:t>
      </w:r>
    </w:p>
    <w:p w:rsidR="008C3ACB" w:rsidRPr="00B15716" w:rsidRDefault="008C3ACB" w:rsidP="008C3ACB">
      <w:pPr>
        <w:tabs>
          <w:tab w:val="left" w:pos="4678"/>
        </w:tabs>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11.7.2. </w:t>
      </w:r>
      <w:r w:rsidRPr="00B15716">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w:t>
      </w:r>
      <w:r w:rsidR="001A5980" w:rsidRPr="00B15716">
        <w:rPr>
          <w:rFonts w:ascii="Times New Roman" w:eastAsia="Times New Roman" w:hAnsi="Times New Roman" w:cs="Times New Roman"/>
          <w:lang w:eastAsia="bg-BG"/>
        </w:rPr>
        <w:t>оличествата образувани отпадъци.</w:t>
      </w:r>
    </w:p>
    <w:p w:rsidR="008C3ACB" w:rsidRPr="00B15716" w:rsidRDefault="001A5980" w:rsidP="008C3ACB">
      <w:pPr>
        <w:autoSpaceDN w:val="0"/>
        <w:spacing w:after="0" w:line="240" w:lineRule="auto"/>
        <w:jc w:val="both"/>
        <w:rPr>
          <w:rFonts w:ascii="Times New Roman" w:eastAsia="Times New Roman" w:hAnsi="Times New Roman" w:cs="Times New Roman"/>
          <w:lang w:eastAsia="pl-PL"/>
        </w:rPr>
      </w:pPr>
      <w:r w:rsidRPr="00B15716">
        <w:rPr>
          <w:rFonts w:ascii="Times New Roman" w:eastAsia="Times New Roman" w:hAnsi="Times New Roman" w:cs="Times New Roman"/>
          <w:b/>
          <w:lang w:eastAsia="bg-BG"/>
        </w:rPr>
        <w:t xml:space="preserve">Условие 11.7.3. </w:t>
      </w:r>
      <w:r w:rsidRPr="00B15716">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r w:rsidR="00CE7C73" w:rsidRPr="00B15716">
        <w:rPr>
          <w:rFonts w:ascii="Times New Roman" w:eastAsia="Times New Roman" w:hAnsi="Times New Roman" w:cs="Times New Roman"/>
          <w:lang w:eastAsia="bg-BG"/>
        </w:rPr>
        <w:t xml:space="preserve"> </w:t>
      </w:r>
    </w:p>
    <w:p w:rsidR="008C3ACB" w:rsidRPr="00B15716" w:rsidRDefault="008C3ACB" w:rsidP="008C3ACB">
      <w:pPr>
        <w:autoSpaceDN w:val="0"/>
        <w:spacing w:after="0" w:line="240" w:lineRule="auto"/>
        <w:jc w:val="both"/>
        <w:rPr>
          <w:rFonts w:ascii="Times New Roman" w:eastAsia="Times New Roman" w:hAnsi="Times New Roman" w:cs="Times New Roman"/>
          <w:b/>
          <w:lang w:eastAsia="bg-BG"/>
        </w:rPr>
      </w:pPr>
    </w:p>
    <w:p w:rsidR="008C3ACB" w:rsidRPr="00B15716" w:rsidRDefault="008C3ACB" w:rsidP="008C3ACB">
      <w:pPr>
        <w:suppressAutoHyphens/>
        <w:spacing w:after="0" w:line="240" w:lineRule="auto"/>
        <w:jc w:val="both"/>
        <w:rPr>
          <w:rFonts w:ascii="Times New Roman" w:eastAsia="MS Mincho" w:hAnsi="Times New Roman" w:cs="Times New Roman"/>
          <w:b/>
          <w:lang w:eastAsia="ar-SA"/>
        </w:rPr>
      </w:pPr>
      <w:r w:rsidRPr="00B15716">
        <w:rPr>
          <w:rFonts w:ascii="Times New Roman" w:eastAsia="MS Mincho" w:hAnsi="Times New Roman" w:cs="Times New Roman"/>
          <w:b/>
          <w:lang w:eastAsia="ar-SA"/>
        </w:rPr>
        <w:t>Условие 11.8.</w:t>
      </w:r>
      <w:r w:rsidRPr="00B15716">
        <w:rPr>
          <w:rFonts w:ascii="Times New Roman" w:eastAsia="MS Mincho" w:hAnsi="Times New Roman" w:cs="Times New Roman"/>
          <w:lang w:eastAsia="ar-SA"/>
        </w:rPr>
        <w:t xml:space="preserve"> </w:t>
      </w:r>
      <w:r w:rsidRPr="00B15716">
        <w:rPr>
          <w:rFonts w:ascii="Times New Roman" w:eastAsia="MS Mincho" w:hAnsi="Times New Roman" w:cs="Times New Roman"/>
          <w:b/>
          <w:lang w:eastAsia="ar-SA"/>
        </w:rPr>
        <w:t>Анализи на отпадъците</w:t>
      </w:r>
    </w:p>
    <w:p w:rsidR="004C2C47" w:rsidRPr="00B15716" w:rsidRDefault="004C2C47" w:rsidP="004C2C47">
      <w:pPr>
        <w:autoSpaceDN w:val="0"/>
        <w:spacing w:after="0" w:line="240" w:lineRule="auto"/>
        <w:jc w:val="both"/>
        <w:rPr>
          <w:rFonts w:ascii="Times New Roman" w:eastAsia="MS Mincho" w:hAnsi="Times New Roman" w:cs="Times New Roman"/>
          <w:lang w:eastAsia="ar-SA"/>
        </w:rPr>
      </w:pPr>
      <w:r w:rsidRPr="00B15716">
        <w:rPr>
          <w:rFonts w:ascii="Times New Roman" w:eastAsia="MS Mincho" w:hAnsi="Times New Roman" w:cs="Times New Roman"/>
          <w:b/>
          <w:lang w:eastAsia="ar-SA"/>
        </w:rPr>
        <w:t xml:space="preserve">Условие 11.8.1. </w:t>
      </w:r>
      <w:r w:rsidRPr="00B15716">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8C3ACB" w:rsidRPr="00B15716" w:rsidRDefault="004C2C47" w:rsidP="004C2C47">
      <w:pPr>
        <w:autoSpaceDN w:val="0"/>
        <w:spacing w:after="0" w:line="240" w:lineRule="auto"/>
        <w:jc w:val="both"/>
        <w:rPr>
          <w:rFonts w:ascii="Times New Roman" w:eastAsia="PMingLiU" w:hAnsi="Times New Roman" w:cs="Times New Roman"/>
          <w:b/>
          <w:bCs/>
          <w:lang w:eastAsia="bg-BG"/>
        </w:rPr>
      </w:pPr>
      <w:r w:rsidRPr="00B15716">
        <w:rPr>
          <w:rFonts w:ascii="Times New Roman" w:eastAsia="MS Mincho" w:hAnsi="Times New Roman" w:cs="Times New Roman"/>
          <w:b/>
          <w:lang w:eastAsia="ar-SA"/>
        </w:rPr>
        <w:t xml:space="preserve">Условие 11.8.2. </w:t>
      </w:r>
      <w:r w:rsidRPr="00B15716">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8C3ACB" w:rsidRPr="00B15716" w:rsidRDefault="008C3ACB" w:rsidP="008C3ACB">
      <w:pPr>
        <w:autoSpaceDN w:val="0"/>
        <w:spacing w:after="0" w:line="240" w:lineRule="auto"/>
        <w:jc w:val="both"/>
        <w:rPr>
          <w:rFonts w:ascii="Times New Roman" w:eastAsia="Times New Roman" w:hAnsi="Times New Roman" w:cs="Times New Roman"/>
          <w:b/>
          <w:lang w:eastAsia="bg-BG"/>
        </w:rPr>
      </w:pPr>
    </w:p>
    <w:p w:rsidR="008C3ACB" w:rsidRPr="00B15716" w:rsidRDefault="008C3ACB" w:rsidP="008C3ACB">
      <w:pPr>
        <w:autoSpaceDN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11.9.</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Документиране и докладване</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11.9.1.</w:t>
      </w:r>
      <w:r w:rsidRPr="00B15716">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11.9.2.</w:t>
      </w:r>
      <w:r w:rsidRPr="00B15716">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B15716">
        <w:rPr>
          <w:rFonts w:ascii="Times New Roman" w:eastAsia="Times New Roman" w:hAnsi="Times New Roman" w:cs="Times New Roman"/>
          <w:b/>
          <w:lang w:eastAsia="bg-BG"/>
        </w:rPr>
        <w:t>Условие 11.7.</w:t>
      </w:r>
      <w:r w:rsidRPr="00B15716">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11.9.3.</w:t>
      </w:r>
      <w:r w:rsidRPr="00B15716">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MS Mincho" w:hAnsi="Times New Roman" w:cs="Times New Roman"/>
          <w:b/>
          <w:lang w:eastAsia="bg-BG"/>
        </w:rPr>
        <w:t xml:space="preserve">Условие 11.9.4. </w:t>
      </w:r>
      <w:r w:rsidRPr="00B15716">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B15716">
        <w:rPr>
          <w:rFonts w:ascii="Times New Roman" w:eastAsia="MS Mincho" w:hAnsi="Times New Roman" w:cs="Times New Roman"/>
          <w:b/>
          <w:lang w:eastAsia="bg-BG"/>
        </w:rPr>
        <w:t>Условие № 11. Управление на отпадъците</w:t>
      </w:r>
      <w:r w:rsidRPr="00B15716">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8C3ACB" w:rsidRPr="00B1571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11.9.5.</w:t>
      </w:r>
      <w:r w:rsidRPr="00B15716">
        <w:rPr>
          <w:rFonts w:ascii="Times New Roman" w:eastAsia="Times New Roman" w:hAnsi="Times New Roman" w:cs="Times New Roman"/>
          <w:lang w:eastAsia="bg-BG"/>
        </w:rPr>
        <w:t xml:space="preserve"> </w:t>
      </w:r>
      <w:r w:rsidRPr="00B15716">
        <w:rPr>
          <w:rFonts w:ascii="Times New Roman" w:eastAsia="MS Mincho" w:hAnsi="Times New Roman" w:cs="Times New Roman"/>
          <w:lang w:eastAsia="bg-BG"/>
        </w:rPr>
        <w:t>Притежателят на настоящото разрешително да докладва</w:t>
      </w:r>
      <w:r w:rsidRPr="00B15716">
        <w:rPr>
          <w:rFonts w:ascii="Times New Roman" w:eastAsia="EUAlbertina-Regular-Identity-H" w:hAnsi="Times New Roman" w:cs="Times New Roman"/>
          <w:lang w:eastAsia="bg-BG"/>
        </w:rPr>
        <w:t xml:space="preserve"> преноси</w:t>
      </w:r>
      <w:r w:rsidR="004D3905" w:rsidRPr="00B15716">
        <w:rPr>
          <w:rFonts w:ascii="Times New Roman" w:eastAsia="EUAlbertina-Regular-Identity-H" w:hAnsi="Times New Roman" w:cs="Times New Roman"/>
          <w:lang w:eastAsia="bg-BG"/>
        </w:rPr>
        <w:t xml:space="preserve">те извън площадката на </w:t>
      </w:r>
      <w:r w:rsidR="002B364D" w:rsidRPr="00B15716">
        <w:rPr>
          <w:rFonts w:ascii="Times New Roman" w:eastAsia="EUAlbertina-Regular-Identity-H" w:hAnsi="Times New Roman" w:cs="Times New Roman"/>
          <w:lang w:eastAsia="bg-BG"/>
        </w:rPr>
        <w:t xml:space="preserve">опасни и неопасни </w:t>
      </w:r>
      <w:r w:rsidRPr="00B15716">
        <w:rPr>
          <w:rFonts w:ascii="Times New Roman" w:eastAsia="EUAlbertina-Regular-Identity-H" w:hAnsi="Times New Roman" w:cs="Times New Roman"/>
          <w:lang w:eastAsia="bg-BG"/>
        </w:rPr>
        <w:t>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8C3ACB" w:rsidRPr="00B15716" w:rsidRDefault="008C3ACB"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8C3ACB" w:rsidRPr="00B15716" w:rsidRDefault="008C3ACB" w:rsidP="008C3ACB">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11А. Управление на странични животински продукти</w:t>
      </w:r>
    </w:p>
    <w:p w:rsidR="001A34FC" w:rsidRPr="00B15716" w:rsidRDefault="001A34FC" w:rsidP="001A34FC">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11А.1.</w:t>
      </w:r>
      <w:r w:rsidRPr="00B15716">
        <w:rPr>
          <w:rFonts w:ascii="Times New Roman" w:eastAsia="Times New Roman" w:hAnsi="Times New Roman" w:cs="Times New Roman"/>
          <w:b/>
          <w:lang w:eastAsia="ar-SA"/>
        </w:rPr>
        <w:t xml:space="preserve"> </w:t>
      </w:r>
      <w:r w:rsidRPr="00B15716">
        <w:rPr>
          <w:rFonts w:ascii="Times New Roman"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на </w:t>
      </w:r>
      <w:r w:rsidRPr="00B15716">
        <w:rPr>
          <w:rFonts w:ascii="Times New Roman" w:eastAsia="Times New Roman" w:hAnsi="Times New Roman" w:cs="Times New Roman"/>
          <w:bCs/>
          <w:lang w:eastAsia="bg-BG"/>
        </w:rPr>
        <w:t>Инсталация за интензивно отглеждане на птици – бройлери</w:t>
      </w:r>
      <w:r w:rsidR="001D35B1" w:rsidRPr="00B15716">
        <w:rPr>
          <w:rFonts w:ascii="Times New Roman" w:eastAsia="Times New Roman" w:hAnsi="Times New Roman" w:cs="Times New Roman"/>
          <w:bCs/>
          <w:lang w:eastAsia="bg-BG"/>
        </w:rPr>
        <w:t>,</w:t>
      </w:r>
      <w:r w:rsidRPr="00B15716">
        <w:rPr>
          <w:rFonts w:ascii="Times New Roman" w:eastAsia="Times New Roman" w:hAnsi="Times New Roman" w:cs="Times New Roman"/>
          <w:bCs/>
          <w:lang w:eastAsia="bg-BG"/>
        </w:rPr>
        <w:t xml:space="preserve"> </w:t>
      </w:r>
      <w:r w:rsidRPr="00B15716">
        <w:rPr>
          <w:rFonts w:ascii="Times New Roman" w:hAnsi="Times New Roman" w:cs="Times New Roman"/>
          <w:lang w:eastAsia="ar-SA"/>
        </w:rPr>
        <w:t>за наторяване на земеделски земи.</w:t>
      </w:r>
    </w:p>
    <w:p w:rsidR="001A34FC" w:rsidRPr="00B15716" w:rsidRDefault="001A34FC" w:rsidP="001A34FC">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11.А.</w:t>
      </w:r>
      <w:r w:rsidR="00B82B13" w:rsidRPr="00B15716">
        <w:rPr>
          <w:rFonts w:ascii="Times New Roman" w:eastAsia="Times New Roman" w:hAnsi="Times New Roman" w:cs="Times New Roman"/>
          <w:b/>
          <w:lang w:eastAsia="bg-BG"/>
        </w:rPr>
        <w:t>2</w:t>
      </w:r>
      <w:r w:rsidRPr="00B15716">
        <w:rPr>
          <w:rFonts w:ascii="Times New Roman" w:eastAsia="Times New Roman" w:hAnsi="Times New Roman" w:cs="Times New Roman"/>
          <w:b/>
          <w:lang w:eastAsia="bg-BG"/>
        </w:rPr>
        <w:t>.</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Cs/>
          <w:lang w:eastAsia="bg-BG"/>
        </w:rPr>
        <w:t>П</w:t>
      </w:r>
      <w:r w:rsidRPr="00B15716">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1A34FC" w:rsidRPr="00B15716" w:rsidRDefault="001A34FC" w:rsidP="001A34FC">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11.А.5.</w:t>
      </w:r>
      <w:r w:rsidR="00B82B13" w:rsidRPr="00B15716">
        <w:rPr>
          <w:rFonts w:ascii="Times New Roman" w:eastAsia="Times New Roman" w:hAnsi="Times New Roman" w:cs="Times New Roman"/>
          <w:b/>
          <w:lang w:eastAsia="bg-BG"/>
        </w:rPr>
        <w:t>3</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bCs/>
          <w:lang w:eastAsia="bg-BG"/>
        </w:rPr>
        <w:t>П</w:t>
      </w:r>
      <w:r w:rsidRPr="00B15716">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6311DA" w:rsidRPr="00B15716" w:rsidRDefault="006311DA" w:rsidP="00253ACD">
      <w:pPr>
        <w:spacing w:after="0" w:line="240" w:lineRule="auto"/>
        <w:ind w:right="-8"/>
        <w:jc w:val="both"/>
        <w:rPr>
          <w:rFonts w:ascii="Times New Roman" w:eastAsia="Times New Roman" w:hAnsi="Times New Roman" w:cs="Times New Roman"/>
          <w:b/>
          <w:lang w:eastAsia="bg-BG"/>
        </w:rPr>
      </w:pPr>
      <w:bookmarkStart w:id="4" w:name="_Toc464016520"/>
    </w:p>
    <w:p w:rsidR="00253ACD" w:rsidRPr="00B15716" w:rsidRDefault="00253ACD" w:rsidP="00253ACD">
      <w:pPr>
        <w:spacing w:after="0" w:line="240" w:lineRule="auto"/>
        <w:ind w:right="-8"/>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 12. Шум</w:t>
      </w:r>
    </w:p>
    <w:p w:rsidR="00253ACD" w:rsidRPr="00B15716" w:rsidRDefault="00253ACD" w:rsidP="00253ACD">
      <w:pPr>
        <w:spacing w:after="0" w:line="240" w:lineRule="auto"/>
        <w:ind w:right="-8"/>
        <w:jc w:val="both"/>
        <w:rPr>
          <w:rFonts w:ascii="Times New Roman" w:eastAsia="Calibri" w:hAnsi="Times New Roman" w:cs="Times New Roman"/>
          <w:b/>
        </w:rPr>
      </w:pPr>
      <w:r w:rsidRPr="00B15716">
        <w:rPr>
          <w:rFonts w:ascii="Times New Roman" w:eastAsia="Calibri" w:hAnsi="Times New Roman" w:cs="Times New Roman"/>
          <w:b/>
        </w:rPr>
        <w:t>Условие 12.1. Емисии</w:t>
      </w:r>
    </w:p>
    <w:p w:rsidR="00253ACD" w:rsidRPr="00B15716" w:rsidRDefault="00253ACD" w:rsidP="00253ACD">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12.1.1. </w:t>
      </w:r>
      <w:r w:rsidRPr="00B15716">
        <w:rPr>
          <w:rFonts w:ascii="Times New Roman" w:eastAsia="Times New Roman" w:hAnsi="Times New Roman" w:cs="Times New Roman"/>
          <w:lang w:eastAsia="bg-BG"/>
        </w:rPr>
        <w:t>Дейностите, извършвани на производствената площадка</w:t>
      </w:r>
      <w:r w:rsidRPr="00B15716">
        <w:rPr>
          <w:rFonts w:ascii="Times New Roman" w:eastAsia="Times New Roman" w:hAnsi="Times New Roman" w:cs="Times New Roman"/>
          <w:bCs/>
          <w:lang w:eastAsia="bg-BG"/>
        </w:rPr>
        <w:t>, да се осъществяват по начин</w:t>
      </w:r>
      <w:r w:rsidRPr="00B15716">
        <w:rPr>
          <w:rFonts w:ascii="Times New Roman" w:eastAsia="Times New Roman" w:hAnsi="Times New Roman" w:cs="Times New Roman"/>
          <w:lang w:eastAsia="bg-BG"/>
        </w:rPr>
        <w:t>, недопускащ предизвикване на шум в околната среда над граничните стойности на еквивалентно ниво на шума, както следва:</w:t>
      </w:r>
    </w:p>
    <w:p w:rsidR="00253ACD" w:rsidRPr="00B15716" w:rsidRDefault="00253ACD" w:rsidP="00253ACD">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По границите на производствената площадка:</w:t>
      </w:r>
    </w:p>
    <w:p w:rsidR="00253ACD" w:rsidRPr="00B15716" w:rsidRDefault="00253ACD" w:rsidP="00253ACD">
      <w:pPr>
        <w:numPr>
          <w:ilvl w:val="0"/>
          <w:numId w:val="39"/>
        </w:numPr>
        <w:autoSpaceDN w:val="0"/>
        <w:spacing w:after="0" w:line="240" w:lineRule="auto"/>
        <w:ind w:left="1070" w:right="-8"/>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дневно ниво – 70 dB(A);</w:t>
      </w:r>
    </w:p>
    <w:p w:rsidR="00253ACD" w:rsidRPr="00B15716" w:rsidRDefault="00253ACD" w:rsidP="00253ACD">
      <w:pPr>
        <w:numPr>
          <w:ilvl w:val="0"/>
          <w:numId w:val="39"/>
        </w:numPr>
        <w:autoSpaceDN w:val="0"/>
        <w:spacing w:after="0" w:line="240" w:lineRule="auto"/>
        <w:ind w:left="1070" w:right="-8"/>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вечерно ниво – 70 dB(A);</w:t>
      </w:r>
    </w:p>
    <w:p w:rsidR="00253ACD" w:rsidRPr="00B15716" w:rsidRDefault="00253ACD" w:rsidP="00253ACD">
      <w:pPr>
        <w:numPr>
          <w:ilvl w:val="0"/>
          <w:numId w:val="39"/>
        </w:numPr>
        <w:autoSpaceDN w:val="0"/>
        <w:spacing w:after="0" w:line="240" w:lineRule="auto"/>
        <w:ind w:left="1070" w:right="-8"/>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нощно ниво – 70 dB(A);</w:t>
      </w:r>
    </w:p>
    <w:p w:rsidR="00253ACD" w:rsidRPr="00B15716" w:rsidRDefault="00253ACD" w:rsidP="00253ACD">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В мястото на въздействие (в най-близко разположените спрямо промишления източник урбанизирани територии и извън тях):</w:t>
      </w:r>
    </w:p>
    <w:p w:rsidR="00253ACD" w:rsidRPr="00B15716" w:rsidRDefault="00253ACD" w:rsidP="00253ACD">
      <w:pPr>
        <w:numPr>
          <w:ilvl w:val="0"/>
          <w:numId w:val="39"/>
        </w:numPr>
        <w:autoSpaceDN w:val="0"/>
        <w:spacing w:after="0" w:line="240" w:lineRule="auto"/>
        <w:ind w:left="1070" w:right="-8" w:hanging="361"/>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дневно ниво – 55 dB(A);</w:t>
      </w:r>
    </w:p>
    <w:p w:rsidR="00253ACD" w:rsidRPr="00B15716" w:rsidRDefault="00253ACD" w:rsidP="00253ACD">
      <w:pPr>
        <w:numPr>
          <w:ilvl w:val="0"/>
          <w:numId w:val="39"/>
        </w:numPr>
        <w:autoSpaceDN w:val="0"/>
        <w:spacing w:after="0" w:line="240" w:lineRule="auto"/>
        <w:ind w:left="1070" w:right="-8" w:hanging="361"/>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вечерно ниво – 50 dB(A);</w:t>
      </w:r>
    </w:p>
    <w:p w:rsidR="00253ACD" w:rsidRPr="00B15716" w:rsidRDefault="00253ACD" w:rsidP="00253ACD">
      <w:pPr>
        <w:numPr>
          <w:ilvl w:val="0"/>
          <w:numId w:val="39"/>
        </w:numPr>
        <w:autoSpaceDN w:val="0"/>
        <w:spacing w:after="0" w:line="240" w:lineRule="auto"/>
        <w:ind w:left="1070" w:right="-8" w:hanging="361"/>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нощно ниво – 45 dB(A).</w:t>
      </w:r>
    </w:p>
    <w:p w:rsidR="00253ACD" w:rsidRPr="00B15716" w:rsidRDefault="00253ACD" w:rsidP="00253ACD">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12.2.</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Контрол и измерване</w:t>
      </w:r>
    </w:p>
    <w:p w:rsidR="00253ACD" w:rsidRPr="00B15716" w:rsidRDefault="00253ACD" w:rsidP="00253ACD">
      <w:pPr>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12.2.1. </w:t>
      </w:r>
      <w:r w:rsidRPr="00B15716">
        <w:rPr>
          <w:rFonts w:ascii="Times New Roman" w:eastAsia="Times New Roman" w:hAnsi="Times New Roman" w:cs="Times New Roman"/>
          <w:lang w:eastAsia="bg-BG"/>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253ACD" w:rsidRPr="00B15716" w:rsidRDefault="00253ACD" w:rsidP="00253ACD">
      <w:pPr>
        <w:numPr>
          <w:ilvl w:val="0"/>
          <w:numId w:val="39"/>
        </w:numPr>
        <w:tabs>
          <w:tab w:val="num" w:pos="0"/>
        </w:tabs>
        <w:autoSpaceDN w:val="0"/>
        <w:spacing w:after="0" w:line="240" w:lineRule="auto"/>
        <w:ind w:left="993" w:right="-8"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общата звукова мощност на площадката;</w:t>
      </w:r>
    </w:p>
    <w:p w:rsidR="00253ACD" w:rsidRPr="00B15716" w:rsidRDefault="00253ACD" w:rsidP="00253ACD">
      <w:pPr>
        <w:numPr>
          <w:ilvl w:val="0"/>
          <w:numId w:val="39"/>
        </w:numPr>
        <w:tabs>
          <w:tab w:val="num" w:pos="0"/>
        </w:tabs>
        <w:autoSpaceDN w:val="0"/>
        <w:spacing w:after="0" w:line="240" w:lineRule="auto"/>
        <w:ind w:left="993" w:right="-8"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еквивалентните нива на шум в определени точки по границата на площадката;</w:t>
      </w:r>
    </w:p>
    <w:p w:rsidR="00253ACD" w:rsidRPr="00B15716" w:rsidRDefault="00253ACD" w:rsidP="00253ACD">
      <w:pPr>
        <w:numPr>
          <w:ilvl w:val="0"/>
          <w:numId w:val="39"/>
        </w:numPr>
        <w:tabs>
          <w:tab w:val="num" w:pos="0"/>
        </w:tabs>
        <w:autoSpaceDN w:val="0"/>
        <w:spacing w:after="0" w:line="240" w:lineRule="auto"/>
        <w:ind w:left="993" w:right="-8"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еквивалентните нива на шум в мястото на въздействие.</w:t>
      </w:r>
    </w:p>
    <w:p w:rsidR="00253ACD" w:rsidRPr="00B15716" w:rsidRDefault="00253ACD" w:rsidP="00253ACD">
      <w:pPr>
        <w:tabs>
          <w:tab w:val="left" w:pos="720"/>
        </w:tabs>
        <w:spacing w:after="0" w:line="240" w:lineRule="auto"/>
        <w:ind w:right="-8"/>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12.2.2. </w:t>
      </w:r>
      <w:r w:rsidRPr="00B15716">
        <w:rPr>
          <w:rFonts w:ascii="Times New Roman" w:eastAsia="Times New Roman" w:hAnsi="Times New Roman" w:cs="Times New Roman"/>
          <w:lang w:eastAsia="bg-BG"/>
        </w:rPr>
        <w:t xml:space="preserve">Притежателят на настоящото разрешително да прилага инструкция за наблюдение на показателите по </w:t>
      </w:r>
      <w:r w:rsidRPr="00B15716">
        <w:rPr>
          <w:rFonts w:ascii="Times New Roman" w:eastAsia="Times New Roman" w:hAnsi="Times New Roman" w:cs="Times New Roman"/>
          <w:b/>
          <w:lang w:eastAsia="bg-BG"/>
        </w:rPr>
        <w:t>Условие 12.2.1.</w:t>
      </w:r>
    </w:p>
    <w:p w:rsidR="00253ACD" w:rsidRPr="00B15716" w:rsidRDefault="00253ACD" w:rsidP="00253ACD">
      <w:pPr>
        <w:spacing w:after="0" w:line="240" w:lineRule="auto"/>
        <w:ind w:right="-8"/>
        <w:jc w:val="both"/>
        <w:rPr>
          <w:rFonts w:ascii="Times New Roman" w:eastAsia="Times New Roman" w:hAnsi="Times New Roman" w:cs="Times New Roman"/>
        </w:rPr>
      </w:pPr>
      <w:r w:rsidRPr="00B15716">
        <w:rPr>
          <w:rFonts w:ascii="Times New Roman" w:eastAsia="Times New Roman" w:hAnsi="Times New Roman" w:cs="Times New Roman"/>
          <w:b/>
        </w:rPr>
        <w:t>Условие 12.2.3.</w:t>
      </w:r>
      <w:r w:rsidRPr="00B15716">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шума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11 Януари 2011 г.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253ACD" w:rsidRPr="00B15716" w:rsidRDefault="00253ACD" w:rsidP="00253ACD">
      <w:pPr>
        <w:tabs>
          <w:tab w:val="left" w:pos="720"/>
        </w:tabs>
        <w:spacing w:after="0" w:line="240" w:lineRule="auto"/>
        <w:jc w:val="both"/>
        <w:rPr>
          <w:rFonts w:ascii="Times New Roman" w:eastAsia="Times New Roman" w:hAnsi="Times New Roman" w:cs="Times New Roman"/>
          <w:lang w:eastAsia="pl-PL"/>
        </w:rPr>
      </w:pPr>
      <w:r w:rsidRPr="00B15716">
        <w:rPr>
          <w:rFonts w:ascii="Times New Roman" w:eastAsia="Times New Roman" w:hAnsi="Times New Roman" w:cs="Times New Roman"/>
          <w:b/>
          <w:lang w:eastAsia="bg-BG"/>
        </w:rPr>
        <w:t>Условие 12.3.</w:t>
      </w:r>
      <w:r w:rsidRPr="00B15716">
        <w:rPr>
          <w:rFonts w:ascii="Times New Roman" w:eastAsia="Times New Roman" w:hAnsi="Times New Roman" w:cs="Times New Roman"/>
          <w:lang w:eastAsia="bg-BG"/>
        </w:rPr>
        <w:t xml:space="preserve"> </w:t>
      </w:r>
      <w:r w:rsidRPr="00B15716">
        <w:rPr>
          <w:rFonts w:ascii="Times New Roman" w:eastAsia="Times New Roman" w:hAnsi="Times New Roman" w:cs="Times New Roman"/>
          <w:b/>
          <w:lang w:eastAsia="bg-BG"/>
        </w:rPr>
        <w:t>Документиране и докладване</w:t>
      </w:r>
    </w:p>
    <w:p w:rsidR="00253ACD" w:rsidRPr="00B15716" w:rsidRDefault="00253ACD" w:rsidP="00253ACD">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12.3.1.</w:t>
      </w:r>
      <w:r w:rsidRPr="00B15716">
        <w:rPr>
          <w:rFonts w:ascii="Times New Roman" w:eastAsia="Times New Roman" w:hAnsi="Times New Roman" w:cs="Times New Roman"/>
          <w:lang w:eastAsia="bg-BG"/>
        </w:rPr>
        <w:t xml:space="preserve"> Притежателят на настоящото разрешително да документира, съхранява на площадката и представя при поискване от контролните органи на резултатите от наблюдението на определените показатели.</w:t>
      </w:r>
    </w:p>
    <w:p w:rsidR="00253ACD" w:rsidRPr="00B15716" w:rsidRDefault="00253ACD" w:rsidP="00253ACD">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12.3.2.</w:t>
      </w:r>
      <w:r w:rsidRPr="00B15716">
        <w:rPr>
          <w:rFonts w:ascii="Times New Roman" w:eastAsia="Times New Roman" w:hAnsi="Times New Roman" w:cs="Times New Roman"/>
          <w:lang w:eastAsia="bg-BG"/>
        </w:rPr>
        <w:t xml:space="preserve"> Притежателят на настоящото разрешително да документира, съхранява на площадката и представя при поискване от контролните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r w:rsidR="00DA58EA" w:rsidRPr="00B15716">
        <w:rPr>
          <w:rFonts w:ascii="Times New Roman" w:eastAsia="Times New Roman" w:hAnsi="Times New Roman" w:cs="Times New Roman"/>
          <w:lang w:eastAsia="bg-BG"/>
        </w:rPr>
        <w:t xml:space="preserve"> </w:t>
      </w:r>
    </w:p>
    <w:p w:rsidR="00253ACD" w:rsidRPr="00B15716" w:rsidRDefault="00253ACD" w:rsidP="00253ACD">
      <w:pPr>
        <w:tabs>
          <w:tab w:val="left" w:pos="720"/>
        </w:tabs>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12.3.3.</w:t>
      </w:r>
      <w:r w:rsidRPr="00B15716">
        <w:rPr>
          <w:rFonts w:ascii="Times New Roman" w:eastAsia="Times New Roman" w:hAnsi="Times New Roman" w:cs="Times New Roman"/>
          <w:lang w:eastAsia="bg-BG"/>
        </w:rPr>
        <w:t xml:space="preserve"> Притежателят на настоящото разрешително да докладва като част от ГДОС:</w:t>
      </w:r>
    </w:p>
    <w:p w:rsidR="00253ACD" w:rsidRPr="00B15716" w:rsidRDefault="00253ACD" w:rsidP="00253ACD">
      <w:pPr>
        <w:numPr>
          <w:ilvl w:val="0"/>
          <w:numId w:val="40"/>
        </w:numPr>
        <w:tabs>
          <w:tab w:val="num" w:pos="993"/>
        </w:tabs>
        <w:autoSpaceDN w:val="0"/>
        <w:spacing w:after="0" w:line="240" w:lineRule="auto"/>
        <w:ind w:left="993"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оплаквания от живущи около площадката;</w:t>
      </w:r>
    </w:p>
    <w:p w:rsidR="00253ACD" w:rsidRPr="00B15716" w:rsidRDefault="00253ACD" w:rsidP="00253ACD">
      <w:pPr>
        <w:numPr>
          <w:ilvl w:val="0"/>
          <w:numId w:val="40"/>
        </w:numPr>
        <w:tabs>
          <w:tab w:val="num" w:pos="993"/>
        </w:tabs>
        <w:autoSpaceDN w:val="0"/>
        <w:spacing w:after="0" w:line="240" w:lineRule="auto"/>
        <w:ind w:left="993"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11 Януари 2011 г.;</w:t>
      </w:r>
    </w:p>
    <w:p w:rsidR="00253ACD" w:rsidRPr="00B15716" w:rsidRDefault="00253ACD" w:rsidP="00253ACD">
      <w:pPr>
        <w:numPr>
          <w:ilvl w:val="0"/>
          <w:numId w:val="40"/>
        </w:numPr>
        <w:tabs>
          <w:tab w:val="num" w:pos="993"/>
        </w:tabs>
        <w:autoSpaceDN w:val="0"/>
        <w:spacing w:after="0" w:line="240" w:lineRule="auto"/>
        <w:ind w:left="993" w:hanging="284"/>
        <w:jc w:val="both"/>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установени несъответствия с поставените в разрешителното максимално допустими нива на шума, причини за несъответствията, предприети/планирани коригиращи действия.</w:t>
      </w:r>
    </w:p>
    <w:p w:rsidR="00253ACD" w:rsidRPr="00B15716" w:rsidRDefault="00253ACD" w:rsidP="003459D3">
      <w:pPr>
        <w:overflowPunct w:val="0"/>
        <w:autoSpaceDE w:val="0"/>
        <w:autoSpaceDN w:val="0"/>
        <w:adjustRightInd w:val="0"/>
        <w:spacing w:after="0" w:line="240" w:lineRule="auto"/>
        <w:jc w:val="both"/>
        <w:textAlignment w:val="baseline"/>
        <w:rPr>
          <w:rFonts w:ascii="Times New Roman" w:eastAsia="Times New Roman" w:hAnsi="Times New Roman" w:cs="Times New Roman"/>
          <w:b/>
          <w:caps/>
          <w:lang w:eastAsia="bg-BG"/>
        </w:rPr>
      </w:pPr>
    </w:p>
    <w:p w:rsidR="00CE7C73" w:rsidRPr="00B15716" w:rsidRDefault="003459D3" w:rsidP="003459D3">
      <w:pPr>
        <w:overflowPunct w:val="0"/>
        <w:autoSpaceDE w:val="0"/>
        <w:autoSpaceDN w:val="0"/>
        <w:adjustRightInd w:val="0"/>
        <w:spacing w:after="0" w:line="240" w:lineRule="auto"/>
        <w:jc w:val="both"/>
        <w:textAlignment w:val="baseline"/>
        <w:rPr>
          <w:rFonts w:ascii="Times New Roman" w:hAnsi="Times New Roman" w:cs="Times New Roman"/>
          <w:b/>
        </w:rPr>
      </w:pPr>
      <w:r w:rsidRPr="00B15716">
        <w:rPr>
          <w:rFonts w:ascii="Times New Roman" w:hAnsi="Times New Roman" w:cs="Times New Roman"/>
          <w:b/>
        </w:rPr>
        <w:t>Условие № 13 Опазване на почвата и подземните води от замърсяване</w:t>
      </w:r>
    </w:p>
    <w:p w:rsidR="00CE7C73" w:rsidRPr="00B15716" w:rsidRDefault="00CE7C73" w:rsidP="00CE7C73">
      <w:pPr>
        <w:spacing w:after="0" w:line="240" w:lineRule="auto"/>
        <w:ind w:right="-1"/>
        <w:jc w:val="both"/>
        <w:rPr>
          <w:rFonts w:ascii="Times New Roman" w:eastAsia="Times New Roman" w:hAnsi="Times New Roman" w:cs="Times New Roman"/>
          <w:b/>
          <w:iCs/>
          <w:lang w:eastAsia="bg-BG"/>
        </w:rPr>
      </w:pPr>
      <w:r w:rsidRPr="00B15716">
        <w:rPr>
          <w:rFonts w:ascii="Times New Roman" w:eastAsia="Times New Roman" w:hAnsi="Times New Roman" w:cs="Times New Roman"/>
          <w:b/>
          <w:iCs/>
          <w:lang w:eastAsia="bg-BG"/>
        </w:rPr>
        <w:t>Условие 13.1. Мерки за опазване на почвата</w:t>
      </w:r>
      <w:r w:rsidRPr="00B15716">
        <w:rPr>
          <w:rFonts w:ascii="Times New Roman" w:eastAsia="Times New Roman" w:hAnsi="Times New Roman" w:cs="Times New Roman"/>
          <w:iCs/>
          <w:lang w:eastAsia="bg-BG"/>
        </w:rPr>
        <w:t xml:space="preserve"> </w:t>
      </w:r>
      <w:r w:rsidRPr="00B15716">
        <w:rPr>
          <w:rFonts w:ascii="Times New Roman" w:eastAsia="Times New Roman" w:hAnsi="Times New Roman" w:cs="Times New Roman"/>
          <w:b/>
          <w:iCs/>
          <w:lang w:eastAsia="bg-BG"/>
        </w:rPr>
        <w:t>и подземните води от замърсяване</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13.1.1. </w:t>
      </w:r>
      <w:r w:rsidRPr="00B15716">
        <w:rPr>
          <w:rFonts w:ascii="Times New Roman" w:eastAsia="Times New Roman" w:hAnsi="Times New Roman" w:cs="Times New Roman"/>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w:t>
      </w:r>
      <w:r w:rsidR="003A400F" w:rsidRPr="00B15716">
        <w:rPr>
          <w:rFonts w:ascii="Times New Roman" w:eastAsia="Times New Roman" w:hAnsi="Times New Roman" w:cs="Times New Roman"/>
          <w:lang w:eastAsia="bg-BG"/>
        </w:rPr>
        <w:t xml:space="preserve"> почвите и</w:t>
      </w:r>
      <w:r w:rsidRPr="00B15716">
        <w:rPr>
          <w:rFonts w:ascii="Times New Roman" w:eastAsia="Times New Roman" w:hAnsi="Times New Roman" w:cs="Times New Roman"/>
          <w:lang w:eastAsia="bg-BG"/>
        </w:rPr>
        <w:t xml:space="preserve"> подземните води.</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13.1.2. </w:t>
      </w:r>
      <w:r w:rsidRPr="00B1571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13.1.3.</w:t>
      </w:r>
      <w:r w:rsidRPr="00B15716">
        <w:rPr>
          <w:rFonts w:ascii="Times New Roman" w:eastAsia="Times New Roman" w:hAnsi="Times New Roman" w:cs="Times New Roman"/>
          <w:lang w:eastAsia="bg-BG"/>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CE7C73" w:rsidRPr="00B15716" w:rsidRDefault="00CE7C73" w:rsidP="00CE7C73">
      <w:pPr>
        <w:spacing w:after="0" w:line="240" w:lineRule="auto"/>
        <w:ind w:right="-1"/>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13.1.4.</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 </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Условие 13.1.5.</w:t>
      </w:r>
      <w:r w:rsidRPr="00B15716">
        <w:rPr>
          <w:rFonts w:ascii="Times New Roman" w:eastAsia="Times New Roman" w:hAnsi="Times New Roman" w:cs="Times New Roman"/>
          <w:lang w:eastAsia="bg-BG"/>
        </w:rPr>
        <w:t xml:space="preserve"> Притежателят на настоящото разрешително да прилага инструкция за предотвратяване на наличие на течности в резервоари,технологично/пречиствателно оборудване или тръбопроводи, от които са установени течове, до момента на отстраняването им.</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13.1.6. </w:t>
      </w:r>
      <w:r w:rsidRPr="00B1571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 както и периодично проверка на водоплътността на водоплътната изгребна яма и нивот</w:t>
      </w:r>
      <w:r w:rsidR="008861B8" w:rsidRPr="00B15716">
        <w:rPr>
          <w:rFonts w:ascii="Times New Roman" w:eastAsia="Times New Roman" w:hAnsi="Times New Roman" w:cs="Times New Roman"/>
          <w:lang w:eastAsia="bg-BG"/>
        </w:rPr>
        <w:t>о на отпадъчните води в нея</w:t>
      </w:r>
      <w:r w:rsidRPr="00B15716">
        <w:rPr>
          <w:rFonts w:ascii="Times New Roman" w:eastAsia="Times New Roman" w:hAnsi="Times New Roman" w:cs="Times New Roman"/>
          <w:lang w:eastAsia="bg-BG"/>
        </w:rPr>
        <w:t>, включително установяване на течове и предприемане на коригиращи действия за тяхното отстраняване.</w:t>
      </w:r>
    </w:p>
    <w:p w:rsidR="00CE7C73" w:rsidRPr="00B15716" w:rsidRDefault="00CE7C73" w:rsidP="00CE7C73">
      <w:pPr>
        <w:spacing w:after="0" w:line="240" w:lineRule="auto"/>
        <w:ind w:right="-1"/>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13.1.7. </w:t>
      </w:r>
      <w:r w:rsidRPr="00B15716">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CE7C73" w:rsidRPr="00B15716" w:rsidRDefault="00CE7C73" w:rsidP="00CE7C73">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Условие 13.2. Документиране и докладване</w:t>
      </w:r>
    </w:p>
    <w:p w:rsidR="00CE7C73" w:rsidRPr="00B15716" w:rsidRDefault="00CE7C73" w:rsidP="00CE7C73">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13.2.1. </w:t>
      </w:r>
      <w:r w:rsidRPr="00B15716">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b/>
          <w:iCs/>
          <w:lang w:eastAsia="bg-BG"/>
        </w:rPr>
        <w:t>Условие 13.1.</w:t>
      </w:r>
    </w:p>
    <w:p w:rsidR="00CE7C73" w:rsidRPr="00B15716" w:rsidRDefault="00CE7C73" w:rsidP="00CE7C73">
      <w:pPr>
        <w:spacing w:after="0" w:line="240" w:lineRule="auto"/>
        <w:jc w:val="both"/>
        <w:rPr>
          <w:rFonts w:ascii="Times New Roman" w:eastAsia="Times New Roman" w:hAnsi="Times New Roman" w:cs="Times New Roman"/>
          <w:b/>
          <w:lang w:eastAsia="bg-BG"/>
        </w:rPr>
      </w:pPr>
      <w:r w:rsidRPr="00B15716">
        <w:rPr>
          <w:rFonts w:ascii="Times New Roman" w:eastAsia="Times New Roman" w:hAnsi="Times New Roman" w:cs="Times New Roman"/>
          <w:b/>
          <w:lang w:eastAsia="bg-BG"/>
        </w:rPr>
        <w:t xml:space="preserve">Условие 13.2.2. </w:t>
      </w:r>
      <w:r w:rsidRPr="00B15716">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 допълнителни мерки за опазване на почвата</w:t>
      </w:r>
      <w:r w:rsidRPr="00B15716">
        <w:rPr>
          <w:rFonts w:ascii="Times New Roman" w:eastAsia="Calibri" w:hAnsi="Times New Roman" w:cs="Times New Roman"/>
        </w:rPr>
        <w:t xml:space="preserve"> и </w:t>
      </w:r>
      <w:r w:rsidRPr="00B15716">
        <w:rPr>
          <w:rFonts w:ascii="Times New Roman" w:eastAsia="Times New Roman" w:hAnsi="Times New Roman" w:cs="Times New Roman"/>
          <w:lang w:eastAsia="bg-BG"/>
        </w:rPr>
        <w:t>подземните води.</w:t>
      </w:r>
    </w:p>
    <w:p w:rsidR="00CE7C73" w:rsidRPr="00B15716" w:rsidRDefault="00CE7C73" w:rsidP="00CE7C73">
      <w:p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
          <w:lang w:eastAsia="bg-BG"/>
        </w:rPr>
        <w:t xml:space="preserve">Условие 13.2.3. </w:t>
      </w:r>
      <w:r w:rsidRPr="00B15716">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Pr="00B15716">
        <w:rPr>
          <w:rFonts w:ascii="Times New Roman" w:eastAsia="Times New Roman" w:hAnsi="Times New Roman" w:cs="Times New Roman"/>
          <w:b/>
          <w:lang w:eastAsia="bg-BG"/>
        </w:rPr>
        <w:t xml:space="preserve"> </w:t>
      </w:r>
      <w:r w:rsidRPr="00B15716">
        <w:rPr>
          <w:rFonts w:ascii="Times New Roman" w:eastAsia="Times New Roman" w:hAnsi="Times New Roman" w:cs="Times New Roman"/>
          <w:b/>
          <w:iCs/>
          <w:lang w:eastAsia="bg-BG"/>
        </w:rPr>
        <w:t>Условие 13.1</w:t>
      </w:r>
      <w:r w:rsidRPr="00B15716">
        <w:rPr>
          <w:rFonts w:ascii="Times New Roman" w:eastAsia="Times New Roman" w:hAnsi="Times New Roman" w:cs="Times New Roman"/>
          <w:iCs/>
          <w:lang w:eastAsia="bg-BG"/>
        </w:rPr>
        <w:t>.</w:t>
      </w:r>
    </w:p>
    <w:p w:rsidR="003459D3" w:rsidRPr="00B15716" w:rsidRDefault="00CE7C73" w:rsidP="00CE7C73">
      <w:pPr>
        <w:overflowPunct w:val="0"/>
        <w:autoSpaceDE w:val="0"/>
        <w:autoSpaceDN w:val="0"/>
        <w:adjustRightInd w:val="0"/>
        <w:spacing w:after="0" w:line="240" w:lineRule="auto"/>
        <w:jc w:val="both"/>
        <w:textAlignment w:val="baseline"/>
        <w:rPr>
          <w:rFonts w:ascii="Times New Roman" w:hAnsi="Times New Roman" w:cs="Times New Roman"/>
          <w:b/>
        </w:rPr>
      </w:pPr>
      <w:r w:rsidRPr="00B15716">
        <w:rPr>
          <w:rFonts w:ascii="Times New Roman" w:eastAsia="Times New Roman" w:hAnsi="Times New Roman" w:cs="Times New Roman"/>
          <w:b/>
          <w:lang w:eastAsia="bg-BG"/>
        </w:rPr>
        <w:t xml:space="preserve">Условие 13.2.4. </w:t>
      </w:r>
      <w:r w:rsidRPr="00B15716">
        <w:rPr>
          <w:rFonts w:ascii="Times New Roman" w:eastAsia="Times New Roman" w:hAnsi="Times New Roman" w:cs="Times New Roman"/>
          <w:lang w:eastAsia="bg-BG"/>
        </w:rPr>
        <w:t>Притежателят на настоящото разрешително да докладва предприети допълнителни мерки за опазване на почвата и подземните води по</w:t>
      </w:r>
      <w:r w:rsidRPr="00B15716">
        <w:rPr>
          <w:rFonts w:ascii="Times New Roman" w:eastAsia="Times New Roman" w:hAnsi="Times New Roman" w:cs="Times New Roman"/>
          <w:b/>
          <w:lang w:eastAsia="bg-BG"/>
        </w:rPr>
        <w:t xml:space="preserve"> Условие 13.2.2</w:t>
      </w:r>
      <w:r w:rsidRPr="00B15716">
        <w:rPr>
          <w:rFonts w:ascii="Times New Roman" w:eastAsia="Times New Roman" w:hAnsi="Times New Roman" w:cs="Times New Roman"/>
          <w:lang w:eastAsia="bg-BG"/>
        </w:rPr>
        <w:t xml:space="preserve"> като част от ГДОС.</w:t>
      </w:r>
    </w:p>
    <w:p w:rsidR="00417C15" w:rsidRPr="00B15716" w:rsidRDefault="00417C15"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B15716">
        <w:rPr>
          <w:rFonts w:ascii="Times New Roman" w:eastAsia="Times New Roman" w:hAnsi="Times New Roman" w:cs="Times New Roman"/>
          <w:b/>
          <w:bCs/>
          <w:lang w:eastAsia="bg-BG"/>
        </w:rPr>
        <w:t xml:space="preserve">Условие № 14. </w:t>
      </w:r>
      <w:r w:rsidRPr="00B15716">
        <w:rPr>
          <w:rFonts w:ascii="Times New Roman" w:eastAsia="Times New Roman" w:hAnsi="Times New Roman" w:cs="Times New Roman"/>
          <w:b/>
          <w:lang w:eastAsia="bg-BG"/>
        </w:rPr>
        <w:t>Предотвратяване и действия при аварии и случаи на непосредствена заплаха за екологични щети и/или причинени екологични щети</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b/>
          <w:lang w:eastAsia="bg-BG"/>
        </w:rPr>
        <w:t xml:space="preserve">Условие 14.1. </w:t>
      </w:r>
      <w:r w:rsidRPr="00B15716">
        <w:rPr>
          <w:rFonts w:ascii="Times New Roman" w:eastAsia="PMingLiU" w:hAnsi="Times New Roman" w:cs="Times New Roman"/>
          <w:lang w:eastAsia="bg-BG"/>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B15716">
        <w:rPr>
          <w:rFonts w:ascii="Times New Roman" w:eastAsia="PMingLiU" w:hAnsi="Times New Roman" w:cs="Times New Roman"/>
          <w:b/>
          <w:lang w:eastAsia="bg-BG"/>
        </w:rPr>
        <w:t xml:space="preserve">Условие 14.2. </w:t>
      </w:r>
      <w:r w:rsidRPr="00B15716">
        <w:rPr>
          <w:rFonts w:ascii="Times New Roman" w:eastAsia="PMingLiU" w:hAnsi="Times New Roman" w:cs="Times New Roman"/>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CE5FBD" w:rsidRPr="00B15716" w:rsidRDefault="00CE5FBD" w:rsidP="00CE5FBD">
      <w:pPr>
        <w:tabs>
          <w:tab w:val="left" w:pos="720"/>
          <w:tab w:val="num" w:pos="1428"/>
        </w:tabs>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 xml:space="preserve">Условие 14.3. </w:t>
      </w:r>
      <w:r w:rsidRPr="00B15716">
        <w:rPr>
          <w:rFonts w:ascii="Times New Roman" w:eastAsia="PMingLiU" w:hAnsi="Times New Roman" w:cs="Times New Roman"/>
          <w:lang w:eastAsia="bg-BG"/>
        </w:rPr>
        <w:t xml:space="preserve">Притежателят на настоящото разрешително да води документация за всяка възникнала аварийна ситуация, описваща: </w:t>
      </w:r>
    </w:p>
    <w:p w:rsidR="00CE5FBD" w:rsidRPr="00B1571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причините за аварията;</w:t>
      </w:r>
    </w:p>
    <w:p w:rsidR="00CE5FBD" w:rsidRPr="00B1571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време и място на възникване;</w:t>
      </w:r>
    </w:p>
    <w:p w:rsidR="00CE5FBD" w:rsidRPr="00B1571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val="ru-RU" w:eastAsia="bg-BG"/>
        </w:rPr>
        <w:t>последствия</w:t>
      </w:r>
      <w:r w:rsidRPr="00B15716">
        <w:rPr>
          <w:rFonts w:ascii="Times New Roman" w:eastAsia="PMingLiU" w:hAnsi="Times New Roman" w:cs="Times New Roman"/>
          <w:lang w:eastAsia="bg-BG"/>
        </w:rPr>
        <w:t xml:space="preserve"> върху здравето на населението и околната среда;</w:t>
      </w:r>
    </w:p>
    <w:p w:rsidR="00CE5FBD" w:rsidRPr="00B1571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предприети действия по прекратяването на аварията и/или отстраняването на последствията от нея.</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B15716">
        <w:rPr>
          <w:rFonts w:ascii="Times New Roman" w:eastAsia="PMingLiU" w:hAnsi="Times New Roman" w:cs="Times New Roman"/>
          <w:lang w:eastAsia="bg-BG"/>
        </w:rPr>
        <w:t>Документацията да се съхранява и представя при поискване от компетентния орган.</w:t>
      </w:r>
    </w:p>
    <w:p w:rsidR="00CE5FBD" w:rsidRPr="00B15716" w:rsidRDefault="00CE5FBD" w:rsidP="00CE5FBD">
      <w:pPr>
        <w:tabs>
          <w:tab w:val="left" w:pos="720"/>
        </w:tabs>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 xml:space="preserve">Условие 14.4. </w:t>
      </w:r>
      <w:r w:rsidRPr="00B15716">
        <w:rPr>
          <w:rFonts w:ascii="Times New Roman" w:eastAsia="PMingLiU" w:hAnsi="Times New Roman" w:cs="Times New Roman"/>
          <w:lang w:eastAsia="bg-BG"/>
        </w:rPr>
        <w:t>Притежателят на настоящото разрешително незабавно да уведомява РИОСВ и да води документация за следните случаи:</w:t>
      </w:r>
    </w:p>
    <w:p w:rsidR="00CE5FBD" w:rsidRPr="00B1571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измерени концентрации на вредни вещества над емисионните норми, заложени в разрешителното;</w:t>
      </w:r>
    </w:p>
    <w:p w:rsidR="00CE5FBD" w:rsidRPr="00B1571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непланирана емисия;</w:t>
      </w:r>
    </w:p>
    <w:p w:rsidR="00CE5FBD" w:rsidRPr="00B1571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CE5FBD" w:rsidRPr="00B15716" w:rsidRDefault="00CE5FBD" w:rsidP="00CE5FBD">
      <w:pPr>
        <w:spacing w:after="0" w:line="240" w:lineRule="auto"/>
        <w:jc w:val="both"/>
        <w:rPr>
          <w:rFonts w:ascii="Times New Roman" w:eastAsia="PMingLiU" w:hAnsi="Times New Roman" w:cs="Times New Roman"/>
          <w:b/>
          <w:bCs/>
          <w:lang w:eastAsia="bg-BG"/>
        </w:rPr>
      </w:pPr>
    </w:p>
    <w:p w:rsidR="00CE5FBD" w:rsidRPr="00B15716" w:rsidRDefault="00CE5FBD" w:rsidP="00CE5FBD">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B15716">
        <w:rPr>
          <w:rFonts w:ascii="Times New Roman" w:eastAsia="Times New Roman" w:hAnsi="Times New Roman" w:cs="Times New Roman"/>
          <w:b/>
          <w:lang w:val="ru-RU" w:eastAsia="bg-BG"/>
        </w:rPr>
        <w:t xml:space="preserve">Условие № 15. Преходни режими на работа </w:t>
      </w:r>
      <w:r w:rsidRPr="00B15716">
        <w:rPr>
          <w:rFonts w:ascii="Times New Roman" w:eastAsia="Times New Roman" w:hAnsi="Times New Roman" w:cs="Times New Roman"/>
          <w:b/>
          <w:lang w:eastAsia="bg-BG"/>
        </w:rPr>
        <w:t>(пускане, спиране, внезапни спирания и други)</w:t>
      </w:r>
    </w:p>
    <w:p w:rsidR="00CE5FBD" w:rsidRPr="00B15716" w:rsidRDefault="00CE5FBD" w:rsidP="00CE5FBD">
      <w:pPr>
        <w:overflowPunct w:val="0"/>
        <w:autoSpaceDE w:val="0"/>
        <w:autoSpaceDN w:val="0"/>
        <w:adjustRightInd w:val="0"/>
        <w:spacing w:after="0" w:line="240" w:lineRule="auto"/>
        <w:jc w:val="both"/>
        <w:rPr>
          <w:rFonts w:ascii="Times New Roman" w:eastAsia="Times New Roman" w:hAnsi="Times New Roman" w:cs="Times New Roman"/>
          <w:lang w:val="ru-RU" w:eastAsia="bg-BG"/>
        </w:rPr>
      </w:pPr>
      <w:r w:rsidRPr="00B15716">
        <w:rPr>
          <w:rFonts w:ascii="Times New Roman" w:eastAsia="Times New Roman" w:hAnsi="Times New Roman" w:cs="Times New Roman"/>
          <w:b/>
          <w:lang w:val="ru-RU" w:eastAsia="bg-BG"/>
        </w:rPr>
        <w:t>Условие 15.</w:t>
      </w:r>
      <w:r w:rsidRPr="00B15716">
        <w:rPr>
          <w:rFonts w:ascii="Times New Roman" w:eastAsia="Times New Roman" w:hAnsi="Times New Roman" w:cs="Times New Roman"/>
          <w:b/>
          <w:lang w:eastAsia="bg-BG"/>
        </w:rPr>
        <w:t>1</w:t>
      </w:r>
      <w:r w:rsidRPr="00B15716">
        <w:rPr>
          <w:rFonts w:ascii="Times New Roman" w:eastAsia="Times New Roman" w:hAnsi="Times New Roman" w:cs="Times New Roman"/>
          <w:b/>
          <w:lang w:val="ru-RU" w:eastAsia="bg-BG"/>
        </w:rPr>
        <w:t>.</w:t>
      </w:r>
      <w:r w:rsidRPr="00B15716">
        <w:rPr>
          <w:rFonts w:ascii="Times New Roman" w:eastAsia="Times New Roman" w:hAnsi="Times New Roman" w:cs="Times New Roman"/>
          <w:lang w:val="ru-RU" w:eastAsia="bg-BG"/>
        </w:rPr>
        <w:t xml:space="preserve"> Притежателят на настоящото разрешително да прилага план за мониторинг при анормални режими на инсталацията по</w:t>
      </w:r>
      <w:r w:rsidRPr="00B15716">
        <w:rPr>
          <w:rFonts w:ascii="Times New Roman" w:eastAsia="Times New Roman" w:hAnsi="Times New Roman" w:cs="Times New Roman"/>
          <w:b/>
          <w:lang w:val="ru-RU" w:eastAsia="bg-BG"/>
        </w:rPr>
        <w:t xml:space="preserve"> Условие 2</w:t>
      </w:r>
      <w:r w:rsidRPr="00B15716">
        <w:rPr>
          <w:rFonts w:ascii="Times New Roman" w:eastAsia="Times New Roman" w:hAnsi="Times New Roman" w:cs="Times New Roman"/>
          <w:lang w:val="ru-RU"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 като част от ГДОС.</w:t>
      </w:r>
    </w:p>
    <w:p w:rsidR="00CE5FBD" w:rsidRPr="00B15716" w:rsidRDefault="00216FCD" w:rsidP="00CE5FBD">
      <w:pPr>
        <w:spacing w:after="0" w:line="240" w:lineRule="auto"/>
        <w:jc w:val="both"/>
        <w:rPr>
          <w:rFonts w:ascii="Times New Roman" w:eastAsia="Times New Roman" w:hAnsi="Times New Roman" w:cs="Times New Roman"/>
          <w:bCs/>
          <w:lang w:eastAsia="bg-BG"/>
        </w:rPr>
      </w:pPr>
      <w:r w:rsidRPr="00B15716">
        <w:rPr>
          <w:rFonts w:ascii="Times New Roman" w:eastAsia="Times New Roman" w:hAnsi="Times New Roman" w:cs="Times New Roman"/>
          <w:b/>
          <w:lang w:eastAsia="bg-BG"/>
        </w:rPr>
        <w:t xml:space="preserve">Условие 15.2. </w:t>
      </w:r>
      <w:r w:rsidRPr="00B15716">
        <w:rPr>
          <w:rFonts w:ascii="Times New Roman" w:eastAsia="Times New Roman" w:hAnsi="Times New Roman" w:cs="Times New Roman"/>
          <w:lang w:eastAsia="bg-BG"/>
        </w:rPr>
        <w:t xml:space="preserve">На притежателя на настоящото разрешително се разрешава експлоатацията на дизелов агрегат, единствено за осигуряване на аварийно електрозахранване </w:t>
      </w:r>
      <w:r w:rsidRPr="00B15716">
        <w:rPr>
          <w:rFonts w:ascii="Times New Roman" w:eastAsia="Times New Roman" w:hAnsi="Times New Roman" w:cs="Times New Roman"/>
          <w:bCs/>
          <w:lang w:eastAsia="bg-BG"/>
        </w:rPr>
        <w:t>на площадката.</w:t>
      </w:r>
    </w:p>
    <w:p w:rsidR="00216FCD" w:rsidRPr="00B15716" w:rsidRDefault="00216FCD" w:rsidP="00CE5FBD">
      <w:pPr>
        <w:spacing w:after="0" w:line="240" w:lineRule="auto"/>
        <w:jc w:val="both"/>
        <w:rPr>
          <w:rFonts w:ascii="Times New Roman" w:eastAsia="PMingLiU" w:hAnsi="Times New Roman" w:cs="Times New Roman"/>
          <w:b/>
          <w:lang w:eastAsia="bg-BG"/>
        </w:rPr>
      </w:pPr>
    </w:p>
    <w:p w:rsidR="00CE5FBD" w:rsidRPr="00B15716" w:rsidRDefault="00CE5FBD" w:rsidP="00CE5FBD">
      <w:pPr>
        <w:spacing w:after="0" w:line="240" w:lineRule="auto"/>
        <w:jc w:val="both"/>
        <w:rPr>
          <w:rFonts w:ascii="Times New Roman" w:eastAsia="PMingLiU" w:hAnsi="Times New Roman" w:cs="Times New Roman"/>
          <w:b/>
          <w:lang w:eastAsia="bg-BG"/>
        </w:rPr>
      </w:pPr>
      <w:r w:rsidRPr="00B15716">
        <w:rPr>
          <w:rFonts w:ascii="Times New Roman" w:eastAsia="PMingLiU" w:hAnsi="Times New Roman" w:cs="Times New Roman"/>
          <w:b/>
          <w:lang w:eastAsia="bg-BG"/>
        </w:rPr>
        <w:t>Условие № 16. Прекратяване на работата на инсталациите или на части от тях</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strike/>
          <w:lang w:eastAsia="bg-BG"/>
        </w:rPr>
      </w:pPr>
      <w:r w:rsidRPr="00B15716">
        <w:rPr>
          <w:rFonts w:ascii="Times New Roman" w:eastAsia="PMingLiU" w:hAnsi="Times New Roman" w:cs="Times New Roman"/>
          <w:b/>
          <w:lang w:eastAsia="bg-BG"/>
        </w:rPr>
        <w:t>Условие 16.1.</w:t>
      </w:r>
      <w:r w:rsidRPr="00B15716">
        <w:rPr>
          <w:rFonts w:ascii="Times New Roman" w:eastAsia="PMingLiU" w:hAnsi="Times New Roman" w:cs="Times New Roman"/>
          <w:lang w:eastAsia="bg-BG"/>
        </w:rPr>
        <w:t xml:space="preserve"> В случай на взето от оператора решение за прекратяване на дейността на инсталациите, посочени в </w:t>
      </w:r>
      <w:r w:rsidRPr="00B15716">
        <w:rPr>
          <w:rFonts w:ascii="Times New Roman" w:eastAsia="PMingLiU" w:hAnsi="Times New Roman" w:cs="Times New Roman"/>
          <w:b/>
          <w:lang w:eastAsia="bg-BG"/>
        </w:rPr>
        <w:t xml:space="preserve">Условие </w:t>
      </w:r>
      <w:r w:rsidRPr="00B15716">
        <w:rPr>
          <w:rFonts w:ascii="Times New Roman" w:eastAsia="PMingLiU" w:hAnsi="Times New Roman" w:cs="Times New Roman"/>
          <w:b/>
          <w:bCs/>
          <w:lang w:eastAsia="bg-BG"/>
        </w:rPr>
        <w:t xml:space="preserve">№ </w:t>
      </w:r>
      <w:r w:rsidRPr="00B15716">
        <w:rPr>
          <w:rFonts w:ascii="Times New Roman" w:eastAsia="PMingLiU" w:hAnsi="Times New Roman" w:cs="Times New Roman"/>
          <w:b/>
          <w:lang w:eastAsia="bg-BG"/>
        </w:rPr>
        <w:t>2</w:t>
      </w:r>
      <w:r w:rsidR="009C21FD" w:rsidRPr="00B15716">
        <w:rPr>
          <w:rFonts w:ascii="Times New Roman" w:eastAsia="PMingLiU" w:hAnsi="Times New Roman" w:cs="Times New Roman"/>
          <w:b/>
          <w:lang w:eastAsia="bg-BG"/>
        </w:rPr>
        <w:t>.</w:t>
      </w:r>
      <w:r w:rsidRPr="00B15716">
        <w:rPr>
          <w:rFonts w:ascii="Times New Roman" w:eastAsia="PMingLiU" w:hAnsi="Times New Roman" w:cs="Times New Roman"/>
          <w:lang w:eastAsia="bg-BG"/>
        </w:rPr>
        <w:t xml:space="preserve"> на настоящото разрешително или на части от тях, п</w:t>
      </w:r>
      <w:r w:rsidR="00CE44C4" w:rsidRPr="00B15716">
        <w:rPr>
          <w:rFonts w:ascii="Times New Roman" w:eastAsia="PMingLiU" w:hAnsi="Times New Roman" w:cs="Times New Roman"/>
          <w:lang w:eastAsia="bg-BG"/>
        </w:rPr>
        <w:t>ритежателят му да уведоми РИОСВ</w:t>
      </w:r>
      <w:r w:rsidRPr="00B15716">
        <w:rPr>
          <w:rFonts w:ascii="Times New Roman" w:eastAsia="PMingLiU" w:hAnsi="Times New Roman" w:cs="Times New Roman"/>
          <w:lang w:eastAsia="bg-BG"/>
        </w:rPr>
        <w:t>.</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16.2.</w:t>
      </w:r>
      <w:r w:rsidRPr="00B15716">
        <w:rPr>
          <w:rFonts w:ascii="Times New Roman" w:eastAsia="PMingLiU" w:hAnsi="Times New Roman" w:cs="Times New Roman"/>
          <w:lang w:eastAsia="bg-BG"/>
        </w:rPr>
        <w:t xml:space="preserve"> </w:t>
      </w:r>
      <w:r w:rsidRPr="00B15716">
        <w:rPr>
          <w:rFonts w:ascii="Times New Roman" w:eastAsia="MS Mincho" w:hAnsi="Times New Roman" w:cs="Times New Roman"/>
          <w:lang w:eastAsia="ar-SA"/>
        </w:rPr>
        <w:t>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CE5FBD" w:rsidRPr="00B1571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отстраняване от площадката на всички контролирани от законодателството по околна среда вещества/ материали;</w:t>
      </w:r>
    </w:p>
    <w:p w:rsidR="00CE5FBD" w:rsidRPr="00B1571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почистване (отстраняване/ демонтиране при окончателно закриване) на тръбопроводи и съоръжения, които са работили с вещества/ материали, контролирани от националното законодателство;</w:t>
      </w:r>
    </w:p>
    <w:p w:rsidR="00CE5FBD" w:rsidRPr="00B1571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CE5FBD" w:rsidRPr="00B1571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почистване и рекултивиране на замърсената на територията на площадката почва;</w:t>
      </w:r>
    </w:p>
    <w:p w:rsidR="00CE5FBD" w:rsidRPr="00B1571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инструкции и отговорни лица за всяка от дейностите по закриване.</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r w:rsidRPr="00B15716">
        <w:rPr>
          <w:rFonts w:ascii="Times New Roman" w:eastAsia="PMingLiU" w:hAnsi="Times New Roman" w:cs="Times New Roman"/>
          <w:b/>
          <w:bCs/>
          <w:lang w:eastAsia="bg-BG"/>
        </w:rPr>
        <w:t>Условие 16.</w:t>
      </w:r>
      <w:r w:rsidRPr="00B15716">
        <w:rPr>
          <w:rFonts w:ascii="Times New Roman" w:eastAsia="PMingLiU" w:hAnsi="Times New Roman" w:cs="Times New Roman"/>
          <w:b/>
          <w:bCs/>
          <w:lang w:val="ru-RU" w:eastAsia="bg-BG"/>
        </w:rPr>
        <w:t>3.</w:t>
      </w:r>
      <w:r w:rsidRPr="00B15716">
        <w:rPr>
          <w:rFonts w:ascii="Times New Roman" w:eastAsia="PMingLiU" w:hAnsi="Times New Roman" w:cs="Times New Roman"/>
          <w:b/>
          <w:bCs/>
          <w:lang w:eastAsia="bg-BG"/>
        </w:rPr>
        <w:t xml:space="preserve"> </w:t>
      </w:r>
      <w:r w:rsidRPr="00B15716">
        <w:rPr>
          <w:rFonts w:ascii="Times New Roman" w:eastAsia="MS Mincho" w:hAnsi="Times New Roman" w:cs="Times New Roman"/>
          <w:lang w:eastAsia="ar-SA"/>
        </w:rPr>
        <w:t xml:space="preserve">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B15716">
        <w:rPr>
          <w:rFonts w:ascii="Times New Roman" w:eastAsia="MS Mincho" w:hAnsi="Times New Roman" w:cs="Times New Roman"/>
          <w:b/>
          <w:lang w:eastAsia="ar-SA"/>
        </w:rPr>
        <w:t>Условие 16.2.</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16.</w:t>
      </w:r>
      <w:r w:rsidRPr="00B15716">
        <w:rPr>
          <w:rFonts w:ascii="Times New Roman" w:eastAsia="PMingLiU" w:hAnsi="Times New Roman" w:cs="Times New Roman"/>
          <w:b/>
          <w:lang w:val="ru-RU" w:eastAsia="bg-BG"/>
        </w:rPr>
        <w:t>4</w:t>
      </w:r>
      <w:r w:rsidRPr="00B15716">
        <w:rPr>
          <w:rFonts w:ascii="Times New Roman" w:eastAsia="PMingLiU" w:hAnsi="Times New Roman" w:cs="Times New Roman"/>
          <w:b/>
          <w:lang w:eastAsia="bg-BG"/>
        </w:rPr>
        <w:t xml:space="preserve">. </w:t>
      </w:r>
      <w:r w:rsidRPr="00B15716">
        <w:rPr>
          <w:rFonts w:ascii="Times New Roman" w:eastAsia="MS Mincho" w:hAnsi="Times New Roman" w:cs="Times New Roman"/>
          <w:lang w:eastAsia="ar-SA"/>
        </w:rPr>
        <w:t>Един месец</w:t>
      </w:r>
      <w:r w:rsidRPr="00B15716">
        <w:rPr>
          <w:rFonts w:ascii="Times New Roman" w:eastAsia="MS Mincho" w:hAnsi="Times New Roman" w:cs="Times New Roman"/>
          <w:b/>
          <w:lang w:eastAsia="ar-SA"/>
        </w:rPr>
        <w:t xml:space="preserve"> </w:t>
      </w:r>
      <w:r w:rsidRPr="00B15716">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CE5FBD" w:rsidRPr="00B1571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CE5FBD" w:rsidRPr="00B1571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почистване на складови помещения/ складови площадки, временни площадки за съхранение на отпадъци, обваловки и басейни;</w:t>
      </w:r>
    </w:p>
    <w:p w:rsidR="00CE5FBD" w:rsidRPr="00B1571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инструкции и отговорни лица за всяка от дейностите по временно прекратяване;</w:t>
      </w:r>
    </w:p>
    <w:p w:rsidR="00CE5FBD" w:rsidRPr="00B1571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lang w:eastAsia="bg-BG"/>
        </w:rPr>
        <w:t>окончателна цена за всяка от дейностите и осигуряване на необходимите средства.</w:t>
      </w:r>
    </w:p>
    <w:p w:rsidR="00CE5FBD" w:rsidRPr="00B15716" w:rsidRDefault="00CE5FBD" w:rsidP="00CE5FBD">
      <w:pPr>
        <w:spacing w:after="0" w:line="240" w:lineRule="auto"/>
        <w:jc w:val="both"/>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16.</w:t>
      </w:r>
      <w:r w:rsidRPr="00B15716">
        <w:rPr>
          <w:rFonts w:ascii="Times New Roman" w:eastAsia="PMingLiU" w:hAnsi="Times New Roman" w:cs="Times New Roman"/>
          <w:b/>
          <w:lang w:val="ru-RU" w:eastAsia="bg-BG"/>
        </w:rPr>
        <w:t>4</w:t>
      </w:r>
      <w:r w:rsidRPr="00B15716">
        <w:rPr>
          <w:rFonts w:ascii="Times New Roman" w:eastAsia="PMingLiU" w:hAnsi="Times New Roman" w:cs="Times New Roman"/>
          <w:b/>
          <w:lang w:eastAsia="bg-BG"/>
        </w:rPr>
        <w:t xml:space="preserve">.1. </w:t>
      </w:r>
      <w:r w:rsidRPr="00B15716">
        <w:rPr>
          <w:rFonts w:ascii="Times New Roman" w:eastAsia="PMingLiU" w:hAnsi="Times New Roman" w:cs="Times New Roman"/>
          <w:lang w:eastAsia="bg-BG"/>
        </w:rPr>
        <w:t>Притежателят на настоящото разрешително да актуализира План</w:t>
      </w:r>
      <w:r w:rsidR="00A03ACF" w:rsidRPr="00B15716">
        <w:rPr>
          <w:rFonts w:ascii="Times New Roman" w:eastAsia="PMingLiU" w:hAnsi="Times New Roman" w:cs="Times New Roman"/>
          <w:lang w:eastAsia="bg-BG"/>
        </w:rPr>
        <w:t>а</w:t>
      </w:r>
      <w:r w:rsidRPr="00B15716">
        <w:rPr>
          <w:rFonts w:ascii="Times New Roman" w:eastAsia="PMingLiU" w:hAnsi="Times New Roman" w:cs="Times New Roman"/>
          <w:lang w:eastAsia="bg-BG"/>
        </w:rPr>
        <w:t xml:space="preserve"> за временно прекратяване при всяка промяна в експлоатацията на инсталацията.</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16.</w:t>
      </w:r>
      <w:r w:rsidRPr="00B15716">
        <w:rPr>
          <w:rFonts w:ascii="Times New Roman" w:eastAsia="PMingLiU" w:hAnsi="Times New Roman" w:cs="Times New Roman"/>
          <w:b/>
          <w:lang w:val="ru-RU" w:eastAsia="bg-BG"/>
        </w:rPr>
        <w:t>5</w:t>
      </w:r>
      <w:r w:rsidRPr="00B15716">
        <w:rPr>
          <w:rFonts w:ascii="Times New Roman" w:eastAsia="PMingLiU" w:hAnsi="Times New Roman" w:cs="Times New Roman"/>
          <w:b/>
          <w:lang w:eastAsia="bg-BG"/>
        </w:rPr>
        <w:t xml:space="preserve">. </w:t>
      </w:r>
      <w:r w:rsidRPr="00B15716">
        <w:rPr>
          <w:rFonts w:ascii="Times New Roman" w:eastAsia="PMingLiU" w:hAnsi="Times New Roman" w:cs="Times New Roman"/>
          <w:lang w:eastAsia="bg-BG"/>
        </w:rPr>
        <w:t xml:space="preserve">Изпълнението на мерките по плановете по </w:t>
      </w:r>
      <w:r w:rsidRPr="00B15716">
        <w:rPr>
          <w:rFonts w:ascii="Times New Roman" w:eastAsia="PMingLiU" w:hAnsi="Times New Roman" w:cs="Times New Roman"/>
          <w:b/>
          <w:lang w:eastAsia="bg-BG"/>
        </w:rPr>
        <w:t>Условие 16.2.</w:t>
      </w:r>
      <w:r w:rsidRPr="00B15716">
        <w:rPr>
          <w:rFonts w:ascii="Times New Roman" w:eastAsia="PMingLiU" w:hAnsi="Times New Roman" w:cs="Times New Roman"/>
          <w:lang w:eastAsia="bg-BG"/>
        </w:rPr>
        <w:t xml:space="preserve"> и </w:t>
      </w:r>
      <w:r w:rsidRPr="00B15716">
        <w:rPr>
          <w:rFonts w:ascii="Times New Roman" w:eastAsia="PMingLiU" w:hAnsi="Times New Roman" w:cs="Times New Roman"/>
          <w:b/>
          <w:lang w:eastAsia="bg-BG"/>
        </w:rPr>
        <w:t>Условие 16.4.</w:t>
      </w:r>
      <w:r w:rsidRPr="00B15716">
        <w:rPr>
          <w:rFonts w:ascii="Times New Roman" w:eastAsia="PMingLiU" w:hAnsi="Times New Roman" w:cs="Times New Roman"/>
          <w:lang w:eastAsia="bg-BG"/>
        </w:rPr>
        <w:t xml:space="preserve"> да се докладва, като част от съответния ГДОС.</w:t>
      </w:r>
    </w:p>
    <w:p w:rsidR="00CE5FBD" w:rsidRPr="00B1571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B15716">
        <w:rPr>
          <w:rFonts w:ascii="Times New Roman" w:eastAsia="PMingLiU" w:hAnsi="Times New Roman" w:cs="Times New Roman"/>
          <w:b/>
          <w:lang w:eastAsia="bg-BG"/>
        </w:rPr>
        <w:t>Условие 16.</w:t>
      </w:r>
      <w:r w:rsidRPr="00B15716">
        <w:rPr>
          <w:rFonts w:ascii="Times New Roman" w:eastAsia="PMingLiU" w:hAnsi="Times New Roman" w:cs="Times New Roman"/>
          <w:b/>
          <w:lang w:val="ru-RU" w:eastAsia="bg-BG"/>
        </w:rPr>
        <w:t>6</w:t>
      </w:r>
      <w:r w:rsidRPr="00B15716">
        <w:rPr>
          <w:rFonts w:ascii="Times New Roman" w:eastAsia="PMingLiU" w:hAnsi="Times New Roman" w:cs="Times New Roman"/>
          <w:b/>
          <w:lang w:eastAsia="bg-BG"/>
        </w:rPr>
        <w:t xml:space="preserve">. </w:t>
      </w:r>
      <w:r w:rsidRPr="00B15716">
        <w:rPr>
          <w:rFonts w:ascii="Times New Roman" w:eastAsia="PMingLiU" w:hAnsi="Times New Roman" w:cs="Times New Roman"/>
          <w:lang w:eastAsia="bg-BG"/>
        </w:rPr>
        <w:t>В случай, че се закриват всички инсталации и дейности по Приложение № 4 към ЗООС се изисква операторът да:</w:t>
      </w:r>
    </w:p>
    <w:p w:rsidR="00CE5FBD" w:rsidRPr="00B1571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CE5FBD" w:rsidRPr="00B1571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предприеме мерки за отстраняване на замърсяването до връщане на почвата и/или подземните води до базовото състояние, съгласно докладите за базово състояние, в случай, че оценката е показала значително замърсяване на почвата и на подземните води;</w:t>
      </w:r>
    </w:p>
    <w:p w:rsidR="00CE5FBD" w:rsidRPr="00B1571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CE5FBD" w:rsidRPr="00B1571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извършва действията по предходната подточка дори когато от него не се изисква да представя базов доклад, т. е. когато не използва, произвежда или изпуска съответни опасни химични вещества, но е заварил такова предходно замърсяване. Подходът за определяне дали опасни химични вещества са съответни е указан в Съобщение на Европейската комисия за насоки относно изготвянето на докладите за базово състояние, налично на интернет страницата на МОСВ;</w:t>
      </w:r>
    </w:p>
    <w:p w:rsidR="00CE5FBD" w:rsidRPr="00B1571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B15716">
        <w:rPr>
          <w:rFonts w:ascii="Times New Roman" w:eastAsia="Times New Roman" w:hAnsi="Times New Roman" w:cs="Times New Roman"/>
          <w:lang w:eastAsia="bg-BG"/>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2C6FFD" w:rsidRPr="00B15716" w:rsidRDefault="00FD4967" w:rsidP="00B20EC3">
      <w:pPr>
        <w:overflowPunct w:val="0"/>
        <w:autoSpaceDE w:val="0"/>
        <w:autoSpaceDN w:val="0"/>
        <w:adjustRightInd w:val="0"/>
        <w:spacing w:after="0" w:line="240" w:lineRule="auto"/>
        <w:ind w:right="-1"/>
        <w:textAlignment w:val="baseline"/>
        <w:rPr>
          <w:rFonts w:ascii="Times New Roman" w:eastAsia="Times New Roman" w:hAnsi="Times New Roman" w:cs="Times New Roman"/>
          <w:b/>
          <w:iCs/>
          <w:lang w:eastAsia="bg-BG"/>
        </w:rPr>
      </w:pPr>
      <w:r w:rsidRPr="00B15716">
        <w:rPr>
          <w:rFonts w:ascii="Times New Roman" w:eastAsia="Times New Roman" w:hAnsi="Times New Roman" w:cs="Times New Roman"/>
          <w:lang w:eastAsia="bg-BG"/>
        </w:rPr>
        <w:br w:type="page"/>
      </w:r>
      <w:bookmarkEnd w:id="4"/>
    </w:p>
    <w:p w:rsidR="00EB545D" w:rsidRPr="00B15716" w:rsidRDefault="00EB545D" w:rsidP="00EB545D">
      <w:pPr>
        <w:spacing w:after="0" w:line="240" w:lineRule="auto"/>
        <w:jc w:val="center"/>
        <w:rPr>
          <w:rFonts w:ascii="Times New Roman" w:eastAsia="Times New Roman" w:hAnsi="Times New Roman" w:cs="Times New Roman"/>
          <w:b/>
          <w:lang w:val="ru-RU" w:eastAsia="bg-BG"/>
        </w:rPr>
      </w:pPr>
      <w:r w:rsidRPr="00B15716">
        <w:rPr>
          <w:rFonts w:ascii="Times New Roman" w:eastAsia="Times New Roman" w:hAnsi="Times New Roman" w:cs="Times New Roman"/>
          <w:b/>
          <w:lang w:val="ru-RU" w:eastAsia="bg-BG"/>
        </w:rPr>
        <w:t>Приложение №1. Списък с документи</w:t>
      </w:r>
    </w:p>
    <w:p w:rsidR="00EB545D" w:rsidRPr="00B15716" w:rsidRDefault="00EB545D" w:rsidP="00EB545D">
      <w:pPr>
        <w:spacing w:after="0" w:line="240" w:lineRule="auto"/>
        <w:rPr>
          <w:rFonts w:ascii="Times New Roman" w:eastAsia="Times New Roman" w:hAnsi="Times New Roman" w:cs="Times New Roman"/>
          <w:lang w:val="ru-RU" w:eastAsia="bg-BG"/>
        </w:rPr>
      </w:pPr>
    </w:p>
    <w:p w:rsidR="00EB545D" w:rsidRPr="00B15716" w:rsidRDefault="00EB545D" w:rsidP="00A63935">
      <w:pPr>
        <w:numPr>
          <w:ilvl w:val="0"/>
          <w:numId w:val="10"/>
        </w:numPr>
        <w:spacing w:after="0" w:line="240" w:lineRule="auto"/>
        <w:jc w:val="both"/>
        <w:rPr>
          <w:rFonts w:ascii="Times New Roman" w:eastAsia="Times New Roman" w:hAnsi="Times New Roman" w:cs="Times New Roman"/>
          <w:lang w:eastAsia="bg-BG"/>
        </w:rPr>
      </w:pPr>
      <w:bookmarkStart w:id="5" w:name="_Hlk57202764"/>
      <w:r w:rsidRPr="00B15716">
        <w:rPr>
          <w:rFonts w:ascii="Times New Roman" w:eastAsia="Times New Roman" w:hAnsi="Times New Roman" w:cs="Times New Roman"/>
          <w:lang w:eastAsia="bg-BG"/>
        </w:rPr>
        <w:t xml:space="preserve">Заявление за издаване на комплексно разрешително на </w:t>
      </w:r>
      <w:bookmarkEnd w:id="5"/>
      <w:r w:rsidR="00E641A4" w:rsidRPr="00B15716">
        <w:rPr>
          <w:rFonts w:ascii="Times New Roman" w:eastAsia="Times New Roman" w:hAnsi="Times New Roman" w:cs="Times New Roman"/>
          <w:lang w:eastAsia="bg-BG"/>
        </w:rPr>
        <w:t>„ЕЛИТСАН“ ЕООД, с.</w:t>
      </w:r>
      <w:r w:rsidR="00E641A4" w:rsidRPr="00B15716">
        <w:rPr>
          <w:rFonts w:ascii="Times New Roman" w:hAnsi="Times New Roman" w:cs="Times New Roman"/>
        </w:rPr>
        <w:t xml:space="preserve"> Методиево</w:t>
      </w:r>
      <w:r w:rsidR="00E641A4" w:rsidRPr="00B15716">
        <w:rPr>
          <w:rFonts w:ascii="Times New Roman" w:eastAsia="Times New Roman" w:hAnsi="Times New Roman" w:cs="Times New Roman"/>
          <w:lang w:eastAsia="bg-BG"/>
        </w:rPr>
        <w:t>, общ. Върбица</w:t>
      </w:r>
      <w:r w:rsidRPr="00B15716">
        <w:rPr>
          <w:rFonts w:ascii="Times New Roman" w:eastAsia="Times New Roman" w:hAnsi="Times New Roman" w:cs="Times New Roman"/>
          <w:lang w:eastAsia="bg-BG"/>
        </w:rPr>
        <w:t>;</w:t>
      </w:r>
    </w:p>
    <w:p w:rsidR="00EB545D" w:rsidRPr="00B15716" w:rsidRDefault="00EB545D" w:rsidP="00A63935">
      <w:pPr>
        <w:numPr>
          <w:ilvl w:val="0"/>
          <w:numId w:val="10"/>
        </w:numPr>
        <w:spacing w:after="0" w:line="240" w:lineRule="auto"/>
        <w:jc w:val="both"/>
        <w:rPr>
          <w:rFonts w:ascii="Times New Roman" w:eastAsia="Times New Roman" w:hAnsi="Times New Roman" w:cs="Times New Roman"/>
          <w:lang w:eastAsia="bg-BG"/>
        </w:rPr>
      </w:pPr>
      <w:r w:rsidRPr="00B15716">
        <w:rPr>
          <w:rFonts w:ascii="Times New Roman" w:eastAsia="Times New Roman" w:hAnsi="Times New Roman" w:cs="Times New Roman"/>
          <w:bCs/>
          <w:iCs/>
          <w:lang w:eastAsia="bg-BG"/>
        </w:rPr>
        <w:t>Приложения към</w:t>
      </w:r>
      <w:r w:rsidRPr="00B15716">
        <w:rPr>
          <w:rFonts w:ascii="Times New Roman" w:eastAsia="Times New Roman" w:hAnsi="Times New Roman" w:cs="Times New Roman"/>
          <w:lang w:eastAsia="bg-BG"/>
        </w:rPr>
        <w:t xml:space="preserve"> Заявление за издаване на комплексно разрешително на </w:t>
      </w:r>
      <w:r w:rsidR="00E641A4" w:rsidRPr="00B15716">
        <w:rPr>
          <w:rFonts w:ascii="Times New Roman" w:eastAsia="Times New Roman" w:hAnsi="Times New Roman" w:cs="Times New Roman"/>
          <w:lang w:eastAsia="bg-BG"/>
        </w:rPr>
        <w:t>„ЕЛИТСАН“ ЕООД, с.</w:t>
      </w:r>
      <w:r w:rsidR="00E641A4" w:rsidRPr="00B15716">
        <w:rPr>
          <w:rFonts w:ascii="Times New Roman" w:hAnsi="Times New Roman" w:cs="Times New Roman"/>
        </w:rPr>
        <w:t xml:space="preserve"> Методиево</w:t>
      </w:r>
      <w:r w:rsidR="00E641A4" w:rsidRPr="00B15716">
        <w:rPr>
          <w:rFonts w:ascii="Times New Roman" w:eastAsia="Times New Roman" w:hAnsi="Times New Roman" w:cs="Times New Roman"/>
          <w:lang w:eastAsia="bg-BG"/>
        </w:rPr>
        <w:t>, общ. Върбица</w:t>
      </w:r>
      <w:r w:rsidRPr="00B15716">
        <w:rPr>
          <w:rFonts w:ascii="Times New Roman" w:eastAsia="Times New Roman" w:hAnsi="Times New Roman" w:cs="Times New Roman"/>
          <w:lang w:eastAsia="bg-BG"/>
        </w:rPr>
        <w:t>.</w:t>
      </w:r>
    </w:p>
    <w:p w:rsidR="006A0C44" w:rsidRPr="006311DA" w:rsidRDefault="006A0C44" w:rsidP="00EB545D">
      <w:pPr>
        <w:overflowPunct w:val="0"/>
        <w:autoSpaceDE w:val="0"/>
        <w:autoSpaceDN w:val="0"/>
        <w:adjustRightInd w:val="0"/>
        <w:spacing w:after="0" w:line="240" w:lineRule="auto"/>
        <w:rPr>
          <w:rFonts w:ascii="Times New Roman" w:eastAsia="Times New Roman" w:hAnsi="Times New Roman" w:cs="Times New Roman"/>
          <w:b/>
        </w:rPr>
      </w:pPr>
    </w:p>
    <w:sectPr w:rsidR="006A0C44" w:rsidRPr="006311DA" w:rsidSect="003029BB">
      <w:headerReference w:type="default" r:id="rId8"/>
      <w:footerReference w:type="default" r:id="rId9"/>
      <w:pgSz w:w="12240" w:h="15840"/>
      <w:pgMar w:top="851" w:right="1183" w:bottom="709" w:left="1440" w:header="426"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9E" w:rsidRDefault="00586C9E" w:rsidP="004456FD">
      <w:pPr>
        <w:spacing w:after="0" w:line="240" w:lineRule="auto"/>
      </w:pPr>
      <w:r>
        <w:separator/>
      </w:r>
    </w:p>
  </w:endnote>
  <w:endnote w:type="continuationSeparator" w:id="0">
    <w:p w:rsidR="00586C9E" w:rsidRDefault="00586C9E" w:rsidP="004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14987"/>
      <w:docPartObj>
        <w:docPartGallery w:val="Page Numbers (Bottom of Page)"/>
        <w:docPartUnique/>
      </w:docPartObj>
    </w:sdtPr>
    <w:sdtEndPr>
      <w:rPr>
        <w:rFonts w:ascii="Times New Roman" w:hAnsi="Times New Roman" w:cs="Times New Roman"/>
        <w:noProof/>
        <w:sz w:val="20"/>
        <w:szCs w:val="20"/>
      </w:rPr>
    </w:sdtEndPr>
    <w:sdtContent>
      <w:p w:rsidR="00586C9E" w:rsidRPr="003A390C" w:rsidRDefault="00586C9E" w:rsidP="00EC3047">
        <w:pPr>
          <w:pBdr>
            <w:top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456FD">
          <w:rPr>
            <w:rFonts w:ascii="Times New Roman" w:eastAsia="Times New Roman" w:hAnsi="Times New Roman" w:cs="Times New Roman"/>
            <w:sz w:val="20"/>
            <w:szCs w:val="20"/>
            <w:lang w:eastAsia="bg-BG"/>
          </w:rPr>
          <w:t>Комплексно разрешително</w:t>
        </w:r>
        <w:r w:rsidRPr="00EA2477">
          <w:rPr>
            <w:rFonts w:ascii="Times New Roman" w:eastAsia="Times New Roman" w:hAnsi="Times New Roman" w:cs="Times New Roman"/>
            <w:sz w:val="20"/>
            <w:szCs w:val="20"/>
            <w:lang w:eastAsia="bg-BG"/>
          </w:rPr>
          <w:t xml:space="preserve"> на</w:t>
        </w:r>
        <w:r w:rsidRPr="00EA2477">
          <w:rPr>
            <w:rFonts w:ascii="Times New Roman" w:eastAsia="Times New Roman" w:hAnsi="Times New Roman" w:cs="Times New Roman"/>
            <w:sz w:val="20"/>
            <w:szCs w:val="20"/>
            <w:lang w:val="ru-RU" w:eastAsia="bg-BG"/>
          </w:rPr>
          <w:t xml:space="preserve"> </w:t>
        </w:r>
        <w:r w:rsidRPr="00EA2477">
          <w:rPr>
            <w:rFonts w:ascii="Times New Roman" w:eastAsia="Times New Roman" w:hAnsi="Times New Roman" w:cs="Times New Roman"/>
            <w:sz w:val="20"/>
            <w:szCs w:val="20"/>
            <w:lang w:eastAsia="bg-BG"/>
          </w:rPr>
          <w:t>„ЕЛИТСАН“ ЕООД, с.</w:t>
        </w:r>
        <w:r w:rsidRPr="00EA2477">
          <w:rPr>
            <w:rFonts w:ascii="Times New Roman" w:hAnsi="Times New Roman" w:cs="Times New Roman"/>
            <w:sz w:val="20"/>
            <w:szCs w:val="20"/>
          </w:rPr>
          <w:t xml:space="preserve"> Методиево</w:t>
        </w:r>
        <w:r w:rsidRPr="00EA2477">
          <w:rPr>
            <w:rFonts w:ascii="Times New Roman" w:eastAsia="Times New Roman" w:hAnsi="Times New Roman" w:cs="Times New Roman"/>
            <w:sz w:val="20"/>
            <w:szCs w:val="20"/>
            <w:lang w:eastAsia="bg-BG"/>
          </w:rPr>
          <w:t>, общ. Върбица № ……-</w:t>
        </w:r>
        <w:r w:rsidRPr="003A390C">
          <w:rPr>
            <w:rFonts w:ascii="Times New Roman" w:eastAsia="Times New Roman" w:hAnsi="Times New Roman" w:cs="Times New Roman"/>
            <w:sz w:val="20"/>
            <w:szCs w:val="20"/>
            <w:lang w:eastAsia="bg-BG"/>
          </w:rPr>
          <w:t>Н0/2022 г.</w:t>
        </w:r>
      </w:p>
      <w:p w:rsidR="00586C9E" w:rsidRPr="00085BCC" w:rsidRDefault="00586C9E" w:rsidP="00641644">
        <w:pPr>
          <w:pBdr>
            <w:top w:val="single" w:sz="4" w:space="1" w:color="auto"/>
          </w:pBdr>
          <w:tabs>
            <w:tab w:val="center" w:pos="4536"/>
            <w:tab w:val="right" w:pos="9072"/>
          </w:tabs>
          <w:overflowPunct w:val="0"/>
          <w:autoSpaceDE w:val="0"/>
          <w:autoSpaceDN w:val="0"/>
          <w:adjustRightInd w:val="0"/>
          <w:spacing w:after="0" w:line="240" w:lineRule="auto"/>
          <w:jc w:val="right"/>
          <w:rPr>
            <w:rFonts w:ascii="Times New Roman" w:hAnsi="Times New Roman" w:cs="Times New Roman"/>
            <w:sz w:val="20"/>
            <w:szCs w:val="20"/>
          </w:rPr>
        </w:pPr>
        <w:r w:rsidRPr="00085BCC">
          <w:rPr>
            <w:rFonts w:ascii="Times New Roman" w:hAnsi="Times New Roman" w:cs="Times New Roman"/>
            <w:sz w:val="20"/>
            <w:szCs w:val="20"/>
          </w:rPr>
          <w:fldChar w:fldCharType="begin"/>
        </w:r>
        <w:r w:rsidRPr="00085BCC">
          <w:rPr>
            <w:rFonts w:ascii="Times New Roman" w:hAnsi="Times New Roman" w:cs="Times New Roman"/>
            <w:sz w:val="20"/>
            <w:szCs w:val="20"/>
          </w:rPr>
          <w:instrText xml:space="preserve"> PAGE   \* MERGEFORMAT </w:instrText>
        </w:r>
        <w:r w:rsidRPr="00085BCC">
          <w:rPr>
            <w:rFonts w:ascii="Times New Roman" w:hAnsi="Times New Roman" w:cs="Times New Roman"/>
            <w:sz w:val="20"/>
            <w:szCs w:val="20"/>
          </w:rPr>
          <w:fldChar w:fldCharType="separate"/>
        </w:r>
        <w:r w:rsidR="006267B7">
          <w:rPr>
            <w:rFonts w:ascii="Times New Roman" w:hAnsi="Times New Roman" w:cs="Times New Roman"/>
            <w:noProof/>
            <w:sz w:val="20"/>
            <w:szCs w:val="20"/>
          </w:rPr>
          <w:t>2</w:t>
        </w:r>
        <w:r w:rsidRPr="00085BC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9E" w:rsidRDefault="00586C9E" w:rsidP="004456FD">
      <w:pPr>
        <w:spacing w:after="0" w:line="240" w:lineRule="auto"/>
      </w:pPr>
      <w:r>
        <w:separator/>
      </w:r>
    </w:p>
  </w:footnote>
  <w:footnote w:type="continuationSeparator" w:id="0">
    <w:p w:rsidR="00586C9E" w:rsidRDefault="00586C9E" w:rsidP="004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9E" w:rsidRPr="003A390C" w:rsidRDefault="00586C9E" w:rsidP="007B0F95">
    <w:pPr>
      <w:pBdr>
        <w:bottom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DB3ACC">
      <w:rPr>
        <w:rFonts w:ascii="Times New Roman" w:eastAsia="Times New Roman" w:hAnsi="Times New Roman" w:cs="Times New Roman"/>
        <w:sz w:val="20"/>
        <w:szCs w:val="20"/>
        <w:lang w:eastAsia="bg-BG"/>
      </w:rPr>
      <w:t xml:space="preserve">Комплексно </w:t>
    </w:r>
    <w:r w:rsidRPr="003A390C">
      <w:rPr>
        <w:rFonts w:ascii="Times New Roman" w:eastAsia="Times New Roman" w:hAnsi="Times New Roman" w:cs="Times New Roman"/>
        <w:sz w:val="20"/>
        <w:szCs w:val="20"/>
        <w:lang w:eastAsia="bg-BG"/>
      </w:rPr>
      <w:t xml:space="preserve">разрешително </w:t>
    </w:r>
    <w:r w:rsidRPr="00EA2477">
      <w:rPr>
        <w:rFonts w:ascii="Times New Roman" w:eastAsia="Times New Roman" w:hAnsi="Times New Roman" w:cs="Times New Roman"/>
        <w:sz w:val="20"/>
        <w:szCs w:val="20"/>
        <w:lang w:eastAsia="bg-BG"/>
      </w:rPr>
      <w:t>на</w:t>
    </w:r>
    <w:r w:rsidRPr="00EA2477">
      <w:rPr>
        <w:rFonts w:ascii="Times New Roman" w:eastAsia="Times New Roman" w:hAnsi="Times New Roman" w:cs="Times New Roman"/>
        <w:sz w:val="20"/>
        <w:szCs w:val="20"/>
        <w:lang w:val="ru-RU" w:eastAsia="bg-BG"/>
      </w:rPr>
      <w:t xml:space="preserve"> </w:t>
    </w:r>
    <w:r w:rsidRPr="00EA2477">
      <w:rPr>
        <w:rFonts w:ascii="Times New Roman" w:eastAsia="Times New Roman" w:hAnsi="Times New Roman" w:cs="Times New Roman"/>
        <w:sz w:val="20"/>
        <w:szCs w:val="20"/>
        <w:lang w:eastAsia="bg-BG"/>
      </w:rPr>
      <w:t>„ЕЛИТСАН“ ЕООД, с.</w:t>
    </w:r>
    <w:r w:rsidRPr="00EA2477">
      <w:rPr>
        <w:rFonts w:ascii="Times New Roman" w:hAnsi="Times New Roman" w:cs="Times New Roman"/>
        <w:sz w:val="20"/>
        <w:szCs w:val="20"/>
      </w:rPr>
      <w:t xml:space="preserve"> Методиево</w:t>
    </w:r>
    <w:r w:rsidRPr="00EA2477">
      <w:rPr>
        <w:rFonts w:ascii="Times New Roman" w:eastAsia="Times New Roman" w:hAnsi="Times New Roman" w:cs="Times New Roman"/>
        <w:sz w:val="20"/>
        <w:szCs w:val="20"/>
        <w:lang w:eastAsia="bg-BG"/>
      </w:rPr>
      <w:t>, общ. Върбица № ……-</w:t>
    </w:r>
    <w:r w:rsidRPr="003A390C">
      <w:rPr>
        <w:rFonts w:ascii="Times New Roman" w:eastAsia="Times New Roman" w:hAnsi="Times New Roman" w:cs="Times New Roman"/>
        <w:sz w:val="20"/>
        <w:szCs w:val="20"/>
        <w:lang w:eastAsia="bg-BG"/>
      </w:rPr>
      <w:t>Н0/2022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15:restartNumberingAfterBreak="0">
    <w:nsid w:val="00000020"/>
    <w:multiLevelType w:val="multilevel"/>
    <w:tmpl w:val="00000020"/>
    <w:name w:val="WW8Num33"/>
    <w:lvl w:ilvl="0">
      <w:start w:val="1"/>
      <w:numFmt w:val="decimal"/>
      <w:lvlText w:val="%1."/>
      <w:lvlJc w:val="left"/>
      <w:pPr>
        <w:tabs>
          <w:tab w:val="num" w:pos="1713"/>
        </w:tabs>
        <w:ind w:left="1713" w:hanging="1005"/>
      </w:p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19E3BAC"/>
    <w:multiLevelType w:val="hybridMultilevel"/>
    <w:tmpl w:val="FB58F678"/>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051F16"/>
    <w:multiLevelType w:val="hybridMultilevel"/>
    <w:tmpl w:val="8A569688"/>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23C2ACA"/>
    <w:multiLevelType w:val="hybridMultilevel"/>
    <w:tmpl w:val="842614BC"/>
    <w:lvl w:ilvl="0" w:tplc="83444D26">
      <w:start w:val="1"/>
      <w:numFmt w:val="bullet"/>
      <w:lvlText w:val="-"/>
      <w:lvlJc w:val="left"/>
      <w:pPr>
        <w:ind w:left="720" w:hanging="360"/>
      </w:pPr>
      <w:rPr>
        <w:rFonts w:ascii="Times New Roman" w:eastAsia="Times New Roman" w:hAnsi="Times New Roman" w:cs="Times New Roman"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38189C"/>
    <w:multiLevelType w:val="hybridMultilevel"/>
    <w:tmpl w:val="ADF07F8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42D7D"/>
    <w:multiLevelType w:val="hybridMultilevel"/>
    <w:tmpl w:val="8C24DF9C"/>
    <w:lvl w:ilvl="0" w:tplc="598234FC">
      <w:start w:val="4"/>
      <w:numFmt w:val="bullet"/>
      <w:lvlText w:val="-"/>
      <w:lvlJc w:val="left"/>
      <w:pPr>
        <w:ind w:left="1080" w:hanging="360"/>
      </w:pPr>
      <w:rPr>
        <w:rFonts w:ascii="Times New Roman" w:eastAsia="Times New Roman" w:hAnsi="Times New Roman" w:cs="Times New Roman" w:hint="default"/>
        <w:b w:val="0"/>
        <w:sz w:val="22"/>
        <w:szCs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BEE7E77"/>
    <w:multiLevelType w:val="hybridMultilevel"/>
    <w:tmpl w:val="E662BF3A"/>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385BCF"/>
    <w:multiLevelType w:val="hybridMultilevel"/>
    <w:tmpl w:val="CEB44D50"/>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3F7B12"/>
    <w:multiLevelType w:val="hybridMultilevel"/>
    <w:tmpl w:val="EEF6E01E"/>
    <w:lvl w:ilvl="0" w:tplc="0402000F">
      <w:start w:val="1"/>
      <w:numFmt w:val="decimal"/>
      <w:lvlText w:val="%1."/>
      <w:lvlJc w:val="left"/>
      <w:pPr>
        <w:tabs>
          <w:tab w:val="num" w:pos="1428"/>
        </w:tabs>
        <w:ind w:left="1428" w:hanging="360"/>
      </w:pPr>
      <w:rPr>
        <w:rFonts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C677E37"/>
    <w:multiLevelType w:val="hybridMultilevel"/>
    <w:tmpl w:val="689C82A0"/>
    <w:lvl w:ilvl="0" w:tplc="83444D26">
      <w:start w:val="1"/>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F806A534" w:tentative="1">
      <w:start w:val="1"/>
      <w:numFmt w:val="bullet"/>
      <w:lvlText w:val="o"/>
      <w:lvlJc w:val="left"/>
      <w:pPr>
        <w:tabs>
          <w:tab w:val="num" w:pos="1789"/>
        </w:tabs>
        <w:ind w:left="1789" w:hanging="360"/>
      </w:pPr>
      <w:rPr>
        <w:rFonts w:ascii="Courier New" w:hAnsi="Courier New" w:cs="Courier New" w:hint="default"/>
      </w:rPr>
    </w:lvl>
    <w:lvl w:ilvl="2" w:tplc="3888151A" w:tentative="1">
      <w:start w:val="1"/>
      <w:numFmt w:val="bullet"/>
      <w:lvlText w:val=""/>
      <w:lvlJc w:val="left"/>
      <w:pPr>
        <w:tabs>
          <w:tab w:val="num" w:pos="2509"/>
        </w:tabs>
        <w:ind w:left="2509" w:hanging="360"/>
      </w:pPr>
      <w:rPr>
        <w:rFonts w:ascii="Wingdings" w:hAnsi="Wingdings" w:hint="default"/>
      </w:rPr>
    </w:lvl>
    <w:lvl w:ilvl="3" w:tplc="D0226922" w:tentative="1">
      <w:start w:val="1"/>
      <w:numFmt w:val="bullet"/>
      <w:lvlText w:val=""/>
      <w:lvlJc w:val="left"/>
      <w:pPr>
        <w:tabs>
          <w:tab w:val="num" w:pos="3229"/>
        </w:tabs>
        <w:ind w:left="3229" w:hanging="360"/>
      </w:pPr>
      <w:rPr>
        <w:rFonts w:ascii="Symbol" w:hAnsi="Symbol" w:hint="default"/>
      </w:rPr>
    </w:lvl>
    <w:lvl w:ilvl="4" w:tplc="A712EE72" w:tentative="1">
      <w:start w:val="1"/>
      <w:numFmt w:val="bullet"/>
      <w:lvlText w:val="o"/>
      <w:lvlJc w:val="left"/>
      <w:pPr>
        <w:tabs>
          <w:tab w:val="num" w:pos="3949"/>
        </w:tabs>
        <w:ind w:left="3949" w:hanging="360"/>
      </w:pPr>
      <w:rPr>
        <w:rFonts w:ascii="Courier New" w:hAnsi="Courier New" w:cs="Courier New" w:hint="default"/>
      </w:rPr>
    </w:lvl>
    <w:lvl w:ilvl="5" w:tplc="54BC1AC2" w:tentative="1">
      <w:start w:val="1"/>
      <w:numFmt w:val="bullet"/>
      <w:lvlText w:val=""/>
      <w:lvlJc w:val="left"/>
      <w:pPr>
        <w:tabs>
          <w:tab w:val="num" w:pos="4669"/>
        </w:tabs>
        <w:ind w:left="4669" w:hanging="360"/>
      </w:pPr>
      <w:rPr>
        <w:rFonts w:ascii="Wingdings" w:hAnsi="Wingdings" w:hint="default"/>
      </w:rPr>
    </w:lvl>
    <w:lvl w:ilvl="6" w:tplc="E332912E" w:tentative="1">
      <w:start w:val="1"/>
      <w:numFmt w:val="bullet"/>
      <w:lvlText w:val=""/>
      <w:lvlJc w:val="left"/>
      <w:pPr>
        <w:tabs>
          <w:tab w:val="num" w:pos="5389"/>
        </w:tabs>
        <w:ind w:left="5389" w:hanging="360"/>
      </w:pPr>
      <w:rPr>
        <w:rFonts w:ascii="Symbol" w:hAnsi="Symbol" w:hint="default"/>
      </w:rPr>
    </w:lvl>
    <w:lvl w:ilvl="7" w:tplc="010216E0" w:tentative="1">
      <w:start w:val="1"/>
      <w:numFmt w:val="bullet"/>
      <w:lvlText w:val="o"/>
      <w:lvlJc w:val="left"/>
      <w:pPr>
        <w:tabs>
          <w:tab w:val="num" w:pos="6109"/>
        </w:tabs>
        <w:ind w:left="6109" w:hanging="360"/>
      </w:pPr>
      <w:rPr>
        <w:rFonts w:ascii="Courier New" w:hAnsi="Courier New" w:cs="Courier New" w:hint="default"/>
      </w:rPr>
    </w:lvl>
    <w:lvl w:ilvl="8" w:tplc="07AA7ED2"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59827A1"/>
    <w:multiLevelType w:val="hybridMultilevel"/>
    <w:tmpl w:val="0DE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8451238"/>
    <w:multiLevelType w:val="hybridMultilevel"/>
    <w:tmpl w:val="5380D5FE"/>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931830"/>
    <w:multiLevelType w:val="hybridMultilevel"/>
    <w:tmpl w:val="28B2B260"/>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A0B287D"/>
    <w:multiLevelType w:val="hybridMultilevel"/>
    <w:tmpl w:val="0AE07DFC"/>
    <w:lvl w:ilvl="0" w:tplc="2C96D93C">
      <w:start w:val="1"/>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65025988"/>
    <w:multiLevelType w:val="hybridMultilevel"/>
    <w:tmpl w:val="E9FA9A06"/>
    <w:lvl w:ilvl="0" w:tplc="FFFFFFFF">
      <w:start w:val="20"/>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576195E"/>
    <w:multiLevelType w:val="hybridMultilevel"/>
    <w:tmpl w:val="29C24552"/>
    <w:lvl w:ilvl="0" w:tplc="A88ECD50">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E0812"/>
    <w:multiLevelType w:val="hybridMultilevel"/>
    <w:tmpl w:val="04625F22"/>
    <w:lvl w:ilvl="0" w:tplc="7E6C699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0" w15:restartNumberingAfterBreak="0">
    <w:nsid w:val="6CF82897"/>
    <w:multiLevelType w:val="hybridMultilevel"/>
    <w:tmpl w:val="7EF2912A"/>
    <w:lvl w:ilvl="0" w:tplc="FFFFFFFF">
      <w:start w:val="1"/>
      <w:numFmt w:val="decimal"/>
      <w:lvlText w:val="%1."/>
      <w:lvlJc w:val="left"/>
      <w:pPr>
        <w:tabs>
          <w:tab w:val="num" w:pos="1713"/>
        </w:tabs>
        <w:ind w:left="1713" w:hanging="1005"/>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688"/>
        </w:tabs>
        <w:ind w:left="2688" w:hanging="360"/>
      </w:pPr>
      <w:rPr>
        <w:rFonts w:ascii="Times New Roman" w:eastAsia="Times New Roman" w:hAnsi="Times New Roman"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1"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1E2451B"/>
    <w:multiLevelType w:val="hybridMultilevel"/>
    <w:tmpl w:val="B4026832"/>
    <w:lvl w:ilvl="0" w:tplc="00000007">
      <w:start w:val="20"/>
      <w:numFmt w:val="bullet"/>
      <w:lvlText w:val="-"/>
      <w:lvlJc w:val="left"/>
      <w:pPr>
        <w:ind w:left="1070" w:hanging="360"/>
      </w:pPr>
      <w:rPr>
        <w:rFonts w:ascii="Liberation Serif" w:hAnsi="Liberation Serif" w:cs="Liberation Serif"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3" w15:restartNumberingAfterBreak="0">
    <w:nsid w:val="751E63A7"/>
    <w:multiLevelType w:val="hybridMultilevel"/>
    <w:tmpl w:val="C938DD5C"/>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A2061E9"/>
    <w:multiLevelType w:val="hybridMultilevel"/>
    <w:tmpl w:val="F23CA89A"/>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E37D2F"/>
    <w:multiLevelType w:val="hybridMultilevel"/>
    <w:tmpl w:val="7B724B1C"/>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95240"/>
    <w:multiLevelType w:val="hybridMultilevel"/>
    <w:tmpl w:val="6CC8C1C4"/>
    <w:lvl w:ilvl="0" w:tplc="83444D26">
      <w:start w:val="1"/>
      <w:numFmt w:val="bullet"/>
      <w:lvlText w:val="-"/>
      <w:lvlJc w:val="left"/>
      <w:pPr>
        <w:tabs>
          <w:tab w:val="num" w:pos="1789"/>
        </w:tabs>
        <w:ind w:left="1789" w:hanging="360"/>
      </w:pPr>
      <w:rPr>
        <w:rFonts w:ascii="Times New Roman" w:eastAsia="Times New Roman" w:hAnsi="Times New Roman" w:cs="Times New Roman"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num w:numId="1">
    <w:abstractNumId w:val="29"/>
  </w:num>
  <w:num w:numId="2">
    <w:abstractNumId w:val="8"/>
  </w:num>
  <w:num w:numId="3">
    <w:abstractNumId w:val="16"/>
  </w:num>
  <w:num w:numId="4">
    <w:abstractNumId w:val="10"/>
  </w:num>
  <w:num w:numId="5">
    <w:abstractNumId w:val="14"/>
  </w:num>
  <w:num w:numId="6">
    <w:abstractNumId w:val="22"/>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1"/>
  </w:num>
  <w:num w:numId="11">
    <w:abstractNumId w:val="1"/>
  </w:num>
  <w:num w:numId="12">
    <w:abstractNumId w:val="6"/>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5"/>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1"/>
  </w:num>
  <w:num w:numId="21">
    <w:abstractNumId w:val="25"/>
  </w:num>
  <w:num w:numId="22">
    <w:abstractNumId w:val="17"/>
  </w:num>
  <w:num w:numId="23">
    <w:abstractNumId w:val="31"/>
  </w:num>
  <w:num w:numId="24">
    <w:abstractNumId w:val="24"/>
  </w:num>
  <w:num w:numId="25">
    <w:abstractNumId w:val="32"/>
  </w:num>
  <w:num w:numId="26">
    <w:abstractNumId w:val="34"/>
  </w:num>
  <w:num w:numId="27">
    <w:abstractNumId w:val="18"/>
  </w:num>
  <w:num w:numId="28">
    <w:abstractNumId w:val="22"/>
  </w:num>
  <w:num w:numId="29">
    <w:abstractNumId w:val="22"/>
  </w:num>
  <w:num w:numId="30">
    <w:abstractNumId w:val="26"/>
  </w:num>
  <w:num w:numId="31">
    <w:abstractNumId w:val="9"/>
  </w:num>
  <w:num w:numId="32">
    <w:abstractNumId w:val="35"/>
  </w:num>
  <w:num w:numId="33">
    <w:abstractNumId w:val="7"/>
  </w:num>
  <w:num w:numId="34">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
  </w:num>
  <w:num w:numId="37">
    <w:abstractNumId w:val="17"/>
  </w:num>
  <w:num w:numId="38">
    <w:abstractNumId w:val="27"/>
  </w:num>
  <w:num w:numId="39">
    <w:abstractNumId w:val="20"/>
  </w:num>
  <w:num w:numId="4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07"/>
    <w:rsid w:val="00000078"/>
    <w:rsid w:val="00001CCE"/>
    <w:rsid w:val="000027EB"/>
    <w:rsid w:val="000039E8"/>
    <w:rsid w:val="000075D0"/>
    <w:rsid w:val="00012BDC"/>
    <w:rsid w:val="00015FF0"/>
    <w:rsid w:val="00020CA6"/>
    <w:rsid w:val="00021F9D"/>
    <w:rsid w:val="00034CD9"/>
    <w:rsid w:val="00037FCB"/>
    <w:rsid w:val="00043FA7"/>
    <w:rsid w:val="00044E32"/>
    <w:rsid w:val="00046340"/>
    <w:rsid w:val="0005032B"/>
    <w:rsid w:val="00052ABC"/>
    <w:rsid w:val="000543D3"/>
    <w:rsid w:val="00057707"/>
    <w:rsid w:val="000642BF"/>
    <w:rsid w:val="00071D77"/>
    <w:rsid w:val="000773F6"/>
    <w:rsid w:val="00077B59"/>
    <w:rsid w:val="00080353"/>
    <w:rsid w:val="000808AD"/>
    <w:rsid w:val="00085BCC"/>
    <w:rsid w:val="00086DD4"/>
    <w:rsid w:val="00087FDE"/>
    <w:rsid w:val="00090B28"/>
    <w:rsid w:val="00094E88"/>
    <w:rsid w:val="000961B8"/>
    <w:rsid w:val="000A22FB"/>
    <w:rsid w:val="000A25A5"/>
    <w:rsid w:val="000A3C20"/>
    <w:rsid w:val="000A4FAA"/>
    <w:rsid w:val="000B092C"/>
    <w:rsid w:val="000B2E41"/>
    <w:rsid w:val="000B54C5"/>
    <w:rsid w:val="000B7201"/>
    <w:rsid w:val="000C3073"/>
    <w:rsid w:val="000C474A"/>
    <w:rsid w:val="000C6D44"/>
    <w:rsid w:val="000D0B89"/>
    <w:rsid w:val="000D2761"/>
    <w:rsid w:val="000D28E6"/>
    <w:rsid w:val="000D37BE"/>
    <w:rsid w:val="000D4C71"/>
    <w:rsid w:val="000E2678"/>
    <w:rsid w:val="000E344B"/>
    <w:rsid w:val="000E553E"/>
    <w:rsid w:val="000F3805"/>
    <w:rsid w:val="000F42FA"/>
    <w:rsid w:val="000F6FEF"/>
    <w:rsid w:val="000F7F22"/>
    <w:rsid w:val="00111908"/>
    <w:rsid w:val="001151DC"/>
    <w:rsid w:val="001158F0"/>
    <w:rsid w:val="001209C9"/>
    <w:rsid w:val="001212CA"/>
    <w:rsid w:val="001252BB"/>
    <w:rsid w:val="00125A2C"/>
    <w:rsid w:val="001271E4"/>
    <w:rsid w:val="00131108"/>
    <w:rsid w:val="0013555F"/>
    <w:rsid w:val="00137AFB"/>
    <w:rsid w:val="0014117B"/>
    <w:rsid w:val="00144646"/>
    <w:rsid w:val="001451CE"/>
    <w:rsid w:val="00147F0A"/>
    <w:rsid w:val="00150A49"/>
    <w:rsid w:val="00151549"/>
    <w:rsid w:val="001612D4"/>
    <w:rsid w:val="00161D5E"/>
    <w:rsid w:val="0016247C"/>
    <w:rsid w:val="00163254"/>
    <w:rsid w:val="00171533"/>
    <w:rsid w:val="001715FF"/>
    <w:rsid w:val="00172638"/>
    <w:rsid w:val="0017345B"/>
    <w:rsid w:val="00175FE9"/>
    <w:rsid w:val="0017683B"/>
    <w:rsid w:val="001775A2"/>
    <w:rsid w:val="00185E2F"/>
    <w:rsid w:val="001907CD"/>
    <w:rsid w:val="0019088E"/>
    <w:rsid w:val="0019615F"/>
    <w:rsid w:val="001A2246"/>
    <w:rsid w:val="001A2494"/>
    <w:rsid w:val="001A34FC"/>
    <w:rsid w:val="001A3DB3"/>
    <w:rsid w:val="001A45D0"/>
    <w:rsid w:val="001A4DE5"/>
    <w:rsid w:val="001A5980"/>
    <w:rsid w:val="001A7986"/>
    <w:rsid w:val="001B3377"/>
    <w:rsid w:val="001B401F"/>
    <w:rsid w:val="001C4798"/>
    <w:rsid w:val="001C6675"/>
    <w:rsid w:val="001C6791"/>
    <w:rsid w:val="001C7032"/>
    <w:rsid w:val="001C79F9"/>
    <w:rsid w:val="001D08CD"/>
    <w:rsid w:val="001D0A5D"/>
    <w:rsid w:val="001D292A"/>
    <w:rsid w:val="001D35B1"/>
    <w:rsid w:val="001D3777"/>
    <w:rsid w:val="001D452D"/>
    <w:rsid w:val="001D45A5"/>
    <w:rsid w:val="001D4855"/>
    <w:rsid w:val="001D6F79"/>
    <w:rsid w:val="001E0529"/>
    <w:rsid w:val="001E3FD0"/>
    <w:rsid w:val="001E40F9"/>
    <w:rsid w:val="001E491C"/>
    <w:rsid w:val="001E5178"/>
    <w:rsid w:val="001E61F2"/>
    <w:rsid w:val="001E69BD"/>
    <w:rsid w:val="001F27C5"/>
    <w:rsid w:val="001F37E0"/>
    <w:rsid w:val="001F478E"/>
    <w:rsid w:val="001F4A65"/>
    <w:rsid w:val="001F6A64"/>
    <w:rsid w:val="002001C9"/>
    <w:rsid w:val="0020077B"/>
    <w:rsid w:val="00202DDE"/>
    <w:rsid w:val="00203036"/>
    <w:rsid w:val="00203C4E"/>
    <w:rsid w:val="0020453C"/>
    <w:rsid w:val="002064D5"/>
    <w:rsid w:val="0020755A"/>
    <w:rsid w:val="002132C3"/>
    <w:rsid w:val="00215E51"/>
    <w:rsid w:val="00216FCD"/>
    <w:rsid w:val="00220C0A"/>
    <w:rsid w:val="002252EB"/>
    <w:rsid w:val="00227650"/>
    <w:rsid w:val="002309C1"/>
    <w:rsid w:val="0023135A"/>
    <w:rsid w:val="0023207C"/>
    <w:rsid w:val="00236CE4"/>
    <w:rsid w:val="00237537"/>
    <w:rsid w:val="00240BAF"/>
    <w:rsid w:val="00241664"/>
    <w:rsid w:val="00245739"/>
    <w:rsid w:val="00246B7D"/>
    <w:rsid w:val="00246E55"/>
    <w:rsid w:val="002503BF"/>
    <w:rsid w:val="00250B5F"/>
    <w:rsid w:val="0025275E"/>
    <w:rsid w:val="00253ACD"/>
    <w:rsid w:val="00253D14"/>
    <w:rsid w:val="002551A7"/>
    <w:rsid w:val="00261F31"/>
    <w:rsid w:val="002624AF"/>
    <w:rsid w:val="002629FE"/>
    <w:rsid w:val="002643BC"/>
    <w:rsid w:val="00266EC8"/>
    <w:rsid w:val="00267F51"/>
    <w:rsid w:val="00270254"/>
    <w:rsid w:val="00282091"/>
    <w:rsid w:val="00285BA2"/>
    <w:rsid w:val="00291ECB"/>
    <w:rsid w:val="00295575"/>
    <w:rsid w:val="00296C90"/>
    <w:rsid w:val="002A25B7"/>
    <w:rsid w:val="002A2A85"/>
    <w:rsid w:val="002A301B"/>
    <w:rsid w:val="002A447B"/>
    <w:rsid w:val="002A5538"/>
    <w:rsid w:val="002A6868"/>
    <w:rsid w:val="002B364D"/>
    <w:rsid w:val="002B78CA"/>
    <w:rsid w:val="002B7D05"/>
    <w:rsid w:val="002C151F"/>
    <w:rsid w:val="002C44CC"/>
    <w:rsid w:val="002C590C"/>
    <w:rsid w:val="002C6FFD"/>
    <w:rsid w:val="002D0F10"/>
    <w:rsid w:val="002D1456"/>
    <w:rsid w:val="002D1CDE"/>
    <w:rsid w:val="002D2E5B"/>
    <w:rsid w:val="002D5241"/>
    <w:rsid w:val="002D63D5"/>
    <w:rsid w:val="002E4363"/>
    <w:rsid w:val="002E6AD7"/>
    <w:rsid w:val="002F110D"/>
    <w:rsid w:val="002F11B0"/>
    <w:rsid w:val="003029BB"/>
    <w:rsid w:val="0030329C"/>
    <w:rsid w:val="00304B68"/>
    <w:rsid w:val="00306E79"/>
    <w:rsid w:val="003071F0"/>
    <w:rsid w:val="00310168"/>
    <w:rsid w:val="00310915"/>
    <w:rsid w:val="0031147E"/>
    <w:rsid w:val="00311C1D"/>
    <w:rsid w:val="003149E2"/>
    <w:rsid w:val="0031600F"/>
    <w:rsid w:val="00321754"/>
    <w:rsid w:val="00321C48"/>
    <w:rsid w:val="00326B1A"/>
    <w:rsid w:val="0032773E"/>
    <w:rsid w:val="0033067C"/>
    <w:rsid w:val="00340550"/>
    <w:rsid w:val="0034101F"/>
    <w:rsid w:val="003459D3"/>
    <w:rsid w:val="00345E2A"/>
    <w:rsid w:val="00350DAA"/>
    <w:rsid w:val="003515A8"/>
    <w:rsid w:val="00354F86"/>
    <w:rsid w:val="00355254"/>
    <w:rsid w:val="00355842"/>
    <w:rsid w:val="00370325"/>
    <w:rsid w:val="00372B35"/>
    <w:rsid w:val="003806A4"/>
    <w:rsid w:val="003917D6"/>
    <w:rsid w:val="00392A0A"/>
    <w:rsid w:val="00393938"/>
    <w:rsid w:val="00393B74"/>
    <w:rsid w:val="003949AA"/>
    <w:rsid w:val="003961C0"/>
    <w:rsid w:val="003A168B"/>
    <w:rsid w:val="003A17FD"/>
    <w:rsid w:val="003A30C5"/>
    <w:rsid w:val="003A390C"/>
    <w:rsid w:val="003A400F"/>
    <w:rsid w:val="003A5DBD"/>
    <w:rsid w:val="003B0C75"/>
    <w:rsid w:val="003B173A"/>
    <w:rsid w:val="003B222F"/>
    <w:rsid w:val="003C03D5"/>
    <w:rsid w:val="003C1161"/>
    <w:rsid w:val="003C16F9"/>
    <w:rsid w:val="003C28FE"/>
    <w:rsid w:val="003C2A63"/>
    <w:rsid w:val="003C43E0"/>
    <w:rsid w:val="003C4BBA"/>
    <w:rsid w:val="003C500E"/>
    <w:rsid w:val="003D0943"/>
    <w:rsid w:val="003D2D70"/>
    <w:rsid w:val="003D4909"/>
    <w:rsid w:val="003D601F"/>
    <w:rsid w:val="003E5E13"/>
    <w:rsid w:val="003E7359"/>
    <w:rsid w:val="003F6D26"/>
    <w:rsid w:val="00400CEF"/>
    <w:rsid w:val="00400F87"/>
    <w:rsid w:val="00401017"/>
    <w:rsid w:val="004026BC"/>
    <w:rsid w:val="004026E0"/>
    <w:rsid w:val="00403974"/>
    <w:rsid w:val="00404438"/>
    <w:rsid w:val="00405255"/>
    <w:rsid w:val="004059B0"/>
    <w:rsid w:val="00407350"/>
    <w:rsid w:val="004125EF"/>
    <w:rsid w:val="00412822"/>
    <w:rsid w:val="00414FB6"/>
    <w:rsid w:val="00415909"/>
    <w:rsid w:val="00416573"/>
    <w:rsid w:val="00417C15"/>
    <w:rsid w:val="00420211"/>
    <w:rsid w:val="00420DE9"/>
    <w:rsid w:val="004215B3"/>
    <w:rsid w:val="00422FA7"/>
    <w:rsid w:val="00423813"/>
    <w:rsid w:val="0042460C"/>
    <w:rsid w:val="004332E7"/>
    <w:rsid w:val="00433D9B"/>
    <w:rsid w:val="004373CE"/>
    <w:rsid w:val="00437CEC"/>
    <w:rsid w:val="0044103B"/>
    <w:rsid w:val="00441349"/>
    <w:rsid w:val="004456FD"/>
    <w:rsid w:val="00445FA5"/>
    <w:rsid w:val="0044630E"/>
    <w:rsid w:val="00447C6B"/>
    <w:rsid w:val="00447EAF"/>
    <w:rsid w:val="0045221D"/>
    <w:rsid w:val="00452823"/>
    <w:rsid w:val="00453F23"/>
    <w:rsid w:val="00454E6F"/>
    <w:rsid w:val="00454E8A"/>
    <w:rsid w:val="004608A3"/>
    <w:rsid w:val="00463C61"/>
    <w:rsid w:val="00464DEE"/>
    <w:rsid w:val="00465716"/>
    <w:rsid w:val="004711D7"/>
    <w:rsid w:val="00472EC0"/>
    <w:rsid w:val="00473A2F"/>
    <w:rsid w:val="00474250"/>
    <w:rsid w:val="00474C7A"/>
    <w:rsid w:val="00475E05"/>
    <w:rsid w:val="00480716"/>
    <w:rsid w:val="004823EF"/>
    <w:rsid w:val="004855CA"/>
    <w:rsid w:val="00486D7A"/>
    <w:rsid w:val="004922CB"/>
    <w:rsid w:val="0049404B"/>
    <w:rsid w:val="004B0DF6"/>
    <w:rsid w:val="004B1EC8"/>
    <w:rsid w:val="004B3515"/>
    <w:rsid w:val="004B435F"/>
    <w:rsid w:val="004B45EA"/>
    <w:rsid w:val="004B5601"/>
    <w:rsid w:val="004B7EDF"/>
    <w:rsid w:val="004C1C4C"/>
    <w:rsid w:val="004C2678"/>
    <w:rsid w:val="004C2C47"/>
    <w:rsid w:val="004C3239"/>
    <w:rsid w:val="004C3C45"/>
    <w:rsid w:val="004C7BF8"/>
    <w:rsid w:val="004C7D1C"/>
    <w:rsid w:val="004D3905"/>
    <w:rsid w:val="004D5674"/>
    <w:rsid w:val="004E00A4"/>
    <w:rsid w:val="004E05BF"/>
    <w:rsid w:val="004E1D0C"/>
    <w:rsid w:val="004F352F"/>
    <w:rsid w:val="004F378C"/>
    <w:rsid w:val="004F7BC5"/>
    <w:rsid w:val="005055E1"/>
    <w:rsid w:val="005171B8"/>
    <w:rsid w:val="00521312"/>
    <w:rsid w:val="00521CE2"/>
    <w:rsid w:val="00523D51"/>
    <w:rsid w:val="005272B0"/>
    <w:rsid w:val="00527AA4"/>
    <w:rsid w:val="00530DC8"/>
    <w:rsid w:val="00537978"/>
    <w:rsid w:val="00537B45"/>
    <w:rsid w:val="005409D5"/>
    <w:rsid w:val="0054344A"/>
    <w:rsid w:val="0054377A"/>
    <w:rsid w:val="0054378C"/>
    <w:rsid w:val="00547105"/>
    <w:rsid w:val="00547CD8"/>
    <w:rsid w:val="0055004F"/>
    <w:rsid w:val="00550F7A"/>
    <w:rsid w:val="00554357"/>
    <w:rsid w:val="00556303"/>
    <w:rsid w:val="00556A37"/>
    <w:rsid w:val="00557B65"/>
    <w:rsid w:val="00557CDC"/>
    <w:rsid w:val="00573269"/>
    <w:rsid w:val="0057485F"/>
    <w:rsid w:val="0058008A"/>
    <w:rsid w:val="005825CA"/>
    <w:rsid w:val="0058265A"/>
    <w:rsid w:val="00583AB3"/>
    <w:rsid w:val="00586C9E"/>
    <w:rsid w:val="00592C46"/>
    <w:rsid w:val="00593B09"/>
    <w:rsid w:val="0059685A"/>
    <w:rsid w:val="005A0A16"/>
    <w:rsid w:val="005A3CB8"/>
    <w:rsid w:val="005A4F4B"/>
    <w:rsid w:val="005A5126"/>
    <w:rsid w:val="005A5CB5"/>
    <w:rsid w:val="005A607F"/>
    <w:rsid w:val="005B1512"/>
    <w:rsid w:val="005B4D52"/>
    <w:rsid w:val="005C1EF1"/>
    <w:rsid w:val="005C33DB"/>
    <w:rsid w:val="005C53EE"/>
    <w:rsid w:val="005C68EB"/>
    <w:rsid w:val="005D41CD"/>
    <w:rsid w:val="005D623B"/>
    <w:rsid w:val="005D655F"/>
    <w:rsid w:val="005D7822"/>
    <w:rsid w:val="005D7E7F"/>
    <w:rsid w:val="005E2E4B"/>
    <w:rsid w:val="005E38DF"/>
    <w:rsid w:val="005E3FA4"/>
    <w:rsid w:val="005E6C91"/>
    <w:rsid w:val="005F0CCE"/>
    <w:rsid w:val="005F134C"/>
    <w:rsid w:val="006044CC"/>
    <w:rsid w:val="00606DDD"/>
    <w:rsid w:val="0060729F"/>
    <w:rsid w:val="0061059B"/>
    <w:rsid w:val="00613227"/>
    <w:rsid w:val="0061460A"/>
    <w:rsid w:val="006166F5"/>
    <w:rsid w:val="006257C7"/>
    <w:rsid w:val="006267B7"/>
    <w:rsid w:val="006311DA"/>
    <w:rsid w:val="0063275D"/>
    <w:rsid w:val="00635522"/>
    <w:rsid w:val="00641644"/>
    <w:rsid w:val="006446DA"/>
    <w:rsid w:val="006540B8"/>
    <w:rsid w:val="006540DE"/>
    <w:rsid w:val="00655389"/>
    <w:rsid w:val="00656622"/>
    <w:rsid w:val="00656AFC"/>
    <w:rsid w:val="00661A00"/>
    <w:rsid w:val="006622E2"/>
    <w:rsid w:val="006641AE"/>
    <w:rsid w:val="00665A31"/>
    <w:rsid w:val="00665D31"/>
    <w:rsid w:val="00667BFB"/>
    <w:rsid w:val="00672273"/>
    <w:rsid w:val="00675C02"/>
    <w:rsid w:val="00682C35"/>
    <w:rsid w:val="00682C78"/>
    <w:rsid w:val="0068358C"/>
    <w:rsid w:val="00683A38"/>
    <w:rsid w:val="00692B4E"/>
    <w:rsid w:val="00693007"/>
    <w:rsid w:val="0069693D"/>
    <w:rsid w:val="00696F65"/>
    <w:rsid w:val="006A06DA"/>
    <w:rsid w:val="006A0C44"/>
    <w:rsid w:val="006B472D"/>
    <w:rsid w:val="006B622F"/>
    <w:rsid w:val="006B7812"/>
    <w:rsid w:val="006B78CB"/>
    <w:rsid w:val="006C221C"/>
    <w:rsid w:val="006C22A2"/>
    <w:rsid w:val="006C2B50"/>
    <w:rsid w:val="006C2E8B"/>
    <w:rsid w:val="006C442D"/>
    <w:rsid w:val="006C4633"/>
    <w:rsid w:val="006C46E9"/>
    <w:rsid w:val="006C66BD"/>
    <w:rsid w:val="006D1309"/>
    <w:rsid w:val="006D425D"/>
    <w:rsid w:val="006D7CC8"/>
    <w:rsid w:val="006E25EC"/>
    <w:rsid w:val="006E43A6"/>
    <w:rsid w:val="006E55C1"/>
    <w:rsid w:val="006F4D11"/>
    <w:rsid w:val="00700627"/>
    <w:rsid w:val="00700F77"/>
    <w:rsid w:val="00702240"/>
    <w:rsid w:val="00703C08"/>
    <w:rsid w:val="007079B5"/>
    <w:rsid w:val="00712483"/>
    <w:rsid w:val="007148AF"/>
    <w:rsid w:val="00714A36"/>
    <w:rsid w:val="00715A53"/>
    <w:rsid w:val="0071658F"/>
    <w:rsid w:val="007168AC"/>
    <w:rsid w:val="0072133C"/>
    <w:rsid w:val="0072308E"/>
    <w:rsid w:val="00723CB2"/>
    <w:rsid w:val="00725BD5"/>
    <w:rsid w:val="00727CA8"/>
    <w:rsid w:val="00730913"/>
    <w:rsid w:val="00731CF8"/>
    <w:rsid w:val="00734EBF"/>
    <w:rsid w:val="007355E2"/>
    <w:rsid w:val="00740638"/>
    <w:rsid w:val="007436D9"/>
    <w:rsid w:val="007477D1"/>
    <w:rsid w:val="0075065F"/>
    <w:rsid w:val="00752D60"/>
    <w:rsid w:val="007536D5"/>
    <w:rsid w:val="00763628"/>
    <w:rsid w:val="00767915"/>
    <w:rsid w:val="007710D4"/>
    <w:rsid w:val="00771933"/>
    <w:rsid w:val="00774945"/>
    <w:rsid w:val="00775E48"/>
    <w:rsid w:val="00783F36"/>
    <w:rsid w:val="007869FF"/>
    <w:rsid w:val="00795F8A"/>
    <w:rsid w:val="007970E9"/>
    <w:rsid w:val="0079787E"/>
    <w:rsid w:val="007A043A"/>
    <w:rsid w:val="007A3AEF"/>
    <w:rsid w:val="007A6307"/>
    <w:rsid w:val="007A63A3"/>
    <w:rsid w:val="007B0082"/>
    <w:rsid w:val="007B0F95"/>
    <w:rsid w:val="007B2056"/>
    <w:rsid w:val="007B2DE7"/>
    <w:rsid w:val="007C053D"/>
    <w:rsid w:val="007C26B2"/>
    <w:rsid w:val="007C65B1"/>
    <w:rsid w:val="007C77A6"/>
    <w:rsid w:val="007D4983"/>
    <w:rsid w:val="007D4BF5"/>
    <w:rsid w:val="007D51B6"/>
    <w:rsid w:val="007D62AD"/>
    <w:rsid w:val="007D69F5"/>
    <w:rsid w:val="007D75BC"/>
    <w:rsid w:val="007E0627"/>
    <w:rsid w:val="007E2044"/>
    <w:rsid w:val="007E25BF"/>
    <w:rsid w:val="007E44DB"/>
    <w:rsid w:val="007E6F9B"/>
    <w:rsid w:val="007E7BAA"/>
    <w:rsid w:val="007F24C2"/>
    <w:rsid w:val="007F6B6A"/>
    <w:rsid w:val="008004D3"/>
    <w:rsid w:val="0080051C"/>
    <w:rsid w:val="00802767"/>
    <w:rsid w:val="00803A93"/>
    <w:rsid w:val="008059C9"/>
    <w:rsid w:val="00815374"/>
    <w:rsid w:val="008156DD"/>
    <w:rsid w:val="0082056F"/>
    <w:rsid w:val="00820B3B"/>
    <w:rsid w:val="00824147"/>
    <w:rsid w:val="0082688F"/>
    <w:rsid w:val="00826AB3"/>
    <w:rsid w:val="008368E4"/>
    <w:rsid w:val="00840072"/>
    <w:rsid w:val="00840141"/>
    <w:rsid w:val="00842AEC"/>
    <w:rsid w:val="0084463C"/>
    <w:rsid w:val="00845271"/>
    <w:rsid w:val="00845CC6"/>
    <w:rsid w:val="0084646E"/>
    <w:rsid w:val="00846B64"/>
    <w:rsid w:val="008508EC"/>
    <w:rsid w:val="008511AE"/>
    <w:rsid w:val="00853914"/>
    <w:rsid w:val="00855121"/>
    <w:rsid w:val="00861E4E"/>
    <w:rsid w:val="00861F20"/>
    <w:rsid w:val="008634FB"/>
    <w:rsid w:val="00864FA2"/>
    <w:rsid w:val="00867136"/>
    <w:rsid w:val="0087285E"/>
    <w:rsid w:val="008861B8"/>
    <w:rsid w:val="0088636A"/>
    <w:rsid w:val="00893D2F"/>
    <w:rsid w:val="00896134"/>
    <w:rsid w:val="008A41B5"/>
    <w:rsid w:val="008A471F"/>
    <w:rsid w:val="008A6C81"/>
    <w:rsid w:val="008A79BA"/>
    <w:rsid w:val="008B1AF0"/>
    <w:rsid w:val="008B3780"/>
    <w:rsid w:val="008C000E"/>
    <w:rsid w:val="008C2154"/>
    <w:rsid w:val="008C3ACB"/>
    <w:rsid w:val="008C7F81"/>
    <w:rsid w:val="008D2692"/>
    <w:rsid w:val="008D5788"/>
    <w:rsid w:val="008E6A05"/>
    <w:rsid w:val="008F22C5"/>
    <w:rsid w:val="008F26E8"/>
    <w:rsid w:val="008F51F3"/>
    <w:rsid w:val="009018AD"/>
    <w:rsid w:val="00902A9E"/>
    <w:rsid w:val="009043C9"/>
    <w:rsid w:val="00910AD6"/>
    <w:rsid w:val="0091562A"/>
    <w:rsid w:val="00916CB9"/>
    <w:rsid w:val="009171E4"/>
    <w:rsid w:val="00921901"/>
    <w:rsid w:val="0092281E"/>
    <w:rsid w:val="009236E0"/>
    <w:rsid w:val="0092671A"/>
    <w:rsid w:val="0092748A"/>
    <w:rsid w:val="00930490"/>
    <w:rsid w:val="009322D5"/>
    <w:rsid w:val="0094067E"/>
    <w:rsid w:val="00940B4A"/>
    <w:rsid w:val="0095060E"/>
    <w:rsid w:val="009508BA"/>
    <w:rsid w:val="00951CBC"/>
    <w:rsid w:val="00957542"/>
    <w:rsid w:val="009609B2"/>
    <w:rsid w:val="00961018"/>
    <w:rsid w:val="00970381"/>
    <w:rsid w:val="00973A34"/>
    <w:rsid w:val="00974F8C"/>
    <w:rsid w:val="00975483"/>
    <w:rsid w:val="00976A12"/>
    <w:rsid w:val="009809F0"/>
    <w:rsid w:val="009821FB"/>
    <w:rsid w:val="009A0286"/>
    <w:rsid w:val="009B38C2"/>
    <w:rsid w:val="009B4097"/>
    <w:rsid w:val="009B5A6A"/>
    <w:rsid w:val="009B5E10"/>
    <w:rsid w:val="009B761B"/>
    <w:rsid w:val="009C21FD"/>
    <w:rsid w:val="009C50B3"/>
    <w:rsid w:val="009D02E5"/>
    <w:rsid w:val="009D0976"/>
    <w:rsid w:val="009D0A75"/>
    <w:rsid w:val="009D13B7"/>
    <w:rsid w:val="009D522F"/>
    <w:rsid w:val="009D715D"/>
    <w:rsid w:val="009E0E11"/>
    <w:rsid w:val="009E7B66"/>
    <w:rsid w:val="009F2DF1"/>
    <w:rsid w:val="00A03ACF"/>
    <w:rsid w:val="00A101AF"/>
    <w:rsid w:val="00A13F10"/>
    <w:rsid w:val="00A14A9D"/>
    <w:rsid w:val="00A15D25"/>
    <w:rsid w:val="00A1613F"/>
    <w:rsid w:val="00A17496"/>
    <w:rsid w:val="00A20C3B"/>
    <w:rsid w:val="00A215D3"/>
    <w:rsid w:val="00A23A6B"/>
    <w:rsid w:val="00A267D2"/>
    <w:rsid w:val="00A275CE"/>
    <w:rsid w:val="00A27789"/>
    <w:rsid w:val="00A30CF3"/>
    <w:rsid w:val="00A344A2"/>
    <w:rsid w:val="00A36244"/>
    <w:rsid w:val="00A37347"/>
    <w:rsid w:val="00A42EAC"/>
    <w:rsid w:val="00A46832"/>
    <w:rsid w:val="00A51D53"/>
    <w:rsid w:val="00A54764"/>
    <w:rsid w:val="00A55564"/>
    <w:rsid w:val="00A55982"/>
    <w:rsid w:val="00A56111"/>
    <w:rsid w:val="00A56CAD"/>
    <w:rsid w:val="00A60D0F"/>
    <w:rsid w:val="00A61CE5"/>
    <w:rsid w:val="00A63935"/>
    <w:rsid w:val="00A64AD3"/>
    <w:rsid w:val="00A665D5"/>
    <w:rsid w:val="00A66D7D"/>
    <w:rsid w:val="00A67129"/>
    <w:rsid w:val="00A6749A"/>
    <w:rsid w:val="00A67779"/>
    <w:rsid w:val="00A706DF"/>
    <w:rsid w:val="00A71F08"/>
    <w:rsid w:val="00A724FE"/>
    <w:rsid w:val="00A81CF2"/>
    <w:rsid w:val="00A82D65"/>
    <w:rsid w:val="00A8402A"/>
    <w:rsid w:val="00A85A0B"/>
    <w:rsid w:val="00A8605F"/>
    <w:rsid w:val="00A86493"/>
    <w:rsid w:val="00A949C5"/>
    <w:rsid w:val="00A95815"/>
    <w:rsid w:val="00A95D79"/>
    <w:rsid w:val="00A97703"/>
    <w:rsid w:val="00AA00C5"/>
    <w:rsid w:val="00AA22E0"/>
    <w:rsid w:val="00AB079A"/>
    <w:rsid w:val="00AB529E"/>
    <w:rsid w:val="00AC06BE"/>
    <w:rsid w:val="00AC14CA"/>
    <w:rsid w:val="00AC26B0"/>
    <w:rsid w:val="00AC3A97"/>
    <w:rsid w:val="00AC65BE"/>
    <w:rsid w:val="00AC67AE"/>
    <w:rsid w:val="00AC6C0A"/>
    <w:rsid w:val="00AC7B85"/>
    <w:rsid w:val="00AD28B4"/>
    <w:rsid w:val="00AD6157"/>
    <w:rsid w:val="00AD6ED8"/>
    <w:rsid w:val="00AD7E1A"/>
    <w:rsid w:val="00AE1835"/>
    <w:rsid w:val="00AE2199"/>
    <w:rsid w:val="00AE3B51"/>
    <w:rsid w:val="00AF121C"/>
    <w:rsid w:val="00AF501F"/>
    <w:rsid w:val="00AF52EA"/>
    <w:rsid w:val="00AF6ED7"/>
    <w:rsid w:val="00AF7074"/>
    <w:rsid w:val="00AF7467"/>
    <w:rsid w:val="00B01B94"/>
    <w:rsid w:val="00B02684"/>
    <w:rsid w:val="00B02AE9"/>
    <w:rsid w:val="00B02CE3"/>
    <w:rsid w:val="00B06A08"/>
    <w:rsid w:val="00B07A21"/>
    <w:rsid w:val="00B125C6"/>
    <w:rsid w:val="00B15716"/>
    <w:rsid w:val="00B15A1C"/>
    <w:rsid w:val="00B20EC3"/>
    <w:rsid w:val="00B25491"/>
    <w:rsid w:val="00B34352"/>
    <w:rsid w:val="00B406F6"/>
    <w:rsid w:val="00B40DB0"/>
    <w:rsid w:val="00B4328F"/>
    <w:rsid w:val="00B44067"/>
    <w:rsid w:val="00B45332"/>
    <w:rsid w:val="00B51242"/>
    <w:rsid w:val="00B56B44"/>
    <w:rsid w:val="00B573D2"/>
    <w:rsid w:val="00B631CD"/>
    <w:rsid w:val="00B66865"/>
    <w:rsid w:val="00B71644"/>
    <w:rsid w:val="00B735E9"/>
    <w:rsid w:val="00B77DF1"/>
    <w:rsid w:val="00B822B7"/>
    <w:rsid w:val="00B82B13"/>
    <w:rsid w:val="00B84105"/>
    <w:rsid w:val="00B85F2D"/>
    <w:rsid w:val="00B91226"/>
    <w:rsid w:val="00B91241"/>
    <w:rsid w:val="00B940DC"/>
    <w:rsid w:val="00B9493D"/>
    <w:rsid w:val="00BA0176"/>
    <w:rsid w:val="00BA0501"/>
    <w:rsid w:val="00BA404B"/>
    <w:rsid w:val="00BA57BB"/>
    <w:rsid w:val="00BB307B"/>
    <w:rsid w:val="00BB33D5"/>
    <w:rsid w:val="00BB3B20"/>
    <w:rsid w:val="00BB6E84"/>
    <w:rsid w:val="00BC4BEB"/>
    <w:rsid w:val="00BC781F"/>
    <w:rsid w:val="00BD0244"/>
    <w:rsid w:val="00BD3443"/>
    <w:rsid w:val="00BD481B"/>
    <w:rsid w:val="00BD5558"/>
    <w:rsid w:val="00BD56F7"/>
    <w:rsid w:val="00BE442D"/>
    <w:rsid w:val="00BF1340"/>
    <w:rsid w:val="00BF16E6"/>
    <w:rsid w:val="00BF472C"/>
    <w:rsid w:val="00C00FD4"/>
    <w:rsid w:val="00C0142A"/>
    <w:rsid w:val="00C02099"/>
    <w:rsid w:val="00C02D1D"/>
    <w:rsid w:val="00C03FE4"/>
    <w:rsid w:val="00C114BC"/>
    <w:rsid w:val="00C1601D"/>
    <w:rsid w:val="00C172EC"/>
    <w:rsid w:val="00C17A8D"/>
    <w:rsid w:val="00C220C1"/>
    <w:rsid w:val="00C268CD"/>
    <w:rsid w:val="00C275A9"/>
    <w:rsid w:val="00C30FEE"/>
    <w:rsid w:val="00C33FA9"/>
    <w:rsid w:val="00C3608C"/>
    <w:rsid w:val="00C415CA"/>
    <w:rsid w:val="00C437FF"/>
    <w:rsid w:val="00C441A0"/>
    <w:rsid w:val="00C50BE0"/>
    <w:rsid w:val="00C528E5"/>
    <w:rsid w:val="00C53545"/>
    <w:rsid w:val="00C53A1F"/>
    <w:rsid w:val="00C67034"/>
    <w:rsid w:val="00C67FFA"/>
    <w:rsid w:val="00C71EEB"/>
    <w:rsid w:val="00C767EA"/>
    <w:rsid w:val="00C77B54"/>
    <w:rsid w:val="00C80E7F"/>
    <w:rsid w:val="00C836FE"/>
    <w:rsid w:val="00C863FF"/>
    <w:rsid w:val="00C86E5F"/>
    <w:rsid w:val="00C876CF"/>
    <w:rsid w:val="00C931C7"/>
    <w:rsid w:val="00C93927"/>
    <w:rsid w:val="00CA0B63"/>
    <w:rsid w:val="00CA54C1"/>
    <w:rsid w:val="00CA7560"/>
    <w:rsid w:val="00CA7D1A"/>
    <w:rsid w:val="00CB23F6"/>
    <w:rsid w:val="00CB3549"/>
    <w:rsid w:val="00CB493B"/>
    <w:rsid w:val="00CB4FD3"/>
    <w:rsid w:val="00CC3F91"/>
    <w:rsid w:val="00CC4F48"/>
    <w:rsid w:val="00CC542C"/>
    <w:rsid w:val="00CD3181"/>
    <w:rsid w:val="00CD371F"/>
    <w:rsid w:val="00CD38B8"/>
    <w:rsid w:val="00CD3BCC"/>
    <w:rsid w:val="00CE3BC8"/>
    <w:rsid w:val="00CE3BFB"/>
    <w:rsid w:val="00CE44C4"/>
    <w:rsid w:val="00CE457D"/>
    <w:rsid w:val="00CE5FBD"/>
    <w:rsid w:val="00CE7C73"/>
    <w:rsid w:val="00CF2B25"/>
    <w:rsid w:val="00CF49B7"/>
    <w:rsid w:val="00CF4A1D"/>
    <w:rsid w:val="00CF5AD8"/>
    <w:rsid w:val="00CF5B11"/>
    <w:rsid w:val="00CF6060"/>
    <w:rsid w:val="00CF6A5F"/>
    <w:rsid w:val="00D01074"/>
    <w:rsid w:val="00D01D72"/>
    <w:rsid w:val="00D02086"/>
    <w:rsid w:val="00D1117D"/>
    <w:rsid w:val="00D12037"/>
    <w:rsid w:val="00D24C76"/>
    <w:rsid w:val="00D26F61"/>
    <w:rsid w:val="00D277F1"/>
    <w:rsid w:val="00D30D62"/>
    <w:rsid w:val="00D3366C"/>
    <w:rsid w:val="00D37230"/>
    <w:rsid w:val="00D37E10"/>
    <w:rsid w:val="00D42886"/>
    <w:rsid w:val="00D44FFE"/>
    <w:rsid w:val="00D52C68"/>
    <w:rsid w:val="00D54A3B"/>
    <w:rsid w:val="00D605F4"/>
    <w:rsid w:val="00D65246"/>
    <w:rsid w:val="00D664E9"/>
    <w:rsid w:val="00D73FAE"/>
    <w:rsid w:val="00D845F5"/>
    <w:rsid w:val="00D87DB5"/>
    <w:rsid w:val="00D921A8"/>
    <w:rsid w:val="00D9307B"/>
    <w:rsid w:val="00D93B1F"/>
    <w:rsid w:val="00D94E3D"/>
    <w:rsid w:val="00D9617A"/>
    <w:rsid w:val="00D970CC"/>
    <w:rsid w:val="00DA2173"/>
    <w:rsid w:val="00DA3134"/>
    <w:rsid w:val="00DA52D0"/>
    <w:rsid w:val="00DA58EA"/>
    <w:rsid w:val="00DA5A29"/>
    <w:rsid w:val="00DB3ACC"/>
    <w:rsid w:val="00DB6141"/>
    <w:rsid w:val="00DB6DAD"/>
    <w:rsid w:val="00DC1A6F"/>
    <w:rsid w:val="00DC2B64"/>
    <w:rsid w:val="00DD291F"/>
    <w:rsid w:val="00DD3956"/>
    <w:rsid w:val="00DD3AD4"/>
    <w:rsid w:val="00DD77C4"/>
    <w:rsid w:val="00DE29F2"/>
    <w:rsid w:val="00DE2C25"/>
    <w:rsid w:val="00DE2D75"/>
    <w:rsid w:val="00DE4D6A"/>
    <w:rsid w:val="00DE59C9"/>
    <w:rsid w:val="00DF4634"/>
    <w:rsid w:val="00DF6578"/>
    <w:rsid w:val="00DF7158"/>
    <w:rsid w:val="00E0131F"/>
    <w:rsid w:val="00E02EA8"/>
    <w:rsid w:val="00E035A9"/>
    <w:rsid w:val="00E0647D"/>
    <w:rsid w:val="00E1520E"/>
    <w:rsid w:val="00E16C73"/>
    <w:rsid w:val="00E17628"/>
    <w:rsid w:val="00E17D09"/>
    <w:rsid w:val="00E2243B"/>
    <w:rsid w:val="00E23AB6"/>
    <w:rsid w:val="00E242DB"/>
    <w:rsid w:val="00E24BF7"/>
    <w:rsid w:val="00E323BA"/>
    <w:rsid w:val="00E32EB3"/>
    <w:rsid w:val="00E33291"/>
    <w:rsid w:val="00E335E6"/>
    <w:rsid w:val="00E342AC"/>
    <w:rsid w:val="00E34937"/>
    <w:rsid w:val="00E3613A"/>
    <w:rsid w:val="00E41B12"/>
    <w:rsid w:val="00E41FFC"/>
    <w:rsid w:val="00E43137"/>
    <w:rsid w:val="00E43272"/>
    <w:rsid w:val="00E44F4C"/>
    <w:rsid w:val="00E46244"/>
    <w:rsid w:val="00E51923"/>
    <w:rsid w:val="00E54CD6"/>
    <w:rsid w:val="00E60C6B"/>
    <w:rsid w:val="00E626FE"/>
    <w:rsid w:val="00E641A4"/>
    <w:rsid w:val="00E663B7"/>
    <w:rsid w:val="00E7254A"/>
    <w:rsid w:val="00E72A6C"/>
    <w:rsid w:val="00E7490E"/>
    <w:rsid w:val="00E75517"/>
    <w:rsid w:val="00E77694"/>
    <w:rsid w:val="00E77D94"/>
    <w:rsid w:val="00E77F11"/>
    <w:rsid w:val="00E81974"/>
    <w:rsid w:val="00E81BD0"/>
    <w:rsid w:val="00E846C9"/>
    <w:rsid w:val="00E857A2"/>
    <w:rsid w:val="00E86627"/>
    <w:rsid w:val="00E9583A"/>
    <w:rsid w:val="00EA0CC8"/>
    <w:rsid w:val="00EA2477"/>
    <w:rsid w:val="00EA2C3F"/>
    <w:rsid w:val="00EA51FA"/>
    <w:rsid w:val="00EA6835"/>
    <w:rsid w:val="00EB1320"/>
    <w:rsid w:val="00EB1F27"/>
    <w:rsid w:val="00EB4F1D"/>
    <w:rsid w:val="00EB545D"/>
    <w:rsid w:val="00EC3047"/>
    <w:rsid w:val="00EC3DA5"/>
    <w:rsid w:val="00EC50F3"/>
    <w:rsid w:val="00EC77E8"/>
    <w:rsid w:val="00ED2E90"/>
    <w:rsid w:val="00ED4962"/>
    <w:rsid w:val="00ED559B"/>
    <w:rsid w:val="00ED7245"/>
    <w:rsid w:val="00EE4471"/>
    <w:rsid w:val="00EE5815"/>
    <w:rsid w:val="00EE7A00"/>
    <w:rsid w:val="00EF4D40"/>
    <w:rsid w:val="00F01313"/>
    <w:rsid w:val="00F06FFA"/>
    <w:rsid w:val="00F07E9A"/>
    <w:rsid w:val="00F14AB7"/>
    <w:rsid w:val="00F15DAB"/>
    <w:rsid w:val="00F17535"/>
    <w:rsid w:val="00F2205F"/>
    <w:rsid w:val="00F24E79"/>
    <w:rsid w:val="00F31B85"/>
    <w:rsid w:val="00F36BBC"/>
    <w:rsid w:val="00F410BA"/>
    <w:rsid w:val="00F41370"/>
    <w:rsid w:val="00F43DA7"/>
    <w:rsid w:val="00F4448E"/>
    <w:rsid w:val="00F44727"/>
    <w:rsid w:val="00F44755"/>
    <w:rsid w:val="00F464B8"/>
    <w:rsid w:val="00F50324"/>
    <w:rsid w:val="00F51715"/>
    <w:rsid w:val="00F542C1"/>
    <w:rsid w:val="00F5548D"/>
    <w:rsid w:val="00F56DBE"/>
    <w:rsid w:val="00F6086E"/>
    <w:rsid w:val="00F6775D"/>
    <w:rsid w:val="00F70124"/>
    <w:rsid w:val="00F70404"/>
    <w:rsid w:val="00F72397"/>
    <w:rsid w:val="00F734DE"/>
    <w:rsid w:val="00F739F6"/>
    <w:rsid w:val="00F7569A"/>
    <w:rsid w:val="00F84618"/>
    <w:rsid w:val="00F84ECE"/>
    <w:rsid w:val="00F86335"/>
    <w:rsid w:val="00F8645C"/>
    <w:rsid w:val="00F86AF4"/>
    <w:rsid w:val="00FA054B"/>
    <w:rsid w:val="00FA1380"/>
    <w:rsid w:val="00FA30C2"/>
    <w:rsid w:val="00FA63ED"/>
    <w:rsid w:val="00FA7E94"/>
    <w:rsid w:val="00FB005E"/>
    <w:rsid w:val="00FB2D4D"/>
    <w:rsid w:val="00FB3396"/>
    <w:rsid w:val="00FC700C"/>
    <w:rsid w:val="00FD055C"/>
    <w:rsid w:val="00FD1857"/>
    <w:rsid w:val="00FD2F3D"/>
    <w:rsid w:val="00FD4967"/>
    <w:rsid w:val="00FD4CD0"/>
    <w:rsid w:val="00FE1A42"/>
    <w:rsid w:val="00FE22F4"/>
    <w:rsid w:val="00FE3DE0"/>
    <w:rsid w:val="00FE480A"/>
    <w:rsid w:val="00FE5B43"/>
    <w:rsid w:val="00FE753A"/>
    <w:rsid w:val="00FF02AB"/>
    <w:rsid w:val="00FF5990"/>
    <w:rsid w:val="00FF6268"/>
    <w:rsid w:val="00FF7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72D9C7-FDAF-4D3D-B372-EEB11119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7536D5"/>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447">
      <w:bodyDiv w:val="1"/>
      <w:marLeft w:val="0"/>
      <w:marRight w:val="0"/>
      <w:marTop w:val="0"/>
      <w:marBottom w:val="0"/>
      <w:divBdr>
        <w:top w:val="none" w:sz="0" w:space="0" w:color="auto"/>
        <w:left w:val="none" w:sz="0" w:space="0" w:color="auto"/>
        <w:bottom w:val="none" w:sz="0" w:space="0" w:color="auto"/>
        <w:right w:val="none" w:sz="0" w:space="0" w:color="auto"/>
      </w:divBdr>
    </w:div>
    <w:div w:id="141506879">
      <w:bodyDiv w:val="1"/>
      <w:marLeft w:val="0"/>
      <w:marRight w:val="0"/>
      <w:marTop w:val="0"/>
      <w:marBottom w:val="0"/>
      <w:divBdr>
        <w:top w:val="none" w:sz="0" w:space="0" w:color="auto"/>
        <w:left w:val="none" w:sz="0" w:space="0" w:color="auto"/>
        <w:bottom w:val="none" w:sz="0" w:space="0" w:color="auto"/>
        <w:right w:val="none" w:sz="0" w:space="0" w:color="auto"/>
      </w:divBdr>
    </w:div>
    <w:div w:id="165443599">
      <w:bodyDiv w:val="1"/>
      <w:marLeft w:val="0"/>
      <w:marRight w:val="0"/>
      <w:marTop w:val="0"/>
      <w:marBottom w:val="0"/>
      <w:divBdr>
        <w:top w:val="none" w:sz="0" w:space="0" w:color="auto"/>
        <w:left w:val="none" w:sz="0" w:space="0" w:color="auto"/>
        <w:bottom w:val="none" w:sz="0" w:space="0" w:color="auto"/>
        <w:right w:val="none" w:sz="0" w:space="0" w:color="auto"/>
      </w:divBdr>
    </w:div>
    <w:div w:id="186142341">
      <w:bodyDiv w:val="1"/>
      <w:marLeft w:val="0"/>
      <w:marRight w:val="0"/>
      <w:marTop w:val="0"/>
      <w:marBottom w:val="0"/>
      <w:divBdr>
        <w:top w:val="none" w:sz="0" w:space="0" w:color="auto"/>
        <w:left w:val="none" w:sz="0" w:space="0" w:color="auto"/>
        <w:bottom w:val="none" w:sz="0" w:space="0" w:color="auto"/>
        <w:right w:val="none" w:sz="0" w:space="0" w:color="auto"/>
      </w:divBdr>
    </w:div>
    <w:div w:id="190385983">
      <w:bodyDiv w:val="1"/>
      <w:marLeft w:val="0"/>
      <w:marRight w:val="0"/>
      <w:marTop w:val="0"/>
      <w:marBottom w:val="0"/>
      <w:divBdr>
        <w:top w:val="none" w:sz="0" w:space="0" w:color="auto"/>
        <w:left w:val="none" w:sz="0" w:space="0" w:color="auto"/>
        <w:bottom w:val="none" w:sz="0" w:space="0" w:color="auto"/>
        <w:right w:val="none" w:sz="0" w:space="0" w:color="auto"/>
      </w:divBdr>
    </w:div>
    <w:div w:id="196285366">
      <w:bodyDiv w:val="1"/>
      <w:marLeft w:val="0"/>
      <w:marRight w:val="0"/>
      <w:marTop w:val="0"/>
      <w:marBottom w:val="0"/>
      <w:divBdr>
        <w:top w:val="none" w:sz="0" w:space="0" w:color="auto"/>
        <w:left w:val="none" w:sz="0" w:space="0" w:color="auto"/>
        <w:bottom w:val="none" w:sz="0" w:space="0" w:color="auto"/>
        <w:right w:val="none" w:sz="0" w:space="0" w:color="auto"/>
      </w:divBdr>
    </w:div>
    <w:div w:id="248731732">
      <w:bodyDiv w:val="1"/>
      <w:marLeft w:val="0"/>
      <w:marRight w:val="0"/>
      <w:marTop w:val="0"/>
      <w:marBottom w:val="0"/>
      <w:divBdr>
        <w:top w:val="none" w:sz="0" w:space="0" w:color="auto"/>
        <w:left w:val="none" w:sz="0" w:space="0" w:color="auto"/>
        <w:bottom w:val="none" w:sz="0" w:space="0" w:color="auto"/>
        <w:right w:val="none" w:sz="0" w:space="0" w:color="auto"/>
      </w:divBdr>
    </w:div>
    <w:div w:id="265429659">
      <w:bodyDiv w:val="1"/>
      <w:marLeft w:val="0"/>
      <w:marRight w:val="0"/>
      <w:marTop w:val="0"/>
      <w:marBottom w:val="0"/>
      <w:divBdr>
        <w:top w:val="none" w:sz="0" w:space="0" w:color="auto"/>
        <w:left w:val="none" w:sz="0" w:space="0" w:color="auto"/>
        <w:bottom w:val="none" w:sz="0" w:space="0" w:color="auto"/>
        <w:right w:val="none" w:sz="0" w:space="0" w:color="auto"/>
      </w:divBdr>
    </w:div>
    <w:div w:id="317658858">
      <w:bodyDiv w:val="1"/>
      <w:marLeft w:val="0"/>
      <w:marRight w:val="0"/>
      <w:marTop w:val="0"/>
      <w:marBottom w:val="0"/>
      <w:divBdr>
        <w:top w:val="none" w:sz="0" w:space="0" w:color="auto"/>
        <w:left w:val="none" w:sz="0" w:space="0" w:color="auto"/>
        <w:bottom w:val="none" w:sz="0" w:space="0" w:color="auto"/>
        <w:right w:val="none" w:sz="0" w:space="0" w:color="auto"/>
      </w:divBdr>
    </w:div>
    <w:div w:id="355273203">
      <w:bodyDiv w:val="1"/>
      <w:marLeft w:val="0"/>
      <w:marRight w:val="0"/>
      <w:marTop w:val="0"/>
      <w:marBottom w:val="0"/>
      <w:divBdr>
        <w:top w:val="none" w:sz="0" w:space="0" w:color="auto"/>
        <w:left w:val="none" w:sz="0" w:space="0" w:color="auto"/>
        <w:bottom w:val="none" w:sz="0" w:space="0" w:color="auto"/>
        <w:right w:val="none" w:sz="0" w:space="0" w:color="auto"/>
      </w:divBdr>
    </w:div>
    <w:div w:id="449671152">
      <w:bodyDiv w:val="1"/>
      <w:marLeft w:val="0"/>
      <w:marRight w:val="0"/>
      <w:marTop w:val="0"/>
      <w:marBottom w:val="0"/>
      <w:divBdr>
        <w:top w:val="none" w:sz="0" w:space="0" w:color="auto"/>
        <w:left w:val="none" w:sz="0" w:space="0" w:color="auto"/>
        <w:bottom w:val="none" w:sz="0" w:space="0" w:color="auto"/>
        <w:right w:val="none" w:sz="0" w:space="0" w:color="auto"/>
      </w:divBdr>
    </w:div>
    <w:div w:id="452673313">
      <w:bodyDiv w:val="1"/>
      <w:marLeft w:val="0"/>
      <w:marRight w:val="0"/>
      <w:marTop w:val="0"/>
      <w:marBottom w:val="0"/>
      <w:divBdr>
        <w:top w:val="none" w:sz="0" w:space="0" w:color="auto"/>
        <w:left w:val="none" w:sz="0" w:space="0" w:color="auto"/>
        <w:bottom w:val="none" w:sz="0" w:space="0" w:color="auto"/>
        <w:right w:val="none" w:sz="0" w:space="0" w:color="auto"/>
      </w:divBdr>
    </w:div>
    <w:div w:id="493103566">
      <w:bodyDiv w:val="1"/>
      <w:marLeft w:val="0"/>
      <w:marRight w:val="0"/>
      <w:marTop w:val="0"/>
      <w:marBottom w:val="0"/>
      <w:divBdr>
        <w:top w:val="none" w:sz="0" w:space="0" w:color="auto"/>
        <w:left w:val="none" w:sz="0" w:space="0" w:color="auto"/>
        <w:bottom w:val="none" w:sz="0" w:space="0" w:color="auto"/>
        <w:right w:val="none" w:sz="0" w:space="0" w:color="auto"/>
      </w:divBdr>
    </w:div>
    <w:div w:id="540020644">
      <w:bodyDiv w:val="1"/>
      <w:marLeft w:val="0"/>
      <w:marRight w:val="0"/>
      <w:marTop w:val="0"/>
      <w:marBottom w:val="0"/>
      <w:divBdr>
        <w:top w:val="none" w:sz="0" w:space="0" w:color="auto"/>
        <w:left w:val="none" w:sz="0" w:space="0" w:color="auto"/>
        <w:bottom w:val="none" w:sz="0" w:space="0" w:color="auto"/>
        <w:right w:val="none" w:sz="0" w:space="0" w:color="auto"/>
      </w:divBdr>
    </w:div>
    <w:div w:id="649797613">
      <w:bodyDiv w:val="1"/>
      <w:marLeft w:val="0"/>
      <w:marRight w:val="0"/>
      <w:marTop w:val="0"/>
      <w:marBottom w:val="0"/>
      <w:divBdr>
        <w:top w:val="none" w:sz="0" w:space="0" w:color="auto"/>
        <w:left w:val="none" w:sz="0" w:space="0" w:color="auto"/>
        <w:bottom w:val="none" w:sz="0" w:space="0" w:color="auto"/>
        <w:right w:val="none" w:sz="0" w:space="0" w:color="auto"/>
      </w:divBdr>
    </w:div>
    <w:div w:id="754672010">
      <w:bodyDiv w:val="1"/>
      <w:marLeft w:val="0"/>
      <w:marRight w:val="0"/>
      <w:marTop w:val="0"/>
      <w:marBottom w:val="0"/>
      <w:divBdr>
        <w:top w:val="none" w:sz="0" w:space="0" w:color="auto"/>
        <w:left w:val="none" w:sz="0" w:space="0" w:color="auto"/>
        <w:bottom w:val="none" w:sz="0" w:space="0" w:color="auto"/>
        <w:right w:val="none" w:sz="0" w:space="0" w:color="auto"/>
      </w:divBdr>
    </w:div>
    <w:div w:id="784540441">
      <w:bodyDiv w:val="1"/>
      <w:marLeft w:val="0"/>
      <w:marRight w:val="0"/>
      <w:marTop w:val="0"/>
      <w:marBottom w:val="0"/>
      <w:divBdr>
        <w:top w:val="none" w:sz="0" w:space="0" w:color="auto"/>
        <w:left w:val="none" w:sz="0" w:space="0" w:color="auto"/>
        <w:bottom w:val="none" w:sz="0" w:space="0" w:color="auto"/>
        <w:right w:val="none" w:sz="0" w:space="0" w:color="auto"/>
      </w:divBdr>
    </w:div>
    <w:div w:id="966274946">
      <w:bodyDiv w:val="1"/>
      <w:marLeft w:val="0"/>
      <w:marRight w:val="0"/>
      <w:marTop w:val="0"/>
      <w:marBottom w:val="0"/>
      <w:divBdr>
        <w:top w:val="none" w:sz="0" w:space="0" w:color="auto"/>
        <w:left w:val="none" w:sz="0" w:space="0" w:color="auto"/>
        <w:bottom w:val="none" w:sz="0" w:space="0" w:color="auto"/>
        <w:right w:val="none" w:sz="0" w:space="0" w:color="auto"/>
      </w:divBdr>
    </w:div>
    <w:div w:id="1033070317">
      <w:bodyDiv w:val="1"/>
      <w:marLeft w:val="0"/>
      <w:marRight w:val="0"/>
      <w:marTop w:val="0"/>
      <w:marBottom w:val="0"/>
      <w:divBdr>
        <w:top w:val="none" w:sz="0" w:space="0" w:color="auto"/>
        <w:left w:val="none" w:sz="0" w:space="0" w:color="auto"/>
        <w:bottom w:val="none" w:sz="0" w:space="0" w:color="auto"/>
        <w:right w:val="none" w:sz="0" w:space="0" w:color="auto"/>
      </w:divBdr>
    </w:div>
    <w:div w:id="1055740809">
      <w:bodyDiv w:val="1"/>
      <w:marLeft w:val="0"/>
      <w:marRight w:val="0"/>
      <w:marTop w:val="0"/>
      <w:marBottom w:val="0"/>
      <w:divBdr>
        <w:top w:val="none" w:sz="0" w:space="0" w:color="auto"/>
        <w:left w:val="none" w:sz="0" w:space="0" w:color="auto"/>
        <w:bottom w:val="none" w:sz="0" w:space="0" w:color="auto"/>
        <w:right w:val="none" w:sz="0" w:space="0" w:color="auto"/>
      </w:divBdr>
    </w:div>
    <w:div w:id="1077441833">
      <w:bodyDiv w:val="1"/>
      <w:marLeft w:val="0"/>
      <w:marRight w:val="0"/>
      <w:marTop w:val="0"/>
      <w:marBottom w:val="0"/>
      <w:divBdr>
        <w:top w:val="none" w:sz="0" w:space="0" w:color="auto"/>
        <w:left w:val="none" w:sz="0" w:space="0" w:color="auto"/>
        <w:bottom w:val="none" w:sz="0" w:space="0" w:color="auto"/>
        <w:right w:val="none" w:sz="0" w:space="0" w:color="auto"/>
      </w:divBdr>
    </w:div>
    <w:div w:id="1097674846">
      <w:bodyDiv w:val="1"/>
      <w:marLeft w:val="0"/>
      <w:marRight w:val="0"/>
      <w:marTop w:val="0"/>
      <w:marBottom w:val="0"/>
      <w:divBdr>
        <w:top w:val="none" w:sz="0" w:space="0" w:color="auto"/>
        <w:left w:val="none" w:sz="0" w:space="0" w:color="auto"/>
        <w:bottom w:val="none" w:sz="0" w:space="0" w:color="auto"/>
        <w:right w:val="none" w:sz="0" w:space="0" w:color="auto"/>
      </w:divBdr>
    </w:div>
    <w:div w:id="1285965690">
      <w:bodyDiv w:val="1"/>
      <w:marLeft w:val="0"/>
      <w:marRight w:val="0"/>
      <w:marTop w:val="0"/>
      <w:marBottom w:val="0"/>
      <w:divBdr>
        <w:top w:val="none" w:sz="0" w:space="0" w:color="auto"/>
        <w:left w:val="none" w:sz="0" w:space="0" w:color="auto"/>
        <w:bottom w:val="none" w:sz="0" w:space="0" w:color="auto"/>
        <w:right w:val="none" w:sz="0" w:space="0" w:color="auto"/>
      </w:divBdr>
    </w:div>
    <w:div w:id="1291665184">
      <w:bodyDiv w:val="1"/>
      <w:marLeft w:val="0"/>
      <w:marRight w:val="0"/>
      <w:marTop w:val="0"/>
      <w:marBottom w:val="0"/>
      <w:divBdr>
        <w:top w:val="none" w:sz="0" w:space="0" w:color="auto"/>
        <w:left w:val="none" w:sz="0" w:space="0" w:color="auto"/>
        <w:bottom w:val="none" w:sz="0" w:space="0" w:color="auto"/>
        <w:right w:val="none" w:sz="0" w:space="0" w:color="auto"/>
      </w:divBdr>
    </w:div>
    <w:div w:id="1352611942">
      <w:bodyDiv w:val="1"/>
      <w:marLeft w:val="0"/>
      <w:marRight w:val="0"/>
      <w:marTop w:val="0"/>
      <w:marBottom w:val="0"/>
      <w:divBdr>
        <w:top w:val="none" w:sz="0" w:space="0" w:color="auto"/>
        <w:left w:val="none" w:sz="0" w:space="0" w:color="auto"/>
        <w:bottom w:val="none" w:sz="0" w:space="0" w:color="auto"/>
        <w:right w:val="none" w:sz="0" w:space="0" w:color="auto"/>
      </w:divBdr>
    </w:div>
    <w:div w:id="1436554193">
      <w:bodyDiv w:val="1"/>
      <w:marLeft w:val="0"/>
      <w:marRight w:val="0"/>
      <w:marTop w:val="0"/>
      <w:marBottom w:val="0"/>
      <w:divBdr>
        <w:top w:val="none" w:sz="0" w:space="0" w:color="auto"/>
        <w:left w:val="none" w:sz="0" w:space="0" w:color="auto"/>
        <w:bottom w:val="none" w:sz="0" w:space="0" w:color="auto"/>
        <w:right w:val="none" w:sz="0" w:space="0" w:color="auto"/>
      </w:divBdr>
    </w:div>
    <w:div w:id="1479491061">
      <w:bodyDiv w:val="1"/>
      <w:marLeft w:val="0"/>
      <w:marRight w:val="0"/>
      <w:marTop w:val="0"/>
      <w:marBottom w:val="0"/>
      <w:divBdr>
        <w:top w:val="none" w:sz="0" w:space="0" w:color="auto"/>
        <w:left w:val="none" w:sz="0" w:space="0" w:color="auto"/>
        <w:bottom w:val="none" w:sz="0" w:space="0" w:color="auto"/>
        <w:right w:val="none" w:sz="0" w:space="0" w:color="auto"/>
      </w:divBdr>
    </w:div>
    <w:div w:id="1490705066">
      <w:bodyDiv w:val="1"/>
      <w:marLeft w:val="0"/>
      <w:marRight w:val="0"/>
      <w:marTop w:val="0"/>
      <w:marBottom w:val="0"/>
      <w:divBdr>
        <w:top w:val="none" w:sz="0" w:space="0" w:color="auto"/>
        <w:left w:val="none" w:sz="0" w:space="0" w:color="auto"/>
        <w:bottom w:val="none" w:sz="0" w:space="0" w:color="auto"/>
        <w:right w:val="none" w:sz="0" w:space="0" w:color="auto"/>
      </w:divBdr>
    </w:div>
    <w:div w:id="1499685323">
      <w:bodyDiv w:val="1"/>
      <w:marLeft w:val="0"/>
      <w:marRight w:val="0"/>
      <w:marTop w:val="0"/>
      <w:marBottom w:val="0"/>
      <w:divBdr>
        <w:top w:val="none" w:sz="0" w:space="0" w:color="auto"/>
        <w:left w:val="none" w:sz="0" w:space="0" w:color="auto"/>
        <w:bottom w:val="none" w:sz="0" w:space="0" w:color="auto"/>
        <w:right w:val="none" w:sz="0" w:space="0" w:color="auto"/>
      </w:divBdr>
    </w:div>
    <w:div w:id="1508708521">
      <w:bodyDiv w:val="1"/>
      <w:marLeft w:val="0"/>
      <w:marRight w:val="0"/>
      <w:marTop w:val="0"/>
      <w:marBottom w:val="0"/>
      <w:divBdr>
        <w:top w:val="none" w:sz="0" w:space="0" w:color="auto"/>
        <w:left w:val="none" w:sz="0" w:space="0" w:color="auto"/>
        <w:bottom w:val="none" w:sz="0" w:space="0" w:color="auto"/>
        <w:right w:val="none" w:sz="0" w:space="0" w:color="auto"/>
      </w:divBdr>
    </w:div>
    <w:div w:id="1577397736">
      <w:bodyDiv w:val="1"/>
      <w:marLeft w:val="0"/>
      <w:marRight w:val="0"/>
      <w:marTop w:val="0"/>
      <w:marBottom w:val="0"/>
      <w:divBdr>
        <w:top w:val="none" w:sz="0" w:space="0" w:color="auto"/>
        <w:left w:val="none" w:sz="0" w:space="0" w:color="auto"/>
        <w:bottom w:val="none" w:sz="0" w:space="0" w:color="auto"/>
        <w:right w:val="none" w:sz="0" w:space="0" w:color="auto"/>
      </w:divBdr>
    </w:div>
    <w:div w:id="1664696385">
      <w:bodyDiv w:val="1"/>
      <w:marLeft w:val="0"/>
      <w:marRight w:val="0"/>
      <w:marTop w:val="0"/>
      <w:marBottom w:val="0"/>
      <w:divBdr>
        <w:top w:val="none" w:sz="0" w:space="0" w:color="auto"/>
        <w:left w:val="none" w:sz="0" w:space="0" w:color="auto"/>
        <w:bottom w:val="none" w:sz="0" w:space="0" w:color="auto"/>
        <w:right w:val="none" w:sz="0" w:space="0" w:color="auto"/>
      </w:divBdr>
    </w:div>
    <w:div w:id="1685014859">
      <w:bodyDiv w:val="1"/>
      <w:marLeft w:val="0"/>
      <w:marRight w:val="0"/>
      <w:marTop w:val="0"/>
      <w:marBottom w:val="0"/>
      <w:divBdr>
        <w:top w:val="none" w:sz="0" w:space="0" w:color="auto"/>
        <w:left w:val="none" w:sz="0" w:space="0" w:color="auto"/>
        <w:bottom w:val="none" w:sz="0" w:space="0" w:color="auto"/>
        <w:right w:val="none" w:sz="0" w:space="0" w:color="auto"/>
      </w:divBdr>
    </w:div>
    <w:div w:id="1730035697">
      <w:bodyDiv w:val="1"/>
      <w:marLeft w:val="0"/>
      <w:marRight w:val="0"/>
      <w:marTop w:val="0"/>
      <w:marBottom w:val="0"/>
      <w:divBdr>
        <w:top w:val="none" w:sz="0" w:space="0" w:color="auto"/>
        <w:left w:val="none" w:sz="0" w:space="0" w:color="auto"/>
        <w:bottom w:val="none" w:sz="0" w:space="0" w:color="auto"/>
        <w:right w:val="none" w:sz="0" w:space="0" w:color="auto"/>
      </w:divBdr>
    </w:div>
    <w:div w:id="1744525446">
      <w:bodyDiv w:val="1"/>
      <w:marLeft w:val="0"/>
      <w:marRight w:val="0"/>
      <w:marTop w:val="0"/>
      <w:marBottom w:val="0"/>
      <w:divBdr>
        <w:top w:val="none" w:sz="0" w:space="0" w:color="auto"/>
        <w:left w:val="none" w:sz="0" w:space="0" w:color="auto"/>
        <w:bottom w:val="none" w:sz="0" w:space="0" w:color="auto"/>
        <w:right w:val="none" w:sz="0" w:space="0" w:color="auto"/>
      </w:divBdr>
    </w:div>
    <w:div w:id="1763991018">
      <w:bodyDiv w:val="1"/>
      <w:marLeft w:val="0"/>
      <w:marRight w:val="0"/>
      <w:marTop w:val="0"/>
      <w:marBottom w:val="0"/>
      <w:divBdr>
        <w:top w:val="none" w:sz="0" w:space="0" w:color="auto"/>
        <w:left w:val="none" w:sz="0" w:space="0" w:color="auto"/>
        <w:bottom w:val="none" w:sz="0" w:space="0" w:color="auto"/>
        <w:right w:val="none" w:sz="0" w:space="0" w:color="auto"/>
      </w:divBdr>
    </w:div>
    <w:div w:id="1936088749">
      <w:bodyDiv w:val="1"/>
      <w:marLeft w:val="0"/>
      <w:marRight w:val="0"/>
      <w:marTop w:val="0"/>
      <w:marBottom w:val="0"/>
      <w:divBdr>
        <w:top w:val="none" w:sz="0" w:space="0" w:color="auto"/>
        <w:left w:val="none" w:sz="0" w:space="0" w:color="auto"/>
        <w:bottom w:val="none" w:sz="0" w:space="0" w:color="auto"/>
        <w:right w:val="none" w:sz="0" w:space="0" w:color="auto"/>
      </w:divBdr>
    </w:div>
    <w:div w:id="1989086276">
      <w:bodyDiv w:val="1"/>
      <w:marLeft w:val="0"/>
      <w:marRight w:val="0"/>
      <w:marTop w:val="0"/>
      <w:marBottom w:val="0"/>
      <w:divBdr>
        <w:top w:val="none" w:sz="0" w:space="0" w:color="auto"/>
        <w:left w:val="none" w:sz="0" w:space="0" w:color="auto"/>
        <w:bottom w:val="none" w:sz="0" w:space="0" w:color="auto"/>
        <w:right w:val="none" w:sz="0" w:space="0" w:color="auto"/>
      </w:divBdr>
    </w:div>
    <w:div w:id="2002196802">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9778-7271-40DB-AD55-B139EEC3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8784</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c:creator>
  <cp:keywords/>
  <dc:description/>
  <cp:lastModifiedBy>Олга Ценова</cp:lastModifiedBy>
  <cp:revision>2</cp:revision>
  <dcterms:created xsi:type="dcterms:W3CDTF">2022-08-29T08:02:00Z</dcterms:created>
  <dcterms:modified xsi:type="dcterms:W3CDTF">2022-08-29T08:02:00Z</dcterms:modified>
</cp:coreProperties>
</file>