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2" w:rsidRPr="00137515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D3F52" w:rsidRPr="00137515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375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137515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AEB" w:rsidRPr="00137515" w:rsidRDefault="00BD3F52" w:rsidP="00B45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jc w:val="both"/>
        <w:outlineLvl w:val="5"/>
        <w:rPr>
          <w:rFonts w:ascii="Times New Roman" w:hAnsi="Times New Roman"/>
          <w:bCs/>
          <w:sz w:val="24"/>
          <w:szCs w:val="24"/>
          <w:lang w:eastAsia="bg-BG"/>
        </w:rPr>
      </w:pPr>
      <w:r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7, т. 2 от </w:t>
      </w:r>
      <w:r w:rsidRPr="001375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проекта на комплексно разрешително</w:t>
      </w:r>
      <w:r w:rsidR="009104FA" w:rsidRPr="001375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 w:rsidRPr="001375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7B17B6" w:rsidRPr="00137515">
        <w:rPr>
          <w:rFonts w:ascii="Times New Roman" w:hAnsi="Times New Roman"/>
          <w:b/>
          <w:sz w:val="24"/>
          <w:szCs w:val="24"/>
          <w:lang w:eastAsia="bg-BG"/>
        </w:rPr>
        <w:t>„Грийнбърн“ ЕООД, гр. Ловеч</w:t>
      </w:r>
      <w:r w:rsidRPr="00137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3AEB" w:rsidRPr="00137515">
        <w:rPr>
          <w:rFonts w:ascii="Times New Roman" w:hAnsi="Times New Roman"/>
          <w:bCs/>
          <w:sz w:val="24"/>
          <w:szCs w:val="24"/>
          <w:lang w:eastAsia="bg-BG"/>
        </w:rPr>
        <w:t>за експлоатация на</w:t>
      </w:r>
      <w:r w:rsidR="00DC3AEB" w:rsidRPr="0013751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7B17B6" w:rsidRPr="00137515">
        <w:rPr>
          <w:rFonts w:ascii="Times New Roman" w:hAnsi="Times New Roman"/>
          <w:b/>
          <w:sz w:val="24"/>
          <w:szCs w:val="24"/>
          <w:lang w:eastAsia="bg-BG"/>
        </w:rPr>
        <w:t xml:space="preserve">Депо за опасни отпадъци на „Грийнбърн“ ЕООД, гр. Ловеч, площадка гр. </w:t>
      </w:r>
      <w:r w:rsidR="00B456CB">
        <w:rPr>
          <w:rFonts w:ascii="Times New Roman" w:hAnsi="Times New Roman"/>
          <w:b/>
          <w:sz w:val="24"/>
          <w:szCs w:val="24"/>
          <w:lang w:eastAsia="bg-BG"/>
        </w:rPr>
        <w:t>Пещера</w:t>
      </w:r>
      <w:r w:rsidR="007B17B6" w:rsidRPr="00137515">
        <w:rPr>
          <w:rFonts w:ascii="Times New Roman" w:hAnsi="Times New Roman"/>
          <w:b/>
          <w:sz w:val="24"/>
          <w:szCs w:val="24"/>
          <w:lang w:eastAsia="bg-BG"/>
        </w:rPr>
        <w:t>,</w:t>
      </w:r>
      <w:r w:rsidR="007B17B6" w:rsidRPr="00137515">
        <w:rPr>
          <w:rFonts w:ascii="Times New Roman" w:hAnsi="Times New Roman"/>
          <w:sz w:val="24"/>
          <w:szCs w:val="24"/>
        </w:rPr>
        <w:t xml:space="preserve"> попадащо в обхвата на т. 5.4 от Приложение № 4 към ЗООС - 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отпадъци.</w:t>
      </w:r>
    </w:p>
    <w:p w:rsidR="00DF470C" w:rsidRPr="00137515" w:rsidRDefault="00C94C1C" w:rsidP="00B45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</w:t>
      </w:r>
      <w:r w:rsidR="00E013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r w:rsidR="00BD3F52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 w:rsidRPr="00137515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DC3AEB" w:rsidRPr="0013751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456CB">
        <w:rPr>
          <w:rFonts w:ascii="Times New Roman" w:eastAsia="Times New Roman" w:hAnsi="Times New Roman" w:cs="Times New Roman"/>
          <w:bCs/>
          <w:sz w:val="24"/>
          <w:szCs w:val="24"/>
        </w:rPr>
        <w:t>Пазарджик</w:t>
      </w:r>
      <w:r w:rsidR="00BD3F52" w:rsidRPr="0013751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7B17B6" w:rsidRPr="00137515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B456CB">
        <w:rPr>
          <w:rFonts w:ascii="Times New Roman" w:eastAsia="Times New Roman" w:hAnsi="Times New Roman" w:cs="Times New Roman"/>
          <w:bCs/>
          <w:sz w:val="24"/>
          <w:szCs w:val="24"/>
        </w:rPr>
        <w:t>Източнобеломорс</w:t>
      </w:r>
      <w:r w:rsidR="007B17B6" w:rsidRPr="00137515">
        <w:rPr>
          <w:rFonts w:ascii="Times New Roman" w:eastAsia="Times New Roman" w:hAnsi="Times New Roman" w:cs="Times New Roman"/>
          <w:bCs/>
          <w:sz w:val="24"/>
          <w:szCs w:val="24"/>
        </w:rPr>
        <w:t>ки</w:t>
      </w:r>
      <w:r w:rsidR="00DC3AEB" w:rsidRPr="0013751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район“</w:t>
      </w:r>
      <w:r w:rsidR="00EF6757" w:rsidRPr="001375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3F52" w:rsidRPr="00137515" w:rsidRDefault="00DF470C" w:rsidP="00B45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751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периода </w:t>
      </w:r>
      <w:r w:rsidR="00D968FA" w:rsidRPr="00EE4C6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E4C65" w:rsidRPr="00EE4C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6A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3AEB" w:rsidRPr="00EE4C6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013B4" w:rsidRPr="00EE4C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C3AEB" w:rsidRPr="00EE4C65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  <w:r w:rsidR="00D968FA" w:rsidRPr="00EE4C65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EE4C65" w:rsidRPr="00EE4C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46A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C3AEB" w:rsidRPr="00EE4C6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013B4" w:rsidRPr="00EE4C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C3AEB" w:rsidRPr="00EE4C65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  <w:r w:rsidR="00D968FA" w:rsidRPr="00EE4C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 w:rsidRPr="00EE4C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</w:t>
      </w:r>
      <w:r w:rsidR="00A63A8F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резултатите от съгласуването с директорите на </w:t>
      </w:r>
      <w:r w:rsidR="007B17B6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РИОСВ-</w:t>
      </w:r>
      <w:r w:rsidR="00B456CB" w:rsidRPr="00B456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56CB">
        <w:rPr>
          <w:rFonts w:ascii="Times New Roman" w:eastAsia="Times New Roman" w:hAnsi="Times New Roman" w:cs="Times New Roman"/>
          <w:bCs/>
          <w:sz w:val="24"/>
          <w:szCs w:val="24"/>
        </w:rPr>
        <w:t>Пазарджик</w:t>
      </w:r>
      <w:r w:rsidR="00B456CB" w:rsidRPr="0013751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„</w:t>
      </w:r>
      <w:r w:rsidR="00B456CB">
        <w:rPr>
          <w:rFonts w:ascii="Times New Roman" w:eastAsia="Times New Roman" w:hAnsi="Times New Roman" w:cs="Times New Roman"/>
          <w:bCs/>
          <w:sz w:val="24"/>
          <w:szCs w:val="24"/>
        </w:rPr>
        <w:t>Източнобеломорс</w:t>
      </w:r>
      <w:r w:rsidR="00B456CB" w:rsidRPr="00137515">
        <w:rPr>
          <w:rFonts w:ascii="Times New Roman" w:eastAsia="Times New Roman" w:hAnsi="Times New Roman" w:cs="Times New Roman"/>
          <w:bCs/>
          <w:sz w:val="24"/>
          <w:szCs w:val="24"/>
        </w:rPr>
        <w:t>ки район“</w:t>
      </w:r>
      <w:r w:rsidR="00A63A8F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3F52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373117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="00BD3F52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223A22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</w:t>
      </w:r>
      <w:r w:rsidR="00BD3F52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</w:p>
    <w:p w:rsidR="00BD3F52" w:rsidRPr="00137515" w:rsidRDefault="00657383" w:rsidP="00B45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Компетентен орган за вземане на решение по проекта на КР е изпълнителният директор на ИАОС.</w:t>
      </w:r>
      <w:r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директор на ИАОС, по официален ред, заведени в </w:t>
      </w:r>
      <w:r w:rsidR="00A63A8F"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административно обслужване на ИАОС</w:t>
      </w:r>
      <w:r w:rsidR="00BD3F52"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7383" w:rsidRPr="00137515" w:rsidRDefault="00657383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3F52" w:rsidRPr="00137515" w:rsidRDefault="00DC6444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5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допълнителна информация:</w:t>
      </w:r>
    </w:p>
    <w:p w:rsidR="00BD3F52" w:rsidRPr="00137515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 w:rsidRPr="001375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3F52" w:rsidRPr="00137515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Pr="00137515" w:rsidRDefault="00C9615B"/>
    <w:p w:rsidR="00E97FF4" w:rsidRPr="00137515" w:rsidRDefault="00E97FF4"/>
    <w:sectPr w:rsidR="00E97FF4" w:rsidRPr="00137515" w:rsidSect="00BC1A0B">
      <w:footerReference w:type="default" r:id="rId7"/>
      <w:headerReference w:type="first" r:id="rId8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BE" w:rsidRDefault="00D250BE">
      <w:pPr>
        <w:spacing w:after="0" w:line="240" w:lineRule="auto"/>
      </w:pPr>
      <w:r>
        <w:separator/>
      </w:r>
    </w:p>
  </w:endnote>
  <w:endnote w:type="continuationSeparator" w:id="0">
    <w:p w:rsidR="00D250BE" w:rsidRDefault="00D2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D250BE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D25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BE" w:rsidRDefault="00D250BE">
      <w:pPr>
        <w:spacing w:after="0" w:line="240" w:lineRule="auto"/>
      </w:pPr>
      <w:r>
        <w:separator/>
      </w:r>
    </w:p>
  </w:footnote>
  <w:footnote w:type="continuationSeparator" w:id="0">
    <w:p w:rsidR="00D250BE" w:rsidRDefault="00D2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E15B5B" w:rsidRDefault="00D250BE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D250BE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94"/>
    <w:rsid w:val="00005554"/>
    <w:rsid w:val="000D7F2F"/>
    <w:rsid w:val="00137515"/>
    <w:rsid w:val="00217F5A"/>
    <w:rsid w:val="00223A22"/>
    <w:rsid w:val="002D3C97"/>
    <w:rsid w:val="002E4AE9"/>
    <w:rsid w:val="003241A3"/>
    <w:rsid w:val="00351B2D"/>
    <w:rsid w:val="0036412C"/>
    <w:rsid w:val="00373117"/>
    <w:rsid w:val="003F7589"/>
    <w:rsid w:val="004344DB"/>
    <w:rsid w:val="005E4003"/>
    <w:rsid w:val="00646AED"/>
    <w:rsid w:val="00657383"/>
    <w:rsid w:val="00676823"/>
    <w:rsid w:val="0070201E"/>
    <w:rsid w:val="007B17B6"/>
    <w:rsid w:val="00881C6F"/>
    <w:rsid w:val="008B19AB"/>
    <w:rsid w:val="008E1758"/>
    <w:rsid w:val="009104FA"/>
    <w:rsid w:val="009A263B"/>
    <w:rsid w:val="009B1973"/>
    <w:rsid w:val="009C64CA"/>
    <w:rsid w:val="00A3254D"/>
    <w:rsid w:val="00A63A8F"/>
    <w:rsid w:val="00AC66D6"/>
    <w:rsid w:val="00AD2249"/>
    <w:rsid w:val="00AF2594"/>
    <w:rsid w:val="00B14FE1"/>
    <w:rsid w:val="00B20D71"/>
    <w:rsid w:val="00B23C51"/>
    <w:rsid w:val="00B456CB"/>
    <w:rsid w:val="00B95FC7"/>
    <w:rsid w:val="00BA38FE"/>
    <w:rsid w:val="00BD3F52"/>
    <w:rsid w:val="00C42B9A"/>
    <w:rsid w:val="00C82C76"/>
    <w:rsid w:val="00C94C1C"/>
    <w:rsid w:val="00C9615B"/>
    <w:rsid w:val="00D05C7D"/>
    <w:rsid w:val="00D250BE"/>
    <w:rsid w:val="00D40A26"/>
    <w:rsid w:val="00D968FA"/>
    <w:rsid w:val="00DC3AEB"/>
    <w:rsid w:val="00DC6444"/>
    <w:rsid w:val="00DF470C"/>
    <w:rsid w:val="00E013B4"/>
    <w:rsid w:val="00E07FA1"/>
    <w:rsid w:val="00E91CEA"/>
    <w:rsid w:val="00E97FF4"/>
    <w:rsid w:val="00EE4C65"/>
    <w:rsid w:val="00EF6757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5D8E5-8896-4946-87E8-A62D20F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868C-1B1F-4745-9538-4A65B45A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2023-01-11T09:56:00Z</dcterms:created>
  <dcterms:modified xsi:type="dcterms:W3CDTF">2023-01-11T09:56:00Z</dcterms:modified>
</cp:coreProperties>
</file>