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15" w:rsidRDefault="00646315" w:rsidP="00646315">
      <w:pPr>
        <w:widowControl w:val="0"/>
        <w:autoSpaceDE w:val="0"/>
        <w:autoSpaceDN w:val="0"/>
        <w:adjustRightInd w:val="0"/>
        <w:jc w:val="both"/>
        <w:rPr>
          <w:b/>
          <w:caps/>
        </w:rPr>
      </w:pPr>
    </w:p>
    <w:p w:rsidR="00646315" w:rsidRDefault="00646315" w:rsidP="006463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rFonts w:ascii="Arial" w:hAnsi="Arial" w:cs="Arial"/>
          <w:b/>
          <w:caps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532765" cy="4597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lang w:val="bg-BG"/>
        </w:rPr>
        <w:t>Изпъ</w:t>
      </w:r>
      <w:r>
        <w:rPr>
          <w:rFonts w:ascii="Arial" w:hAnsi="Arial" w:cs="Arial"/>
          <w:b/>
          <w:caps/>
        </w:rPr>
        <w:t xml:space="preserve">           </w:t>
      </w:r>
      <w:r>
        <w:rPr>
          <w:rFonts w:ascii="Arial" w:hAnsi="Arial" w:cs="Arial"/>
          <w:b/>
          <w:caps/>
          <w:lang w:val="bg-BG"/>
        </w:rPr>
        <w:t xml:space="preserve">изпълнителна Агенция по околна среда ПРИ МОСВ </w:t>
      </w:r>
    </w:p>
    <w:p w:rsidR="00646315" w:rsidRPr="00DB4A16" w:rsidRDefault="00646315" w:rsidP="00646315">
      <w:pPr>
        <w:widowControl w:val="0"/>
        <w:tabs>
          <w:tab w:val="center" w:pos="4871"/>
        </w:tabs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b/>
          <w:caps/>
          <w:lang w:val="bg-BG"/>
        </w:rPr>
        <w:tab/>
      </w:r>
      <w:r>
        <w:rPr>
          <w:rFonts w:ascii="Arial" w:hAnsi="Arial" w:cs="Arial"/>
          <w:b/>
          <w:caps/>
          <w:lang w:val="bg-BG"/>
        </w:rPr>
        <w:t>ОБЯВЯВА КОНКУРС ЗА ДЛЪЖНОСТИТЕ:</w:t>
      </w:r>
    </w:p>
    <w:p w:rsidR="00646315" w:rsidRDefault="00646315" w:rsidP="00646315">
      <w:pPr>
        <w:jc w:val="both"/>
        <w:rPr>
          <w:b/>
          <w:lang w:val="bg-BG"/>
        </w:rPr>
      </w:pPr>
    </w:p>
    <w:p w:rsidR="00646315" w:rsidRDefault="00646315" w:rsidP="00646315">
      <w:pPr>
        <w:tabs>
          <w:tab w:val="left" w:pos="426"/>
        </w:tabs>
        <w:jc w:val="both"/>
        <w:rPr>
          <w:b/>
          <w:lang w:val="bg-BG"/>
        </w:rPr>
      </w:pPr>
    </w:p>
    <w:p w:rsidR="00646315" w:rsidRDefault="00646315" w:rsidP="00646315">
      <w:pPr>
        <w:tabs>
          <w:tab w:val="left" w:pos="426"/>
        </w:tabs>
        <w:jc w:val="both"/>
        <w:rPr>
          <w:b/>
          <w:lang w:val="bg-BG"/>
        </w:rPr>
      </w:pPr>
    </w:p>
    <w:p w:rsidR="00646315" w:rsidRPr="008D2C5B" w:rsidRDefault="00646315" w:rsidP="00646315">
      <w:pPr>
        <w:tabs>
          <w:tab w:val="left" w:pos="426"/>
        </w:tabs>
        <w:jc w:val="both"/>
      </w:pPr>
      <w:r w:rsidRPr="00DB4A16">
        <w:rPr>
          <w:b/>
          <w:lang w:val="bg-BG"/>
        </w:rPr>
        <w:t xml:space="preserve">1. Младши експерт </w:t>
      </w:r>
      <w:r w:rsidRPr="00DB4A16">
        <w:rPr>
          <w:lang w:val="bg-BG"/>
        </w:rPr>
        <w:t>в отдел „Мониторинг на биологичното разнообразие, горските</w:t>
      </w:r>
      <w:r w:rsidRPr="008D2C5B">
        <w:rPr>
          <w:lang w:val="bg-BG"/>
        </w:rPr>
        <w:t xml:space="preserve"> екосистеми и почвите”</w:t>
      </w:r>
      <w:r w:rsidRPr="008D2C5B">
        <w:rPr>
          <w:i/>
          <w:lang w:val="bg-BG"/>
        </w:rPr>
        <w:t xml:space="preserve"> </w:t>
      </w:r>
      <w:r w:rsidRPr="008D2C5B">
        <w:rPr>
          <w:lang w:val="bg-BG"/>
        </w:rPr>
        <w:t>към  дирекция „Мониторинг и оценка на околната среда“</w:t>
      </w:r>
    </w:p>
    <w:p w:rsidR="000D63DB" w:rsidRPr="000D63DB" w:rsidRDefault="00646315" w:rsidP="000D63DB">
      <w:pPr>
        <w:jc w:val="both"/>
        <w:rPr>
          <w:lang w:val="bg-BG"/>
        </w:rPr>
      </w:pPr>
      <w:proofErr w:type="spellStart"/>
      <w:r w:rsidRPr="008D2C5B">
        <w:rPr>
          <w:b/>
        </w:rPr>
        <w:t>Основна</w:t>
      </w:r>
      <w:proofErr w:type="spellEnd"/>
      <w:r w:rsidRPr="008D2C5B">
        <w:rPr>
          <w:b/>
        </w:rPr>
        <w:t xml:space="preserve"> </w:t>
      </w:r>
      <w:proofErr w:type="spellStart"/>
      <w:r w:rsidRPr="008D2C5B">
        <w:rPr>
          <w:b/>
        </w:rPr>
        <w:t>цел</w:t>
      </w:r>
      <w:proofErr w:type="spellEnd"/>
      <w:r w:rsidRPr="008D2C5B">
        <w:rPr>
          <w:b/>
        </w:rPr>
        <w:t xml:space="preserve"> </w:t>
      </w:r>
      <w:proofErr w:type="spellStart"/>
      <w:r w:rsidRPr="008D2C5B">
        <w:rPr>
          <w:b/>
        </w:rPr>
        <w:t>на</w:t>
      </w:r>
      <w:proofErr w:type="spellEnd"/>
      <w:r w:rsidRPr="008D2C5B">
        <w:rPr>
          <w:b/>
        </w:rPr>
        <w:t xml:space="preserve"> </w:t>
      </w:r>
      <w:proofErr w:type="spellStart"/>
      <w:r w:rsidRPr="008D2C5B">
        <w:rPr>
          <w:b/>
        </w:rPr>
        <w:t>длъжността</w:t>
      </w:r>
      <w:proofErr w:type="spellEnd"/>
      <w:r w:rsidRPr="008D2C5B">
        <w:rPr>
          <w:b/>
          <w:lang w:val="bg-BG"/>
        </w:rPr>
        <w:t xml:space="preserve">: </w:t>
      </w:r>
      <w:r w:rsidR="000D63DB" w:rsidRPr="000D63DB">
        <w:rPr>
          <w:lang w:val="bg-BG"/>
        </w:rPr>
        <w:t xml:space="preserve">Събиране на достоверна информация за състоянието на биологичното разнообразие и горските екосистеми. Обработка, анализ и представяне на информация за състоянието на биологичното разнообразие и горските екосистеми на ниво </w:t>
      </w:r>
      <w:r w:rsidR="000D63DB" w:rsidRPr="000D63DB">
        <w:t xml:space="preserve">I </w:t>
      </w:r>
      <w:r w:rsidR="000D63DB" w:rsidRPr="000D63DB">
        <w:rPr>
          <w:lang w:val="bg-BG"/>
        </w:rPr>
        <w:t xml:space="preserve">(широкомащабен горски мониторинг). </w:t>
      </w:r>
    </w:p>
    <w:p w:rsidR="00646315" w:rsidRPr="008D2C5B" w:rsidRDefault="00646315" w:rsidP="000D63DB">
      <w:pPr>
        <w:jc w:val="both"/>
        <w:rPr>
          <w:b/>
          <w:lang w:val="bg-BG"/>
        </w:rPr>
      </w:pPr>
      <w:r w:rsidRPr="008D2C5B">
        <w:rPr>
          <w:b/>
          <w:lang w:val="bg-BG"/>
        </w:rPr>
        <w:t>Общи минимални изисквания за длъжността:</w:t>
      </w:r>
    </w:p>
    <w:p w:rsidR="00646315" w:rsidRPr="008D2C5B" w:rsidRDefault="00646315" w:rsidP="00646315">
      <w:pPr>
        <w:tabs>
          <w:tab w:val="left" w:pos="426"/>
        </w:tabs>
        <w:jc w:val="both"/>
        <w:rPr>
          <w:lang w:val="bg-BG"/>
        </w:rPr>
      </w:pPr>
      <w:r w:rsidRPr="008D2C5B">
        <w:rPr>
          <w:lang w:val="bg-BG"/>
        </w:rPr>
        <w:t>Минимална</w:t>
      </w:r>
      <w:r w:rsidRPr="008D2C5B">
        <w:t xml:space="preserve"> </w:t>
      </w:r>
      <w:r w:rsidRPr="008D2C5B">
        <w:rPr>
          <w:lang w:val="bg-BG"/>
        </w:rPr>
        <w:t>о</w:t>
      </w:r>
      <w:proofErr w:type="spellStart"/>
      <w:r w:rsidRPr="008D2C5B">
        <w:t>бразователна</w:t>
      </w:r>
      <w:proofErr w:type="spellEnd"/>
      <w:r w:rsidRPr="008D2C5B">
        <w:t xml:space="preserve"> </w:t>
      </w:r>
      <w:proofErr w:type="spellStart"/>
      <w:r w:rsidRPr="008D2C5B">
        <w:t>степен</w:t>
      </w:r>
      <w:proofErr w:type="spellEnd"/>
      <w:r w:rsidRPr="008D2C5B">
        <w:t xml:space="preserve">: </w:t>
      </w:r>
      <w:r w:rsidRPr="008D2C5B">
        <w:rPr>
          <w:lang w:val="bg-BG"/>
        </w:rPr>
        <w:t>професионален бакалавър по ...</w:t>
      </w:r>
    </w:p>
    <w:p w:rsidR="00646315" w:rsidRPr="008D2C5B" w:rsidRDefault="00646315" w:rsidP="00646315">
      <w:pPr>
        <w:tabs>
          <w:tab w:val="left" w:pos="426"/>
        </w:tabs>
        <w:jc w:val="both"/>
        <w:rPr>
          <w:lang w:val="bg-BG"/>
        </w:rPr>
      </w:pPr>
      <w:r w:rsidRPr="008D2C5B">
        <w:rPr>
          <w:lang w:val="bg-BG"/>
        </w:rPr>
        <w:t>Минимален п</w:t>
      </w:r>
      <w:proofErr w:type="spellStart"/>
      <w:r w:rsidRPr="008D2C5B">
        <w:t>рофесионален</w:t>
      </w:r>
      <w:proofErr w:type="spellEnd"/>
      <w:r w:rsidRPr="008D2C5B">
        <w:t xml:space="preserve"> </w:t>
      </w:r>
      <w:proofErr w:type="spellStart"/>
      <w:r w:rsidRPr="008D2C5B">
        <w:t>опит</w:t>
      </w:r>
      <w:proofErr w:type="spellEnd"/>
      <w:r w:rsidRPr="008D2C5B">
        <w:t>:</w:t>
      </w:r>
      <w:r w:rsidRPr="008D2C5B">
        <w:rPr>
          <w:lang w:val="bg-BG"/>
        </w:rPr>
        <w:t xml:space="preserve"> не се изисква или ранг</w:t>
      </w:r>
      <w:r w:rsidRPr="008D2C5B">
        <w:t xml:space="preserve"> V </w:t>
      </w:r>
      <w:proofErr w:type="spellStart"/>
      <w:r w:rsidRPr="008D2C5B">
        <w:t>младши</w:t>
      </w:r>
      <w:proofErr w:type="spellEnd"/>
      <w:r w:rsidRPr="008D2C5B">
        <w:t>.</w:t>
      </w:r>
    </w:p>
    <w:p w:rsidR="00646315" w:rsidRPr="009E4E09" w:rsidRDefault="00646315" w:rsidP="00646315">
      <w:pPr>
        <w:tabs>
          <w:tab w:val="left" w:pos="426"/>
        </w:tabs>
        <w:jc w:val="both"/>
        <w:rPr>
          <w:b/>
          <w:lang w:val="ru-RU"/>
        </w:rPr>
      </w:pPr>
      <w:r w:rsidRPr="008D2C5B">
        <w:rPr>
          <w:b/>
          <w:lang w:val="ru-RU"/>
        </w:rPr>
        <w:t xml:space="preserve">Допълнителни умения и квалификации: </w:t>
      </w:r>
    </w:p>
    <w:p w:rsidR="00646315" w:rsidRPr="0059721E" w:rsidRDefault="00646315" w:rsidP="00646315">
      <w:pPr>
        <w:tabs>
          <w:tab w:val="left" w:pos="426"/>
        </w:tabs>
        <w:jc w:val="both"/>
        <w:rPr>
          <w:lang w:val="bg-BG"/>
        </w:rPr>
      </w:pPr>
      <w:r w:rsidRPr="0059721E">
        <w:rPr>
          <w:lang w:val="bg-BG"/>
        </w:rPr>
        <w:t>- компютърна грамотност: ползване на програмни продукти включително офис пакет (текстообработка, работа с база данни, статистическа обработка на данни и др.);</w:t>
      </w:r>
    </w:p>
    <w:p w:rsidR="00646315" w:rsidRPr="009E4E09" w:rsidRDefault="00646315" w:rsidP="00646315">
      <w:pPr>
        <w:tabs>
          <w:tab w:val="left" w:pos="426"/>
        </w:tabs>
        <w:jc w:val="both"/>
        <w:rPr>
          <w:lang w:val="bg-BG"/>
        </w:rPr>
      </w:pPr>
      <w:r w:rsidRPr="0059721E">
        <w:rPr>
          <w:lang w:val="bg-BG"/>
        </w:rPr>
        <w:t>- английски език – минимум средно ниво.</w:t>
      </w:r>
    </w:p>
    <w:p w:rsidR="00384799" w:rsidRPr="00384799" w:rsidRDefault="00384799" w:rsidP="00384799">
      <w:pPr>
        <w:jc w:val="both"/>
        <w:rPr>
          <w:lang w:val="bg-BG"/>
        </w:rPr>
      </w:pPr>
      <w:bookmarkStart w:id="0" w:name="_GoBack"/>
      <w:r w:rsidRPr="00384799">
        <w:rPr>
          <w:b/>
          <w:lang w:val="bg-BG"/>
        </w:rPr>
        <w:t>П</w:t>
      </w:r>
      <w:r w:rsidRPr="00384799">
        <w:rPr>
          <w:b/>
          <w:lang w:val="bg-BG"/>
        </w:rPr>
        <w:t>редпочитано професионално направление</w:t>
      </w:r>
      <w:bookmarkEnd w:id="0"/>
      <w:r w:rsidRPr="00384799">
        <w:rPr>
          <w:lang w:val="bg-BG"/>
        </w:rPr>
        <w:t>- биологически науки, науки за земята, горско стопанство, химически науки;</w:t>
      </w:r>
    </w:p>
    <w:p w:rsidR="00646315" w:rsidRPr="008D2C5B" w:rsidRDefault="00646315" w:rsidP="00646315">
      <w:pPr>
        <w:tabs>
          <w:tab w:val="left" w:pos="426"/>
        </w:tabs>
        <w:jc w:val="both"/>
        <w:rPr>
          <w:lang w:val="bg-BG"/>
        </w:rPr>
      </w:pPr>
      <w:r w:rsidRPr="008D2C5B">
        <w:rPr>
          <w:lang w:val="bg-BG"/>
        </w:rPr>
        <w:t>О</w:t>
      </w:r>
      <w:proofErr w:type="spellStart"/>
      <w:r w:rsidRPr="008D2C5B">
        <w:t>сновна</w:t>
      </w:r>
      <w:proofErr w:type="spellEnd"/>
      <w:r w:rsidRPr="008D2C5B">
        <w:t xml:space="preserve"> </w:t>
      </w:r>
      <w:proofErr w:type="spellStart"/>
      <w:r w:rsidRPr="008D2C5B">
        <w:t>заплата</w:t>
      </w:r>
      <w:proofErr w:type="spellEnd"/>
      <w:r w:rsidRPr="008D2C5B">
        <w:rPr>
          <w:lang w:val="bg-BG"/>
        </w:rPr>
        <w:t>:</w:t>
      </w:r>
      <w:r w:rsidRPr="008D2C5B">
        <w:t xml:space="preserve"> </w:t>
      </w:r>
      <w:r w:rsidR="00934B82">
        <w:t>600</w:t>
      </w:r>
      <w:r w:rsidRPr="008D2C5B">
        <w:rPr>
          <w:lang w:val="bg-BG"/>
        </w:rPr>
        <w:t xml:space="preserve"> лв.</w:t>
      </w:r>
    </w:p>
    <w:p w:rsidR="00646315" w:rsidRPr="008D2C5B" w:rsidRDefault="00646315" w:rsidP="00646315">
      <w:pPr>
        <w:tabs>
          <w:tab w:val="left" w:pos="426"/>
        </w:tabs>
        <w:jc w:val="both"/>
        <w:rPr>
          <w:lang w:val="bg-BG"/>
        </w:rPr>
      </w:pPr>
      <w:r w:rsidRPr="008D2C5B">
        <w:rPr>
          <w:b/>
          <w:lang w:val="ru-RU"/>
        </w:rPr>
        <w:t>Начин за провеждане на конкурса</w:t>
      </w:r>
      <w:r w:rsidRPr="008D2C5B">
        <w:t xml:space="preserve"> – </w:t>
      </w:r>
      <w:r w:rsidR="00934B82">
        <w:rPr>
          <w:lang w:val="bg-BG"/>
        </w:rPr>
        <w:t>решаване на тест</w:t>
      </w:r>
      <w:r w:rsidRPr="008D2C5B">
        <w:rPr>
          <w:lang w:val="bg-BG"/>
        </w:rPr>
        <w:t xml:space="preserve"> </w:t>
      </w:r>
      <w:r w:rsidRPr="008D2C5B">
        <w:t xml:space="preserve"> и </w:t>
      </w:r>
      <w:proofErr w:type="spellStart"/>
      <w:r w:rsidRPr="008D2C5B">
        <w:t>интервю</w:t>
      </w:r>
      <w:proofErr w:type="spellEnd"/>
      <w:r w:rsidRPr="008D2C5B">
        <w:t>.</w:t>
      </w:r>
    </w:p>
    <w:p w:rsidR="00646315" w:rsidRDefault="00646315" w:rsidP="00646315">
      <w:pPr>
        <w:ind w:hanging="227"/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</w:p>
    <w:p w:rsidR="00646315" w:rsidRDefault="00646315" w:rsidP="00646315">
      <w:pPr>
        <w:ind w:hanging="227"/>
        <w:jc w:val="both"/>
        <w:rPr>
          <w:b/>
          <w:lang w:val="bg-BG"/>
        </w:rPr>
      </w:pPr>
    </w:p>
    <w:p w:rsidR="00646315" w:rsidRDefault="00646315" w:rsidP="00646315">
      <w:pPr>
        <w:jc w:val="both"/>
        <w:rPr>
          <w:b/>
          <w:lang w:val="bg-BG"/>
        </w:rPr>
      </w:pPr>
      <w:r>
        <w:rPr>
          <w:b/>
          <w:lang w:val="bg-BG"/>
        </w:rPr>
        <w:t xml:space="preserve"> ІІ</w:t>
      </w:r>
      <w:r>
        <w:rPr>
          <w:b/>
        </w:rPr>
        <w:t xml:space="preserve">. </w:t>
      </w: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  <w:lang w:val="bg-BG"/>
        </w:rPr>
        <w:t xml:space="preserve"> за участие в конкурс</w:t>
      </w:r>
      <w:r>
        <w:rPr>
          <w:b/>
        </w:rPr>
        <w:t xml:space="preserve">: 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>1. Заявление за участие (по образец), съгласно Приложение № 2 към чл. 17, ал. 1 от Наредбата за провеждане на конкурсите за държавни служители;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 xml:space="preserve">2. Декларация по чл. 17, ал. 2, т. 1  от Наредбата за провеждане на конкурсите за държавни служители; 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>3. Копия от документите за придобита образователно-квалификационна степен, допълнителна квалификация и правоспособност;</w:t>
      </w:r>
    </w:p>
    <w:p w:rsidR="00646315" w:rsidRPr="00646315" w:rsidRDefault="00646315" w:rsidP="00646315">
      <w:pPr>
        <w:jc w:val="both"/>
      </w:pPr>
      <w:r w:rsidRPr="00646315">
        <w:rPr>
          <w:lang w:val="bg-BG"/>
        </w:rPr>
        <w:t>4. Копия от документи, удостоверяващи продължителността на професионалния опит.</w:t>
      </w:r>
    </w:p>
    <w:p w:rsidR="00646315" w:rsidRPr="00646315" w:rsidRDefault="00646315" w:rsidP="00646315">
      <w:pPr>
        <w:jc w:val="both"/>
      </w:pPr>
      <w:r w:rsidRPr="00646315">
        <w:t xml:space="preserve"> </w:t>
      </w:r>
      <w:r w:rsidRPr="00646315">
        <w:rPr>
          <w:lang w:val="bg-BG"/>
        </w:rPr>
        <w:t xml:space="preserve">    </w:t>
      </w:r>
    </w:p>
    <w:p w:rsidR="00646315" w:rsidRPr="00646315" w:rsidRDefault="00646315" w:rsidP="00646315">
      <w:pPr>
        <w:jc w:val="both"/>
        <w:rPr>
          <w:lang w:val="ru-RU"/>
        </w:rPr>
      </w:pPr>
      <w:r w:rsidRPr="00646315">
        <w:t xml:space="preserve"> </w:t>
      </w:r>
      <w:r w:rsidRPr="00646315">
        <w:rPr>
          <w:lang w:val="bg-BG"/>
        </w:rPr>
        <w:t xml:space="preserve">    </w:t>
      </w:r>
      <w:r w:rsidRPr="00646315">
        <w:rPr>
          <w:lang w:val="ru-RU"/>
        </w:rPr>
        <w:t>Конкурсна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 xml:space="preserve">     До участие в конкурса не се допускат лица, които не са представили всички необходими документи или представените документи не удостоверяват изпълнението на минималните изисквания за заемането на длъжността.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t xml:space="preserve">     </w:t>
      </w:r>
      <w:proofErr w:type="spellStart"/>
      <w:r w:rsidRPr="00646315">
        <w:t>Документите</w:t>
      </w:r>
      <w:proofErr w:type="spellEnd"/>
      <w:r w:rsidRPr="00646315">
        <w:t xml:space="preserve"> </w:t>
      </w:r>
      <w:proofErr w:type="spellStart"/>
      <w:r w:rsidRPr="00646315">
        <w:t>се</w:t>
      </w:r>
      <w:proofErr w:type="spellEnd"/>
      <w:r w:rsidRPr="00646315">
        <w:t xml:space="preserve"> </w:t>
      </w:r>
      <w:proofErr w:type="spellStart"/>
      <w:r w:rsidRPr="00646315">
        <w:t>подават</w:t>
      </w:r>
      <w:proofErr w:type="spellEnd"/>
      <w:r w:rsidRPr="00646315">
        <w:t xml:space="preserve"> </w:t>
      </w:r>
      <w:proofErr w:type="spellStart"/>
      <w:r w:rsidRPr="00646315">
        <w:t>лично</w:t>
      </w:r>
      <w:proofErr w:type="spellEnd"/>
      <w:r w:rsidRPr="00646315">
        <w:t xml:space="preserve"> </w:t>
      </w:r>
      <w:proofErr w:type="spellStart"/>
      <w:r w:rsidRPr="00646315">
        <w:t>или</w:t>
      </w:r>
      <w:proofErr w:type="spellEnd"/>
      <w:r w:rsidRPr="00646315">
        <w:t xml:space="preserve"> </w:t>
      </w:r>
      <w:proofErr w:type="spellStart"/>
      <w:r w:rsidRPr="00646315">
        <w:t>чрез</w:t>
      </w:r>
      <w:proofErr w:type="spellEnd"/>
      <w:r w:rsidRPr="00646315">
        <w:t xml:space="preserve"> </w:t>
      </w:r>
      <w:proofErr w:type="spellStart"/>
      <w:r w:rsidRPr="00646315">
        <w:t>упълномощено</w:t>
      </w:r>
      <w:proofErr w:type="spellEnd"/>
      <w:r w:rsidRPr="00646315">
        <w:t xml:space="preserve"> </w:t>
      </w:r>
      <w:proofErr w:type="spellStart"/>
      <w:r w:rsidRPr="00646315">
        <w:t>лице</w:t>
      </w:r>
      <w:proofErr w:type="spellEnd"/>
      <w:r w:rsidRPr="00646315">
        <w:t xml:space="preserve"> с </w:t>
      </w:r>
      <w:proofErr w:type="spellStart"/>
      <w:r w:rsidRPr="00646315">
        <w:t>нотариално</w:t>
      </w:r>
      <w:proofErr w:type="spellEnd"/>
      <w:r w:rsidRPr="00646315">
        <w:t xml:space="preserve"> </w:t>
      </w:r>
      <w:proofErr w:type="spellStart"/>
      <w:r w:rsidRPr="00646315">
        <w:t>заверено</w:t>
      </w:r>
      <w:proofErr w:type="spellEnd"/>
      <w:r w:rsidRPr="00646315">
        <w:t xml:space="preserve"> </w:t>
      </w:r>
      <w:proofErr w:type="spellStart"/>
      <w:proofErr w:type="gramStart"/>
      <w:r w:rsidRPr="00646315">
        <w:t>пълномощно</w:t>
      </w:r>
      <w:proofErr w:type="spellEnd"/>
      <w:r w:rsidRPr="00646315">
        <w:rPr>
          <w:lang w:val="bg-BG"/>
        </w:rPr>
        <w:t xml:space="preserve"> </w:t>
      </w:r>
      <w:r w:rsidRPr="00646315">
        <w:t xml:space="preserve"> </w:t>
      </w:r>
      <w:r w:rsidRPr="00646315">
        <w:rPr>
          <w:lang w:val="bg-BG"/>
        </w:rPr>
        <w:t>в</w:t>
      </w:r>
      <w:proofErr w:type="gramEnd"/>
      <w:r w:rsidRPr="00646315">
        <w:rPr>
          <w:lang w:val="bg-BG"/>
        </w:rPr>
        <w:t xml:space="preserve"> четиринадесет дневен срок след датата на публикуване на обявата</w:t>
      </w:r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rPr>
          <w:lang w:val="bg-BG"/>
        </w:rPr>
        <w:t xml:space="preserve">  </w:t>
      </w:r>
      <w:proofErr w:type="spellStart"/>
      <w:r w:rsidRPr="00646315">
        <w:t>адрес</w:t>
      </w:r>
      <w:proofErr w:type="spellEnd"/>
      <w:r w:rsidRPr="00646315">
        <w:t>:</w:t>
      </w:r>
      <w:r w:rsidRPr="00646315">
        <w:rPr>
          <w:lang w:val="bg-BG"/>
        </w:rPr>
        <w:t xml:space="preserve">  ИАОС  –     гр. София, бул. „Цар Борис ІІІ” № 136, ет. 1, ст. 101, тел. 02/9406495 и 02/9406489.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 xml:space="preserve">    </w:t>
      </w:r>
      <w:r w:rsidRPr="00646315">
        <w:t xml:space="preserve"> </w:t>
      </w:r>
      <w:proofErr w:type="spellStart"/>
      <w:proofErr w:type="gramStart"/>
      <w:r w:rsidRPr="00646315">
        <w:t>Списъци</w:t>
      </w:r>
      <w:proofErr w:type="spellEnd"/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t xml:space="preserve"> </w:t>
      </w:r>
      <w:proofErr w:type="spellStart"/>
      <w:r w:rsidRPr="00646315">
        <w:t>допуснатите</w:t>
      </w:r>
      <w:proofErr w:type="spellEnd"/>
      <w:r w:rsidRPr="00646315">
        <w:t xml:space="preserve"> </w:t>
      </w:r>
      <w:proofErr w:type="spellStart"/>
      <w:r w:rsidRPr="00646315">
        <w:t>кандидати</w:t>
      </w:r>
      <w:proofErr w:type="spellEnd"/>
      <w:r w:rsidRPr="00646315">
        <w:t xml:space="preserve"> </w:t>
      </w:r>
      <w:proofErr w:type="spellStart"/>
      <w:r w:rsidRPr="00646315">
        <w:t>до</w:t>
      </w:r>
      <w:proofErr w:type="spellEnd"/>
      <w:r w:rsidRPr="00646315">
        <w:t xml:space="preserve"> </w:t>
      </w:r>
      <w:proofErr w:type="spellStart"/>
      <w:r w:rsidRPr="00646315">
        <w:t>етапите</w:t>
      </w:r>
      <w:proofErr w:type="spellEnd"/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t xml:space="preserve"> </w:t>
      </w:r>
      <w:proofErr w:type="spellStart"/>
      <w:r w:rsidRPr="00646315">
        <w:t>конкурса</w:t>
      </w:r>
      <w:proofErr w:type="spellEnd"/>
      <w:r w:rsidRPr="00646315">
        <w:t xml:space="preserve"> и </w:t>
      </w:r>
      <w:proofErr w:type="spellStart"/>
      <w:r w:rsidRPr="00646315">
        <w:t>друга</w:t>
      </w:r>
      <w:proofErr w:type="spellEnd"/>
      <w:r w:rsidRPr="00646315">
        <w:t xml:space="preserve"> </w:t>
      </w:r>
      <w:proofErr w:type="spellStart"/>
      <w:r w:rsidRPr="00646315">
        <w:t>информация</w:t>
      </w:r>
      <w:proofErr w:type="spellEnd"/>
      <w:r w:rsidRPr="00646315">
        <w:t xml:space="preserve"> </w:t>
      </w:r>
      <w:proofErr w:type="spellStart"/>
      <w:r w:rsidRPr="00646315">
        <w:t>за</w:t>
      </w:r>
      <w:proofErr w:type="spellEnd"/>
      <w:r w:rsidRPr="00646315">
        <w:t xml:space="preserve"> </w:t>
      </w:r>
      <w:proofErr w:type="spellStart"/>
      <w:r w:rsidRPr="00646315">
        <w:t>него</w:t>
      </w:r>
      <w:proofErr w:type="spellEnd"/>
      <w:r w:rsidRPr="00646315">
        <w:t xml:space="preserve"> </w:t>
      </w:r>
      <w:proofErr w:type="spellStart"/>
      <w:r w:rsidRPr="00646315">
        <w:t>ще</w:t>
      </w:r>
      <w:proofErr w:type="spellEnd"/>
      <w:r w:rsidRPr="00646315">
        <w:t xml:space="preserve"> </w:t>
      </w:r>
      <w:proofErr w:type="spellStart"/>
      <w:r w:rsidRPr="00646315">
        <w:t>бъде</w:t>
      </w:r>
      <w:proofErr w:type="spellEnd"/>
      <w:r w:rsidRPr="00646315">
        <w:t xml:space="preserve"> </w:t>
      </w:r>
      <w:proofErr w:type="spellStart"/>
      <w:r w:rsidRPr="00646315">
        <w:t>предоставена</w:t>
      </w:r>
      <w:proofErr w:type="spellEnd"/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t xml:space="preserve"> </w:t>
      </w:r>
      <w:proofErr w:type="spellStart"/>
      <w:r w:rsidRPr="00646315">
        <w:t>информационното</w:t>
      </w:r>
      <w:proofErr w:type="spellEnd"/>
      <w:r w:rsidRPr="00646315">
        <w:t xml:space="preserve"> </w:t>
      </w:r>
      <w:proofErr w:type="spellStart"/>
      <w:r w:rsidRPr="00646315">
        <w:t>табло</w:t>
      </w:r>
      <w:proofErr w:type="spellEnd"/>
      <w:r w:rsidRPr="00646315">
        <w:t xml:space="preserve"> в </w:t>
      </w:r>
      <w:r w:rsidRPr="00646315">
        <w:rPr>
          <w:lang w:val="bg-BG"/>
        </w:rPr>
        <w:t>ИАОС, гр.</w:t>
      </w:r>
      <w:proofErr w:type="gramEnd"/>
      <w:r w:rsidRPr="00646315">
        <w:rPr>
          <w:lang w:val="bg-BG"/>
        </w:rPr>
        <w:t xml:space="preserve"> София, бул. „Цар Борис ІІІ” № 136</w:t>
      </w:r>
      <w:r w:rsidRPr="00646315">
        <w:t xml:space="preserve"> и </w:t>
      </w:r>
      <w:proofErr w:type="spellStart"/>
      <w:r w:rsidRPr="00646315">
        <w:t>на</w:t>
      </w:r>
      <w:proofErr w:type="spellEnd"/>
      <w:r w:rsidRPr="00646315">
        <w:t xml:space="preserve"> </w:t>
      </w:r>
      <w:proofErr w:type="spellStart"/>
      <w:r w:rsidRPr="00646315">
        <w:t>интернет</w:t>
      </w:r>
      <w:proofErr w:type="spellEnd"/>
      <w:r w:rsidRPr="00646315">
        <w:t xml:space="preserve"> </w:t>
      </w:r>
      <w:proofErr w:type="spellStart"/>
      <w:r w:rsidRPr="00646315">
        <w:t>страницата</w:t>
      </w:r>
      <w:proofErr w:type="spellEnd"/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t xml:space="preserve"> ИАОС</w:t>
      </w:r>
      <w:r w:rsidRPr="00646315">
        <w:rPr>
          <w:lang w:val="bg-BG"/>
        </w:rPr>
        <w:t xml:space="preserve">: </w:t>
      </w:r>
      <w:hyperlink r:id="rId6" w:history="1">
        <w:r w:rsidRPr="00646315">
          <w:rPr>
            <w:rStyle w:val="Hyperlink"/>
          </w:rPr>
          <w:t>http://eea.government.bg/bg/obyavi/konkursi</w:t>
        </w:r>
      </w:hyperlink>
    </w:p>
    <w:p w:rsidR="008B44CD" w:rsidRDefault="008B44CD" w:rsidP="00646315">
      <w:pPr>
        <w:jc w:val="both"/>
      </w:pPr>
    </w:p>
    <w:sectPr w:rsidR="008B44CD" w:rsidSect="006463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5"/>
    <w:rsid w:val="000D63DB"/>
    <w:rsid w:val="00384799"/>
    <w:rsid w:val="005007FE"/>
    <w:rsid w:val="00646315"/>
    <w:rsid w:val="008B44CD"/>
    <w:rsid w:val="0093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6315"/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46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6315"/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46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ea.government.bg/bg/obyavi/konkur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Gerginova</dc:creator>
  <cp:lastModifiedBy>Tatyana Gerginova</cp:lastModifiedBy>
  <cp:revision>5</cp:revision>
  <dcterms:created xsi:type="dcterms:W3CDTF">2018-05-04T13:13:00Z</dcterms:created>
  <dcterms:modified xsi:type="dcterms:W3CDTF">2018-11-29T09:42:00Z</dcterms:modified>
</cp:coreProperties>
</file>