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AB" w:rsidRPr="000C415B" w:rsidRDefault="005C47AB" w:rsidP="00F44822">
      <w:pPr>
        <w:pStyle w:val="BodyTextIndent2"/>
        <w:tabs>
          <w:tab w:val="left" w:pos="567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bookmarkStart w:id="0" w:name="_GoBack"/>
      <w:bookmarkEnd w:id="0"/>
      <w:r w:rsidRPr="000C415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5C47AB" w:rsidRPr="001B4689" w:rsidTr="00515C2D">
        <w:trPr>
          <w:trHeight w:val="991"/>
        </w:trPr>
        <w:tc>
          <w:tcPr>
            <w:tcW w:w="10632" w:type="dxa"/>
            <w:shd w:val="clear" w:color="auto" w:fill="auto"/>
          </w:tcPr>
          <w:p w:rsidR="005C47AB" w:rsidRDefault="005C47AB" w:rsidP="00515C2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A9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5C47AB" w:rsidRPr="009C1A93" w:rsidRDefault="005C47AB" w:rsidP="00515C2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A9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FD4E9C" w:rsidRPr="00825045" w:rsidRDefault="005C47AB" w:rsidP="00515C2D">
            <w:pPr>
              <w:tabs>
                <w:tab w:val="left" w:pos="885"/>
              </w:tabs>
              <w:spacing w:line="276" w:lineRule="auto"/>
              <w:ind w:firstLine="602"/>
              <w:jc w:val="both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На основание </w:t>
            </w:r>
            <w:r w:rsidR="009C325A">
              <w:rPr>
                <w:rFonts w:ascii="Times New Roman" w:hAnsi="Times New Roman"/>
                <w:sz w:val="24"/>
                <w:szCs w:val="24"/>
                <w:lang w:val="bg-BG" w:eastAsia="bg-BG"/>
              </w:rPr>
              <w:t>чл</w:t>
            </w:r>
            <w:r w:rsid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. </w:t>
            </w:r>
            <w:r w:rsidR="00FD4E9C"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>56, ал. 1</w:t>
            </w:r>
            <w:r w:rsidR="00FD4E9C">
              <w:rPr>
                <w:rFonts w:ascii="Times New Roman" w:hAnsi="Times New Roman"/>
                <w:color w:val="7030A0"/>
                <w:sz w:val="24"/>
                <w:szCs w:val="24"/>
                <w:lang w:val="bg-BG" w:eastAsia="bg-BG"/>
              </w:rPr>
              <w:t xml:space="preserve">, </w:t>
            </w:r>
            <w:r w:rsidRPr="005C47AB">
              <w:rPr>
                <w:rFonts w:ascii="Times New Roman" w:hAnsi="Times New Roman"/>
                <w:sz w:val="24"/>
                <w:szCs w:val="24"/>
                <w:lang w:val="bg-BG" w:eastAsia="bg-BG"/>
              </w:rPr>
              <w:t>предложение първо от Админист</w:t>
            </w:r>
            <w:r w:rsidR="009C6E4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ративнопроцесуалния кодекс</w:t>
            </w:r>
            <w:r w:rsidR="00FD4E9C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FD4E9C"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във вр</w:t>
            </w:r>
            <w:r w:rsid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>ъзка</w:t>
            </w:r>
            <w:r w:rsidR="00FD4E9C"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с чл. 126, ал. 2 от Закона за опазване на околната среда (ЗООС) </w:t>
            </w:r>
            <w:r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>, е издадено:</w:t>
            </w:r>
            <w:r w:rsidRP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  <w:p w:rsidR="005C47AB" w:rsidRPr="00FD4E9C" w:rsidRDefault="005C47AB" w:rsidP="00515C2D">
            <w:pPr>
              <w:tabs>
                <w:tab w:val="left" w:pos="885"/>
              </w:tabs>
              <w:spacing w:line="276" w:lineRule="auto"/>
              <w:ind w:firstLine="602"/>
              <w:jc w:val="both"/>
              <w:rPr>
                <w:rFonts w:ascii="Times New Roman" w:hAnsi="Times New Roman"/>
                <w:strike/>
                <w:sz w:val="24"/>
                <w:szCs w:val="24"/>
                <w:lang w:val="bg-BG" w:eastAsia="bg-BG"/>
              </w:rPr>
            </w:pPr>
            <w:r w:rsidRPr="00317CD0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Решение</w:t>
            </w:r>
            <w:r w:rsid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№ 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41-Н1-И0-А1-П</w:t>
            </w:r>
            <w:r w:rsidRPr="005C47AB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/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14.01</w:t>
            </w: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.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2021</w:t>
            </w:r>
            <w:r w:rsid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5C47AB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г.</w:t>
            </w:r>
            <w:r w:rsid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за </w:t>
            </w:r>
            <w:r w:rsidR="00FD4E9C" w:rsidRP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прекратяване </w:t>
            </w:r>
            <w:r w:rsidRPr="005C47AB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на администра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тивното производство по </w:t>
            </w:r>
            <w:r w:rsidR="009C325A" w:rsidRPr="00FD4E9C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издаване на решение за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актуализиране</w:t>
            </w:r>
            <w:r w:rsidRPr="005C47AB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на комплексно разрешително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(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КР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)</w:t>
            </w:r>
            <w:r w:rsidR="009C325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   </w:t>
            </w:r>
            <w:r w:rsidR="009C325A" w:rsidRPr="00FD4E9C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№ </w:t>
            </w:r>
            <w:r w:rsidR="00FD4E9C" w:rsidRP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41-Н1/2012 г. </w:t>
            </w:r>
            <w:r w:rsidRPr="005C47AB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по </w:t>
            </w:r>
            <w:r w:rsidR="00FD4E9C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реда на Глава седма, Раздел II </w:t>
            </w:r>
            <w:r w:rsidRPr="005C47AB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от</w:t>
            </w:r>
            <w:r w:rsidR="00FD4E9C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="00FD4E9C" w:rsidRP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ЗООС</w:t>
            </w:r>
            <w:r w:rsidRPr="00825045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="00FD4E9C"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за експлоатация на „Горивна инсталация с номинална топлинна мощност над 50 </w:t>
            </w:r>
            <w:r w:rsidR="00FD4E9C" w:rsidRPr="00825045">
              <w:rPr>
                <w:rFonts w:ascii="Times New Roman" w:hAnsi="Times New Roman"/>
                <w:sz w:val="24"/>
                <w:szCs w:val="24"/>
                <w:lang w:eastAsia="bg-BG"/>
              </w:rPr>
              <w:t>MW</w:t>
            </w:r>
            <w:r w:rsidR="00FD4E9C"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>, включваща</w:t>
            </w:r>
            <w:r w:rsidR="009C6E4D" w:rsidRPr="00825045">
              <w:rPr>
                <w:rFonts w:ascii="Times New Roman" w:hAnsi="Times New Roman"/>
                <w:sz w:val="24"/>
                <w:szCs w:val="24"/>
                <w:lang w:val="bg-BG" w:eastAsia="bg-BG"/>
              </w:rPr>
              <w:t>: един котел ОР 380в за производство на електроенергия и котли ПКМ-12 (3 бр.) за производство на пара за собствени нужди</w:t>
            </w:r>
            <w:r w:rsidRPr="005C47AB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, с оператор </w:t>
            </w:r>
            <w:r w:rsidR="009C325A">
              <w:rPr>
                <w:rFonts w:ascii="Times New Roman" w:hAnsi="Times New Roman"/>
                <w:sz w:val="24"/>
                <w:szCs w:val="24"/>
                <w:lang w:val="bg-BG" w:eastAsia="bg-BG"/>
              </w:rPr>
              <w:t>ТЕЦ „МАРИЦА 3“ АД</w:t>
            </w:r>
            <w:r w:rsidRPr="005C47AB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, </w:t>
            </w:r>
            <w:r w:rsidR="009C325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гр. Димитровград</w:t>
            </w:r>
            <w:r w:rsidR="009C6E4D">
              <w:rPr>
                <w:rFonts w:ascii="Times New Roman" w:hAnsi="Times New Roman"/>
                <w:sz w:val="24"/>
                <w:szCs w:val="24"/>
                <w:lang w:val="bg-BG" w:eastAsia="bg-BG"/>
              </w:rPr>
              <w:t>.</w:t>
            </w:r>
            <w:r w:rsidR="009C325A" w:rsidRPr="005C47AB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</w:p>
          <w:p w:rsidR="005C47AB" w:rsidRDefault="005C47AB" w:rsidP="00515C2D">
            <w:pPr>
              <w:pStyle w:val="ListParagraph"/>
              <w:tabs>
                <w:tab w:val="left" w:pos="1027"/>
              </w:tabs>
              <w:ind w:left="0" w:firstLine="6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контакти относно горепосоченото решение –</w:t>
            </w:r>
            <w:r w:rsidRPr="00E1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Величка Влахова </w:t>
            </w:r>
            <w:r w:rsidRPr="00E1672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директор на дирекция РР, </w:t>
            </w:r>
            <w:r w:rsidRPr="00E16729">
              <w:rPr>
                <w:rFonts w:ascii="Times New Roman" w:hAnsi="Times New Roman"/>
                <w:sz w:val="24"/>
                <w:szCs w:val="24"/>
              </w:rPr>
              <w:t>ИАОС, тел. 02/940-64-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E167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47AB" w:rsidRDefault="005C47AB" w:rsidP="00515C2D">
            <w:pPr>
              <w:pStyle w:val="ListParagraph"/>
              <w:ind w:left="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5B">
              <w:rPr>
                <w:rFonts w:ascii="Times New Roman" w:hAnsi="Times New Roman"/>
                <w:sz w:val="24"/>
                <w:szCs w:val="24"/>
              </w:rPr>
              <w:t>Документите за решени</w:t>
            </w:r>
            <w:r>
              <w:rPr>
                <w:rFonts w:ascii="Times New Roman" w:hAnsi="Times New Roman"/>
                <w:sz w:val="24"/>
                <w:szCs w:val="24"/>
              </w:rPr>
              <w:t>ето</w:t>
            </w:r>
            <w:r w:rsidRPr="000C415B">
              <w:rPr>
                <w:rFonts w:ascii="Times New Roman" w:hAnsi="Times New Roman"/>
                <w:sz w:val="24"/>
                <w:szCs w:val="24"/>
              </w:rPr>
              <w:t xml:space="preserve"> се съхраняват в Изпълнителната агенция по околна среда (ИАОС), адрес: гр. София, бул. „Цар Борис </w:t>
            </w:r>
            <w:r w:rsidRPr="00E16729">
              <w:rPr>
                <w:rFonts w:ascii="Times New Roman" w:hAnsi="Times New Roman"/>
                <w:sz w:val="24"/>
                <w:szCs w:val="24"/>
              </w:rPr>
              <w:t>III</w:t>
            </w:r>
            <w:r w:rsidRPr="000C415B">
              <w:rPr>
                <w:rFonts w:ascii="Times New Roman" w:hAnsi="Times New Roman"/>
                <w:sz w:val="24"/>
                <w:szCs w:val="24"/>
              </w:rPr>
              <w:t>” № 136.</w:t>
            </w:r>
          </w:p>
          <w:p w:rsidR="005C47AB" w:rsidRPr="009C1A93" w:rsidRDefault="005C47AB" w:rsidP="00515C2D">
            <w:pPr>
              <w:pStyle w:val="ListParagraph"/>
              <w:ind w:left="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15B"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5C47AB" w:rsidRDefault="005C47AB" w:rsidP="005C47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E170B" w:rsidRDefault="00BE170B" w:rsidP="005C47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E170B" w:rsidRDefault="00BE170B" w:rsidP="005C47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E170B" w:rsidRDefault="00BE170B" w:rsidP="005C47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E170B" w:rsidRPr="00BE170B" w:rsidRDefault="00BE170B" w:rsidP="00BE170B">
      <w:pPr>
        <w:overflowPunct/>
        <w:autoSpaceDE/>
        <w:autoSpaceDN/>
        <w:adjustRightInd/>
        <w:ind w:left="-709"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p w:rsidR="005C47AB" w:rsidRDefault="005C47AB" w:rsidP="005C47AB">
      <w:pPr>
        <w:overflowPunct/>
        <w:autoSpaceDE/>
        <w:adjustRightInd/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sectPr w:rsidR="005C47AB" w:rsidSect="00F41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AB"/>
    <w:rsid w:val="000C0325"/>
    <w:rsid w:val="000C1867"/>
    <w:rsid w:val="00433E18"/>
    <w:rsid w:val="005C47AB"/>
    <w:rsid w:val="00784A8E"/>
    <w:rsid w:val="00825045"/>
    <w:rsid w:val="00851B9D"/>
    <w:rsid w:val="009C325A"/>
    <w:rsid w:val="009C6E4D"/>
    <w:rsid w:val="00AE18E2"/>
    <w:rsid w:val="00BE170B"/>
    <w:rsid w:val="00EC5C4B"/>
    <w:rsid w:val="00F44822"/>
    <w:rsid w:val="00FD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AB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5C47A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7AB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C47A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AB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5C47A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7AB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C47A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BE58-E78A-4152-BA5B-23558E57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2</cp:revision>
  <dcterms:created xsi:type="dcterms:W3CDTF">2021-01-25T13:08:00Z</dcterms:created>
  <dcterms:modified xsi:type="dcterms:W3CDTF">2021-01-25T13:08:00Z</dcterms:modified>
</cp:coreProperties>
</file>