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C3" w:rsidRPr="00A863D1" w:rsidRDefault="00A035C3"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bookmarkStart w:id="0" w:name="_GoBack"/>
      <w:bookmarkEnd w:id="0"/>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r>
      <w:r w:rsidRPr="00A863D1">
        <w:rPr>
          <w:rFonts w:ascii="Times New Roman" w:eastAsia="Times New Roman" w:hAnsi="Times New Roman" w:cs="Times New Roman"/>
          <w:b/>
          <w:bCs/>
          <w:color w:val="000000" w:themeColor="text1"/>
        </w:rPr>
        <w:tab/>
        <w:t>ПРОЕКТ</w:t>
      </w:r>
    </w:p>
    <w:p w:rsidR="00A035C3" w:rsidRPr="00A863D1" w:rsidRDefault="00A035C3"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p w:rsidR="002B6BD9" w:rsidRPr="00A863D1" w:rsidRDefault="002B6BD9"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bCs/>
          <w:color w:val="000000" w:themeColor="text1"/>
        </w:rPr>
        <w:t>Условие № 1. Речник на използваните термини</w:t>
      </w:r>
      <w:r w:rsidR="00D765FB" w:rsidRPr="00A863D1">
        <w:rPr>
          <w:rFonts w:ascii="Times New Roman" w:eastAsia="Times New Roman" w:hAnsi="Times New Roman" w:cs="Times New Roman"/>
          <w:b/>
          <w:bCs/>
          <w:color w:val="000000" w:themeColor="text1"/>
        </w:rPr>
        <w:t xml:space="preserve"> </w:t>
      </w:r>
    </w:p>
    <w:p w:rsidR="000372AC" w:rsidRPr="00A863D1" w:rsidRDefault="000372AC" w:rsidP="004C2139">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p>
    <w:tbl>
      <w:tblPr>
        <w:tblW w:w="9465" w:type="dxa"/>
        <w:tblLayout w:type="fixed"/>
        <w:tblLook w:val="04A0" w:firstRow="1" w:lastRow="0" w:firstColumn="1" w:lastColumn="0" w:noHBand="0" w:noVBand="1"/>
      </w:tblPr>
      <w:tblGrid>
        <w:gridCol w:w="3312"/>
        <w:gridCol w:w="6153"/>
      </w:tblGrid>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Оператор/Притежател на разрешителното</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Община Търговище</w:t>
            </w:r>
          </w:p>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color w:val="000000" w:themeColor="text1"/>
              </w:rPr>
              <w:t>гр. Търговище,  пл. “Свобода”</w:t>
            </w:r>
          </w:p>
        </w:tc>
      </w:tr>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Площадка</w:t>
            </w:r>
          </w:p>
        </w:tc>
        <w:tc>
          <w:tcPr>
            <w:tcW w:w="6153" w:type="dxa"/>
          </w:tcPr>
          <w:p w:rsidR="00AB0ADE" w:rsidRPr="00A863D1" w:rsidRDefault="002008C7"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Община Търговище</w:t>
            </w:r>
            <w:r w:rsidRPr="00A863D1">
              <w:rPr>
                <w:rFonts w:ascii="Times New Roman" w:eastAsia="Times New Roman" w:hAnsi="Times New Roman" w:cs="Times New Roman"/>
                <w:color w:val="000000" w:themeColor="text1"/>
                <w:lang w:val="en-US"/>
              </w:rPr>
              <w:t xml:space="preserve">, </w:t>
            </w:r>
            <w:r w:rsidRPr="00A863D1">
              <w:rPr>
                <w:rFonts w:ascii="Times New Roman" w:eastAsia="Times New Roman" w:hAnsi="Times New Roman" w:cs="Times New Roman"/>
                <w:color w:val="000000" w:themeColor="text1"/>
              </w:rPr>
              <w:t>с. Пайдушко, местност „Кедик балкан“</w:t>
            </w:r>
          </w:p>
        </w:tc>
      </w:tr>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Географски координати на условен геометричен център на площадката</w:t>
            </w:r>
          </w:p>
        </w:tc>
        <w:tc>
          <w:tcPr>
            <w:tcW w:w="6153" w:type="dxa"/>
          </w:tcPr>
          <w:p w:rsidR="00384882" w:rsidRPr="00A863D1" w:rsidRDefault="00384882"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43°12'14.18" N</w:t>
            </w:r>
          </w:p>
          <w:p w:rsidR="0073073B" w:rsidRPr="00A863D1" w:rsidRDefault="00384882" w:rsidP="0038488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26°27'03.92" E</w:t>
            </w:r>
          </w:p>
        </w:tc>
      </w:tr>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МОСВ</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Министерство на околната среда и водите </w:t>
            </w:r>
          </w:p>
        </w:tc>
      </w:tr>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ИАОС</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Изпълнителна агенция по околна среда</w:t>
            </w:r>
          </w:p>
        </w:tc>
      </w:tr>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РИОСВ</w:t>
            </w:r>
          </w:p>
        </w:tc>
        <w:tc>
          <w:tcPr>
            <w:tcW w:w="6153" w:type="dxa"/>
            <w:hideMark/>
          </w:tcPr>
          <w:p w:rsidR="00AB0ADE" w:rsidRPr="00A863D1" w:rsidRDefault="00B2456D"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РИОСВ -</w:t>
            </w:r>
            <w:r w:rsidR="00AB0ADE" w:rsidRPr="00A863D1">
              <w:rPr>
                <w:rFonts w:ascii="Times New Roman" w:eastAsia="Times New Roman" w:hAnsi="Times New Roman" w:cs="Times New Roman"/>
                <w:color w:val="000000" w:themeColor="text1"/>
              </w:rPr>
              <w:t xml:space="preserve"> Шумен</w:t>
            </w:r>
          </w:p>
        </w:tc>
      </w:tr>
      <w:tr w:rsidR="00A863D1" w:rsidRPr="00A863D1" w:rsidTr="00DB37F9">
        <w:trPr>
          <w:trHeight w:val="179"/>
        </w:trPr>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Басейнова дирекция/БД</w:t>
            </w:r>
          </w:p>
        </w:tc>
        <w:tc>
          <w:tcPr>
            <w:tcW w:w="6153" w:type="dxa"/>
            <w:hideMark/>
          </w:tcPr>
          <w:p w:rsidR="00AB0ADE" w:rsidRPr="00A863D1" w:rsidRDefault="00AB0ADE" w:rsidP="00B2456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Calibri" w:hAnsi="Times New Roman" w:cs="Times New Roman"/>
                <w:color w:val="000000" w:themeColor="text1"/>
              </w:rPr>
              <w:t>Басейнова дирекция „Черноморски район“</w:t>
            </w:r>
          </w:p>
        </w:tc>
      </w:tr>
      <w:tr w:rsidR="00A863D1" w:rsidRPr="00A863D1" w:rsidTr="00DB37F9">
        <w:tc>
          <w:tcPr>
            <w:tcW w:w="3312" w:type="dxa"/>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Общински власти</w:t>
            </w:r>
          </w:p>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Община Търговище</w:t>
            </w:r>
          </w:p>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гр. Търговище,  пл. “Свобода” № 1,</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Заявлението</w:t>
            </w:r>
          </w:p>
        </w:tc>
        <w:tc>
          <w:tcPr>
            <w:tcW w:w="6153" w:type="dxa"/>
            <w:hideMark/>
          </w:tcPr>
          <w:p w:rsidR="00AB0ADE" w:rsidRPr="00A863D1" w:rsidRDefault="00AB0ADE" w:rsidP="008364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color w:val="000000" w:themeColor="text1"/>
              </w:rPr>
              <w:t xml:space="preserve">Заявление за издаване на комплексно разрешително на “Регионално депо за неопасни отпадъци за общините </w:t>
            </w:r>
            <w:r w:rsidRPr="00A863D1">
              <w:rPr>
                <w:rFonts w:ascii="Times New Roman" w:eastAsia="Times New Roman" w:hAnsi="Times New Roman" w:cs="Times New Roman"/>
                <w:snapToGrid w:val="0"/>
                <w:color w:val="000000" w:themeColor="text1"/>
                <w:lang w:val="ru-RU"/>
              </w:rPr>
              <w:t>Търговище и Попово</w:t>
            </w:r>
            <w:r w:rsidRPr="00A863D1">
              <w:rPr>
                <w:rFonts w:ascii="Times New Roman" w:eastAsia="Times New Roman" w:hAnsi="Times New Roman" w:cs="Times New Roman"/>
                <w:color w:val="000000" w:themeColor="text1"/>
              </w:rPr>
              <w:t xml:space="preserve">”, представено в ИАОС с писмо Вх. </w:t>
            </w:r>
            <w:r w:rsidRPr="00A863D1">
              <w:rPr>
                <w:rFonts w:ascii="Times New Roman" w:eastAsia="MS Mincho" w:hAnsi="Times New Roman" w:cs="Times New Roman"/>
                <w:color w:val="000000" w:themeColor="text1"/>
              </w:rPr>
              <w:t xml:space="preserve">№ </w:t>
            </w:r>
            <w:r w:rsidR="00BE570E" w:rsidRPr="00A863D1">
              <w:rPr>
                <w:rFonts w:ascii="Times New Roman" w:eastAsia="MS Mincho" w:hAnsi="Times New Roman" w:cs="Times New Roman"/>
                <w:color w:val="000000" w:themeColor="text1"/>
              </w:rPr>
              <w:t xml:space="preserve"> КР – 4456/06.06.2022 г.</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СУОС</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Система за управление на околната среда</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r w:rsidRPr="00A863D1">
              <w:rPr>
                <w:rFonts w:ascii="Times New Roman" w:eastAsia="Calibri" w:hAnsi="Times New Roman" w:cs="Times New Roman"/>
                <w:color w:val="000000" w:themeColor="text1"/>
              </w:rPr>
              <w:t>ГДОС</w:t>
            </w:r>
          </w:p>
          <w:p w:rsidR="00E5588B" w:rsidRPr="00A863D1"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A863D1" w:rsidRDefault="00E5588B" w:rsidP="00AB0ADE">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rPr>
            </w:pPr>
          </w:p>
          <w:p w:rsidR="00E5588B" w:rsidRPr="00A863D1" w:rsidRDefault="00E5588B"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Наредбата</w:t>
            </w:r>
          </w:p>
          <w:p w:rsidR="006C0ADE" w:rsidRPr="00A863D1"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p>
          <w:p w:rsidR="006C0ADE" w:rsidRPr="00A863D1" w:rsidRDefault="006C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lang w:eastAsia="bg-BG"/>
              </w:rPr>
              <w:t>НДЕ</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A863D1">
              <w:rPr>
                <w:rFonts w:ascii="Times New Roman" w:eastAsia="Calibri" w:hAnsi="Times New Roman" w:cs="Times New Roman"/>
                <w:color w:val="000000" w:themeColor="text1"/>
              </w:rPr>
              <w:t>Годишен доклад за изпълнение на дейностите, за които е предоставено настоящото комплексното разрешително (годишен доклад за околна среда)</w:t>
            </w:r>
          </w:p>
          <w:p w:rsidR="000918B0" w:rsidRPr="00A863D1" w:rsidRDefault="000918B0"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Наредба за условията и реда за издаване на комплексни разрешителни</w:t>
            </w:r>
          </w:p>
          <w:p w:rsidR="006C0ADE" w:rsidRPr="00A863D1" w:rsidRDefault="006C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lang w:eastAsia="bg-BG"/>
              </w:rPr>
              <w:t>Норми за допустими емисии на вредни вещества, изпускани в атмосферния въздух</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Ден</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От 07.00ч. до 19.00ч.</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Вечер</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color w:val="000000" w:themeColor="text1"/>
              </w:rPr>
              <w:t>От 19.00ч. до 23</w:t>
            </w:r>
            <w:r w:rsidRPr="00A863D1">
              <w:rPr>
                <w:rFonts w:ascii="Times New Roman" w:eastAsia="Times New Roman" w:hAnsi="Times New Roman" w:cs="Times New Roman"/>
                <w:color w:val="000000" w:themeColor="text1"/>
                <w:lang w:val="en-US"/>
              </w:rPr>
              <w:t>.00ч.</w:t>
            </w:r>
          </w:p>
        </w:tc>
      </w:tr>
      <w:tr w:rsidR="00A863D1" w:rsidRPr="00A863D1" w:rsidTr="00DB37F9">
        <w:trPr>
          <w:trHeight w:val="80"/>
        </w:trPr>
        <w:tc>
          <w:tcPr>
            <w:tcW w:w="3312"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lang w:val="en-US"/>
              </w:rPr>
              <w:t>Нощ</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color w:val="000000" w:themeColor="text1"/>
                <w:lang w:val="en-US"/>
              </w:rPr>
              <w:t>От 2</w:t>
            </w:r>
            <w:r w:rsidRPr="00A863D1">
              <w:rPr>
                <w:rFonts w:ascii="Times New Roman" w:eastAsia="Times New Roman" w:hAnsi="Times New Roman" w:cs="Times New Roman"/>
                <w:color w:val="000000" w:themeColor="text1"/>
              </w:rPr>
              <w:t>3</w:t>
            </w:r>
            <w:r w:rsidRPr="00A863D1">
              <w:rPr>
                <w:rFonts w:ascii="Times New Roman" w:eastAsia="Times New Roman" w:hAnsi="Times New Roman" w:cs="Times New Roman"/>
                <w:color w:val="000000" w:themeColor="text1"/>
                <w:lang w:val="en-US"/>
              </w:rPr>
              <w:t xml:space="preserve">.00ч. </w:t>
            </w:r>
            <w:r w:rsidRPr="00A863D1">
              <w:rPr>
                <w:rFonts w:ascii="Times New Roman" w:eastAsia="Times New Roman" w:hAnsi="Times New Roman" w:cs="Times New Roman"/>
                <w:color w:val="000000" w:themeColor="text1"/>
              </w:rPr>
              <w:t>д</w:t>
            </w:r>
            <w:r w:rsidRPr="00A863D1">
              <w:rPr>
                <w:rFonts w:ascii="Times New Roman" w:eastAsia="Times New Roman" w:hAnsi="Times New Roman" w:cs="Times New Roman"/>
                <w:color w:val="000000" w:themeColor="text1"/>
                <w:lang w:val="en-US"/>
              </w:rPr>
              <w:t>о 0</w:t>
            </w:r>
            <w:r w:rsidRPr="00A863D1">
              <w:rPr>
                <w:rFonts w:ascii="Times New Roman" w:eastAsia="Times New Roman" w:hAnsi="Times New Roman" w:cs="Times New Roman"/>
                <w:color w:val="000000" w:themeColor="text1"/>
              </w:rPr>
              <w:t>7</w:t>
            </w:r>
            <w:r w:rsidRPr="00A863D1">
              <w:rPr>
                <w:rFonts w:ascii="Times New Roman" w:eastAsia="Times New Roman" w:hAnsi="Times New Roman" w:cs="Times New Roman"/>
                <w:color w:val="000000" w:themeColor="text1"/>
                <w:lang w:val="en-US"/>
              </w:rPr>
              <w:t>.00ч.</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dB(A)</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Децибели (А скала)</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ЗООС</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Закон за опазване на околната среда</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КР</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Комплексно разрешително</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НДНТ</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Най-добри налични техники</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r w:rsidRPr="00A863D1">
              <w:rPr>
                <w:rFonts w:ascii="Times New Roman" w:eastAsia="EUAlbertina-Regular-Identity-H" w:hAnsi="Times New Roman" w:cs="Times New Roman"/>
                <w:color w:val="000000" w:themeColor="text1"/>
              </w:rPr>
              <w:t>ЕРИПЗ</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Европейски регистър за изпускането и преноса на замърсители</w:t>
            </w:r>
            <w:r w:rsidRPr="00A863D1">
              <w:rPr>
                <w:rFonts w:ascii="Times New Roman" w:eastAsia="Times New Roman" w:hAnsi="Times New Roman" w:cs="Times New Roman"/>
                <w:color w:val="000000" w:themeColor="text1"/>
                <w:lang w:val="ru-RU"/>
              </w:rPr>
              <w:t xml:space="preserve"> </w:t>
            </w:r>
          </w:p>
        </w:tc>
      </w:tr>
      <w:tr w:rsidR="00A863D1" w:rsidRPr="00A863D1" w:rsidTr="00DB37F9">
        <w:tc>
          <w:tcPr>
            <w:tcW w:w="3312" w:type="dxa"/>
            <w:hideMark/>
          </w:tcPr>
          <w:p w:rsidR="00AB0ADE" w:rsidRPr="00A863D1"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СПИ</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Собствени периодични измервания</w:t>
            </w:r>
          </w:p>
        </w:tc>
      </w:tr>
      <w:tr w:rsidR="00A863D1" w:rsidRPr="00A863D1" w:rsidTr="00DB37F9">
        <w:tc>
          <w:tcPr>
            <w:tcW w:w="3312" w:type="dxa"/>
            <w:hideMark/>
          </w:tcPr>
          <w:p w:rsidR="00AB0ADE" w:rsidRPr="00A863D1"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Норма за ефективност</w:t>
            </w:r>
          </w:p>
        </w:tc>
        <w:tc>
          <w:tcPr>
            <w:tcW w:w="6153" w:type="dxa"/>
            <w:hideMark/>
          </w:tcPr>
          <w:p w:rsidR="00AB0ADE" w:rsidRPr="00A863D1" w:rsidRDefault="00FF639A"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Количество ресурс или изпу</w:t>
            </w:r>
            <w:r w:rsidR="00490DC1">
              <w:rPr>
                <w:rFonts w:ascii="Times New Roman" w:eastAsia="Times New Roman" w:hAnsi="Times New Roman" w:cs="Times New Roman"/>
                <w:color w:val="000000" w:themeColor="text1"/>
              </w:rPr>
              <w:t>снат замърсител за t депонирани</w:t>
            </w:r>
            <w:r w:rsidRPr="00A863D1">
              <w:rPr>
                <w:rFonts w:ascii="Times New Roman" w:eastAsia="Times New Roman" w:hAnsi="Times New Roman" w:cs="Times New Roman"/>
                <w:color w:val="000000" w:themeColor="text1"/>
              </w:rPr>
              <w:t xml:space="preserve"> отпадъци</w:t>
            </w:r>
          </w:p>
        </w:tc>
      </w:tr>
      <w:tr w:rsidR="00A863D1" w:rsidRPr="00A863D1" w:rsidTr="00DB37F9">
        <w:tc>
          <w:tcPr>
            <w:tcW w:w="3312" w:type="dxa"/>
            <w:hideMark/>
          </w:tcPr>
          <w:p w:rsidR="00AB0ADE" w:rsidRPr="00A863D1" w:rsidRDefault="00AB0ADE"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Единица продукт</w:t>
            </w:r>
          </w:p>
          <w:p w:rsidR="008374F9" w:rsidRPr="00A863D1" w:rsidRDefault="008374F9" w:rsidP="00AB0ADE">
            <w:pPr>
              <w:tabs>
                <w:tab w:val="left" w:pos="885"/>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ИЕО</w:t>
            </w:r>
          </w:p>
        </w:tc>
        <w:tc>
          <w:tcPr>
            <w:tcW w:w="6153"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Един тон депониран отпадък</w:t>
            </w:r>
          </w:p>
          <w:p w:rsidR="008374F9" w:rsidRPr="00A863D1" w:rsidRDefault="008374F9"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Индивидуални емисионни ограничения</w:t>
            </w:r>
          </w:p>
        </w:tc>
      </w:tr>
      <w:tr w:rsidR="00A863D1" w:rsidRPr="00A863D1" w:rsidTr="00DB37F9">
        <w:tc>
          <w:tcPr>
            <w:tcW w:w="3312" w:type="dxa"/>
            <w:hideMark/>
          </w:tcPr>
          <w:p w:rsidR="00AB0ADE" w:rsidRPr="00A863D1" w:rsidRDefault="00AB0ADE" w:rsidP="00AB0A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863D1">
              <w:rPr>
                <w:rFonts w:ascii="Times New Roman" w:eastAsia="Calibri" w:hAnsi="Times New Roman" w:cs="Times New Roman"/>
                <w:color w:val="000000" w:themeColor="text1"/>
                <w:lang w:val="en-US"/>
              </w:rPr>
              <w:t>MWh</w:t>
            </w:r>
            <w:r w:rsidR="00E52E6F" w:rsidRPr="00A863D1">
              <w:rPr>
                <w:rFonts w:ascii="Times New Roman" w:eastAsia="Calibri" w:hAnsi="Times New Roman" w:cs="Times New Roman"/>
                <w:color w:val="000000" w:themeColor="text1"/>
              </w:rPr>
              <w:t>/</w:t>
            </w:r>
            <w:r w:rsidR="00E52E6F" w:rsidRPr="00A863D1">
              <w:rPr>
                <w:rFonts w:ascii="Times New Roman" w:eastAsia="Calibri" w:hAnsi="Times New Roman" w:cs="Times New Roman"/>
                <w:color w:val="000000" w:themeColor="text1"/>
                <w:lang w:val="en-US"/>
              </w:rPr>
              <w:t>t</w:t>
            </w:r>
          </w:p>
        </w:tc>
        <w:tc>
          <w:tcPr>
            <w:tcW w:w="6153" w:type="dxa"/>
            <w:hideMark/>
          </w:tcPr>
          <w:p w:rsidR="00AB0ADE" w:rsidRPr="00A863D1" w:rsidRDefault="00E52E6F" w:rsidP="00AB0ADE">
            <w:pPr>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Количество консумирана електроенерги</w:t>
            </w:r>
            <w:r w:rsidR="00FD621D">
              <w:rPr>
                <w:rFonts w:ascii="Times New Roman" w:eastAsia="Times New Roman" w:hAnsi="Times New Roman" w:cs="Times New Roman"/>
                <w:color w:val="000000" w:themeColor="text1"/>
              </w:rPr>
              <w:t>я за депонирането</w:t>
            </w:r>
            <w:r w:rsidRPr="00A863D1">
              <w:rPr>
                <w:rFonts w:ascii="Times New Roman" w:eastAsia="Times New Roman" w:hAnsi="Times New Roman" w:cs="Times New Roman"/>
                <w:color w:val="000000" w:themeColor="text1"/>
              </w:rPr>
              <w:t xml:space="preserve"> на един тон отпадъци</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 xml:space="preserve">mg/dm3 </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 xml:space="preserve">Милиграма на кубичен дециметър </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t/24</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Тона за денонощие</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t/y</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Тона на година</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 xml:space="preserve">Qср. ден </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Среднодневен дебит</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Qмакс.час</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Максималночасов дебит</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Qср. год.</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Средногодишен дебит</w:t>
            </w:r>
          </w:p>
        </w:tc>
      </w:tr>
      <w:tr w:rsidR="00A863D1" w:rsidRPr="00A863D1" w:rsidTr="00DB37F9">
        <w:tc>
          <w:tcPr>
            <w:tcW w:w="3312"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Повърхностни води</w:t>
            </w:r>
          </w:p>
        </w:tc>
        <w:tc>
          <w:tcPr>
            <w:tcW w:w="6153" w:type="dxa"/>
            <w:hideMark/>
          </w:tcPr>
          <w:p w:rsidR="00E71876" w:rsidRPr="00A863D1" w:rsidRDefault="00E71876" w:rsidP="009331CD">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Повърхностните атмосферни води, формирани около терена на депото и по протежение на пътищата, по които се доставят отпадъците</w:t>
            </w:r>
          </w:p>
        </w:tc>
      </w:tr>
      <w:tr w:rsidR="00A863D1" w:rsidRPr="00A863D1" w:rsidTr="00DB37F9">
        <w:tc>
          <w:tcPr>
            <w:tcW w:w="3312" w:type="dxa"/>
            <w:hideMark/>
          </w:tcPr>
          <w:p w:rsidR="00E71876" w:rsidRPr="00A863D1" w:rsidRDefault="00E71876"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lastRenderedPageBreak/>
              <w:t>Инфилтрат</w:t>
            </w:r>
          </w:p>
        </w:tc>
        <w:tc>
          <w:tcPr>
            <w:tcW w:w="6153" w:type="dxa"/>
            <w:hideMark/>
          </w:tcPr>
          <w:p w:rsidR="00E71876" w:rsidRPr="00A863D1" w:rsidRDefault="00E71876"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Всички течности, просмукващи се през депонираните отпадъци, които се отвеждат или задържат в отпадъчното тяло на депото</w:t>
            </w:r>
          </w:p>
        </w:tc>
      </w:tr>
      <w:tr w:rsidR="00A863D1" w:rsidRPr="00A863D1" w:rsidTr="000372AC">
        <w:tc>
          <w:tcPr>
            <w:tcW w:w="3312"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Дренажна система за инфилтрат</w:t>
            </w:r>
          </w:p>
        </w:tc>
        <w:tc>
          <w:tcPr>
            <w:tcW w:w="6153"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Включва събирателна дренажна мрежа; тръбопровод (отвеждащ колектор) за отвеждане на инфилтрата извън тялото на депото; събирателни и ревизионни шахти; ретензионен басейн; оросителна система; помпена станция</w:t>
            </w:r>
          </w:p>
        </w:tc>
      </w:tr>
      <w:tr w:rsidR="00A863D1" w:rsidRPr="00A863D1" w:rsidTr="000372AC">
        <w:tc>
          <w:tcPr>
            <w:tcW w:w="3312"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КПС</w:t>
            </w:r>
          </w:p>
        </w:tc>
        <w:tc>
          <w:tcPr>
            <w:tcW w:w="6153"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Канализационно пречиствателно съоръжение</w:t>
            </w:r>
          </w:p>
        </w:tc>
      </w:tr>
      <w:tr w:rsidR="00A863D1" w:rsidRPr="00A863D1" w:rsidTr="000372AC">
        <w:tc>
          <w:tcPr>
            <w:tcW w:w="3312"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Първи работен хоризонт</w:t>
            </w:r>
          </w:p>
        </w:tc>
        <w:tc>
          <w:tcPr>
            <w:tcW w:w="6153"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Първоначален слой отпадъци с дебелина 2.5 m, който се полага върху долния изолиращ екран, без да се извършва пресоване с компактор</w:t>
            </w:r>
          </w:p>
        </w:tc>
      </w:tr>
      <w:tr w:rsidR="003D2E68" w:rsidRPr="00A863D1" w:rsidTr="000372AC">
        <w:tc>
          <w:tcPr>
            <w:tcW w:w="3312"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Работен хоризонт</w:t>
            </w:r>
          </w:p>
        </w:tc>
        <w:tc>
          <w:tcPr>
            <w:tcW w:w="6153" w:type="dxa"/>
            <w:hideMark/>
          </w:tcPr>
          <w:p w:rsidR="000372AC" w:rsidRPr="00A863D1" w:rsidRDefault="000372AC" w:rsidP="000372AC">
            <w:pPr>
              <w:spacing w:after="0"/>
              <w:rPr>
                <w:rFonts w:ascii="Times New Roman" w:hAnsi="Times New Roman" w:cs="Times New Roman"/>
                <w:color w:val="000000" w:themeColor="text1"/>
              </w:rPr>
            </w:pPr>
            <w:r w:rsidRPr="00A863D1">
              <w:rPr>
                <w:rFonts w:ascii="Times New Roman" w:hAnsi="Times New Roman" w:cs="Times New Roman"/>
                <w:color w:val="000000" w:themeColor="text1"/>
              </w:rPr>
              <w:t>Хоризонтът, който текущо се обработва – отпадъкът се разстила, уплътнява и запръстява. Височината на всеки хоризонт е 2-3 m.</w:t>
            </w:r>
          </w:p>
        </w:tc>
      </w:tr>
    </w:tbl>
    <w:p w:rsidR="00D54E53" w:rsidRPr="00A863D1"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E734B" w:rsidRPr="00A863D1" w:rsidRDefault="00EE734B" w:rsidP="004C2139">
      <w:pPr>
        <w:spacing w:after="0" w:line="240" w:lineRule="auto"/>
        <w:ind w:right="872"/>
        <w:jc w:val="both"/>
        <w:rPr>
          <w:rFonts w:ascii="Times New Roman" w:eastAsia="MS Mincho" w:hAnsi="Times New Roman" w:cs="Times New Roman"/>
          <w:b/>
          <w:color w:val="000000" w:themeColor="text1"/>
          <w:lang w:val="en-US" w:eastAsia="bg-BG"/>
        </w:rPr>
      </w:pPr>
    </w:p>
    <w:p w:rsidR="0078284E" w:rsidRPr="00A863D1" w:rsidRDefault="0078284E" w:rsidP="004C2139">
      <w:pPr>
        <w:spacing w:after="0" w:line="240" w:lineRule="auto"/>
        <w:ind w:right="872"/>
        <w:jc w:val="both"/>
        <w:rPr>
          <w:rFonts w:ascii="Times New Roman" w:eastAsia="MS Mincho" w:hAnsi="Times New Roman" w:cs="Times New Roman"/>
          <w:b/>
          <w:color w:val="000000" w:themeColor="text1"/>
          <w:lang w:eastAsia="bg-BG"/>
        </w:rPr>
      </w:pPr>
      <w:r w:rsidRPr="00A863D1">
        <w:rPr>
          <w:rFonts w:ascii="Times New Roman" w:eastAsia="MS Mincho" w:hAnsi="Times New Roman" w:cs="Times New Roman"/>
          <w:b/>
          <w:color w:val="000000" w:themeColor="text1"/>
          <w:lang w:eastAsia="bg-BG"/>
        </w:rPr>
        <w:t>Условие № 2. Инсталации, обхванати от това разрешително</w:t>
      </w:r>
    </w:p>
    <w:p w:rsidR="0078284E" w:rsidRPr="00A863D1" w:rsidRDefault="0078284E" w:rsidP="004C2139">
      <w:pPr>
        <w:pStyle w:val="Point0"/>
        <w:tabs>
          <w:tab w:val="left" w:pos="990"/>
        </w:tabs>
        <w:spacing w:before="0" w:after="0" w:line="240" w:lineRule="auto"/>
        <w:ind w:left="0" w:firstLine="0"/>
        <w:jc w:val="both"/>
        <w:rPr>
          <w:b/>
          <w:noProof/>
          <w:color w:val="000000" w:themeColor="text1"/>
          <w:sz w:val="22"/>
          <w:szCs w:val="22"/>
        </w:rPr>
      </w:pPr>
      <w:r w:rsidRPr="00A863D1">
        <w:rPr>
          <w:rFonts w:eastAsia="Times New Roman"/>
          <w:b/>
          <w:color w:val="000000" w:themeColor="text1"/>
          <w:sz w:val="22"/>
          <w:szCs w:val="22"/>
          <w:lang w:val="ru-RU" w:eastAsia="pl-PL"/>
        </w:rPr>
        <w:t xml:space="preserve">Инсталация, която попада в обхвата на точка 5.4 от Приложение № 4 на ЗООС – </w:t>
      </w:r>
      <w:r w:rsidRPr="00A863D1">
        <w:rPr>
          <w:rFonts w:eastAsia="Times New Roman"/>
          <w:b/>
          <w:color w:val="000000" w:themeColor="text1"/>
          <w:sz w:val="22"/>
          <w:szCs w:val="22"/>
          <w:lang w:eastAsia="pl-PL"/>
        </w:rPr>
        <w:t>„</w:t>
      </w:r>
      <w:r w:rsidR="00D54E53" w:rsidRPr="00A863D1">
        <w:rPr>
          <w:b/>
          <w:noProof/>
          <w:color w:val="000000" w:themeColor="text1"/>
          <w:sz w:val="22"/>
          <w:szCs w:val="22"/>
        </w:rPr>
        <w:t>Депа, приемащи над 10 т за денонощие отпадъци, или с общ капацитет над 25 000 т, с изключение на депата за инертни отпадъци</w:t>
      </w:r>
      <w:r w:rsidRPr="00A863D1">
        <w:rPr>
          <w:rFonts w:eastAsia="Times New Roman"/>
          <w:b/>
          <w:color w:val="000000" w:themeColor="text1"/>
          <w:sz w:val="22"/>
          <w:szCs w:val="22"/>
          <w:lang w:eastAsia="bg-BG"/>
        </w:rPr>
        <w:t>“</w:t>
      </w:r>
      <w:r w:rsidRPr="00A863D1">
        <w:rPr>
          <w:rFonts w:eastAsia="Times New Roman"/>
          <w:b/>
          <w:color w:val="000000" w:themeColor="text1"/>
          <w:sz w:val="22"/>
          <w:szCs w:val="22"/>
          <w:lang w:val="ru-RU" w:eastAsia="pl-PL"/>
        </w:rPr>
        <w:t>:</w:t>
      </w:r>
    </w:p>
    <w:p w:rsidR="00802671" w:rsidRPr="00A863D1" w:rsidRDefault="00D54E53" w:rsidP="00302089">
      <w:pPr>
        <w:numPr>
          <w:ilvl w:val="0"/>
          <w:numId w:val="2"/>
        </w:numPr>
        <w:tabs>
          <w:tab w:val="clear" w:pos="1065"/>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Регионално депо за неопасни отпадъци за общините </w:t>
      </w:r>
      <w:r w:rsidRPr="00A863D1">
        <w:rPr>
          <w:rFonts w:ascii="Times New Roman" w:eastAsia="Times New Roman" w:hAnsi="Times New Roman" w:cs="Times New Roman"/>
          <w:snapToGrid w:val="0"/>
          <w:color w:val="000000" w:themeColor="text1"/>
          <w:lang w:val="ru-RU"/>
        </w:rPr>
        <w:t xml:space="preserve">Търговище и Попово </w:t>
      </w:r>
      <w:r w:rsidR="00D2451E" w:rsidRPr="00A863D1">
        <w:rPr>
          <w:rFonts w:ascii="Times New Roman" w:eastAsia="Times New Roman" w:hAnsi="Times New Roman" w:cs="Times New Roman"/>
          <w:color w:val="000000" w:themeColor="text1"/>
        </w:rPr>
        <w:t>състоящо се от</w:t>
      </w:r>
      <w:r w:rsidR="00802671" w:rsidRPr="00A863D1">
        <w:rPr>
          <w:rFonts w:ascii="Times New Roman" w:eastAsia="Times New Roman" w:hAnsi="Times New Roman" w:cs="Times New Roman"/>
          <w:color w:val="000000" w:themeColor="text1"/>
        </w:rPr>
        <w:t>:</w:t>
      </w:r>
    </w:p>
    <w:p w:rsidR="00802671" w:rsidRPr="00A863D1" w:rsidRDefault="00802671" w:rsidP="0080267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00D2451E" w:rsidRPr="00A863D1">
        <w:rPr>
          <w:rFonts w:ascii="Times New Roman" w:eastAsia="Times New Roman" w:hAnsi="Times New Roman" w:cs="Times New Roman"/>
          <w:color w:val="000000" w:themeColor="text1"/>
        </w:rPr>
        <w:t xml:space="preserve"> клетка № 1</w:t>
      </w:r>
      <w:r w:rsidRPr="00A863D1">
        <w:rPr>
          <w:rFonts w:ascii="Times New Roman" w:eastAsia="Times New Roman" w:hAnsi="Times New Roman" w:cs="Times New Roman"/>
          <w:color w:val="000000" w:themeColor="text1"/>
        </w:rPr>
        <w:t xml:space="preserve"> (с изчерпан капацитет);  </w:t>
      </w:r>
    </w:p>
    <w:p w:rsidR="00D54E53" w:rsidRPr="00A863D1" w:rsidRDefault="00802671" w:rsidP="0080267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клетка № 2 (нова).</w:t>
      </w:r>
    </w:p>
    <w:p w:rsidR="0078284E" w:rsidRPr="00A863D1" w:rsidRDefault="0078284E" w:rsidP="004C2139">
      <w:pPr>
        <w:numPr>
          <w:ilvl w:val="12"/>
          <w:numId w:val="0"/>
        </w:numPr>
        <w:tabs>
          <w:tab w:val="num" w:pos="4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D54E53" w:rsidRPr="00A863D1" w:rsidRDefault="00D54E53"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 3. Обхват</w:t>
      </w:r>
    </w:p>
    <w:p w:rsidR="00D54E53" w:rsidRPr="00A863D1" w:rsidRDefault="00D54E53"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3.1. </w:t>
      </w:r>
      <w:r w:rsidRPr="00A863D1">
        <w:rPr>
          <w:rFonts w:ascii="Times New Roman" w:eastAsia="Times New Roman" w:hAnsi="Times New Roman" w:cs="Times New Roman"/>
          <w:color w:val="000000" w:themeColor="text1"/>
        </w:rPr>
        <w:t xml:space="preserve">Работата на инсталацията и емисиите в околната среда трябва да бъдат контролирани и поддържани в съответствие с условията на настоящото комплексно разрешително. </w:t>
      </w:r>
      <w:r w:rsidRPr="00A863D1">
        <w:rPr>
          <w:rFonts w:ascii="Times New Roman" w:eastAsia="Times New Roman" w:hAnsi="Times New Roman" w:cs="Times New Roman"/>
          <w:b/>
          <w:color w:val="000000" w:themeColor="text1"/>
        </w:rPr>
        <w:t xml:space="preserve">Всички планове и програми, които се изискват в настоящото разрешително, са неразделна част от него. </w:t>
      </w:r>
    </w:p>
    <w:p w:rsidR="003F0986" w:rsidRPr="00A863D1" w:rsidRDefault="00D54E53" w:rsidP="003F0986">
      <w:pPr>
        <w:spacing w:after="0" w:line="240" w:lineRule="auto"/>
        <w:ind w:right="-28"/>
        <w:jc w:val="both"/>
        <w:rPr>
          <w:rFonts w:ascii="Times New Roman" w:eastAsia="MS Mincho" w:hAnsi="Times New Roman" w:cs="Times New Roman"/>
          <w:color w:val="000000" w:themeColor="text1"/>
          <w:lang w:eastAsia="bg-BG"/>
        </w:rPr>
      </w:pPr>
      <w:r w:rsidRPr="00A863D1">
        <w:rPr>
          <w:rFonts w:ascii="Times New Roman" w:eastAsia="MS Mincho" w:hAnsi="Times New Roman" w:cs="Times New Roman"/>
          <w:b/>
          <w:color w:val="000000" w:themeColor="text1"/>
          <w:lang w:eastAsia="bg-BG"/>
        </w:rPr>
        <w:t>Условие 3.2.</w:t>
      </w:r>
      <w:r w:rsidRPr="00A863D1">
        <w:rPr>
          <w:rFonts w:ascii="Times New Roman" w:eastAsia="MS Mincho" w:hAnsi="Times New Roman" w:cs="Times New Roman"/>
          <w:color w:val="000000" w:themeColor="text1"/>
          <w:lang w:eastAsia="bg-BG"/>
        </w:rPr>
        <w:t xml:space="preserve"> Всяко назоваване в настоящото разрешително на понятието “площадка” ще означава територията, на която са разположени инсталациите по </w:t>
      </w:r>
      <w:r w:rsidRPr="00A863D1">
        <w:rPr>
          <w:rFonts w:ascii="Times New Roman" w:eastAsia="MS Mincho" w:hAnsi="Times New Roman" w:cs="Times New Roman"/>
          <w:b/>
          <w:color w:val="000000" w:themeColor="text1"/>
          <w:lang w:eastAsia="bg-BG"/>
        </w:rPr>
        <w:t>Условие 2</w:t>
      </w:r>
      <w:r w:rsidRPr="00A863D1">
        <w:rPr>
          <w:rFonts w:ascii="Times New Roman" w:eastAsia="MS Mincho" w:hAnsi="Times New Roman" w:cs="Times New Roman"/>
          <w:color w:val="000000" w:themeColor="text1"/>
          <w:lang w:eastAsia="bg-BG"/>
        </w:rPr>
        <w:t xml:space="preserve"> и очертана на генплан на площадката, представен в </w:t>
      </w:r>
      <w:r w:rsidR="00B66B3B" w:rsidRPr="00A863D1">
        <w:rPr>
          <w:rFonts w:ascii="Times New Roman" w:eastAsia="MS Mincho" w:hAnsi="Times New Roman" w:cs="Times New Roman"/>
          <w:color w:val="000000" w:themeColor="text1"/>
          <w:lang w:eastAsia="bg-BG"/>
        </w:rPr>
        <w:t>Приложение № I.1.1-3</w:t>
      </w:r>
      <w:r w:rsidR="003F0986" w:rsidRPr="00A863D1">
        <w:rPr>
          <w:rFonts w:ascii="Times New Roman" w:eastAsia="MS Mincho" w:hAnsi="Times New Roman" w:cs="Times New Roman"/>
          <w:color w:val="000000" w:themeColor="text1"/>
          <w:lang w:eastAsia="bg-BG"/>
        </w:rPr>
        <w:t xml:space="preserve"> към Заявлението.</w:t>
      </w:r>
      <w:r w:rsidR="00B66B3B" w:rsidRPr="00A863D1">
        <w:rPr>
          <w:rFonts w:ascii="Times New Roman" w:eastAsia="MS Mincho" w:hAnsi="Times New Roman" w:cs="Times New Roman"/>
          <w:color w:val="000000" w:themeColor="text1"/>
          <w:lang w:eastAsia="bg-BG"/>
        </w:rPr>
        <w:t xml:space="preserve"> </w:t>
      </w:r>
      <w:r w:rsidR="000372AC" w:rsidRPr="00A863D1">
        <w:rPr>
          <w:rFonts w:ascii="Times New Roman" w:eastAsia="MS Mincho" w:hAnsi="Times New Roman" w:cs="Times New Roman"/>
          <w:color w:val="000000" w:themeColor="text1"/>
          <w:lang w:val="en-US" w:eastAsia="bg-BG"/>
        </w:rPr>
        <w:t xml:space="preserve"> </w:t>
      </w:r>
      <w:r w:rsidR="00E71876" w:rsidRPr="00A863D1">
        <w:rPr>
          <w:rFonts w:ascii="Times New Roman" w:eastAsia="MS Mincho" w:hAnsi="Times New Roman" w:cs="Times New Roman"/>
          <w:color w:val="000000" w:themeColor="text1"/>
          <w:lang w:val="en-US" w:eastAsia="bg-BG"/>
        </w:rPr>
        <w:t xml:space="preserve">  </w:t>
      </w:r>
      <w:r w:rsidR="00E52E6F" w:rsidRPr="00A863D1">
        <w:rPr>
          <w:rFonts w:ascii="Times New Roman" w:eastAsia="MS Mincho" w:hAnsi="Times New Roman" w:cs="Times New Roman"/>
          <w:color w:val="000000" w:themeColor="text1"/>
          <w:lang w:val="en-US" w:eastAsia="bg-BG"/>
        </w:rPr>
        <w:t xml:space="preserve"> </w:t>
      </w:r>
      <w:r w:rsidR="008374F9" w:rsidRPr="00A863D1">
        <w:rPr>
          <w:rFonts w:ascii="Times New Roman" w:eastAsia="MS Mincho" w:hAnsi="Times New Roman" w:cs="Times New Roman"/>
          <w:color w:val="000000" w:themeColor="text1"/>
          <w:lang w:eastAsia="bg-BG"/>
        </w:rPr>
        <w:t xml:space="preserve">  </w:t>
      </w:r>
      <w:r w:rsidR="00FF639A" w:rsidRPr="00A863D1">
        <w:rPr>
          <w:rFonts w:ascii="Times New Roman" w:eastAsia="MS Mincho" w:hAnsi="Times New Roman" w:cs="Times New Roman"/>
          <w:color w:val="000000" w:themeColor="text1"/>
          <w:lang w:eastAsia="bg-BG"/>
        </w:rPr>
        <w:t xml:space="preserve"> </w:t>
      </w:r>
      <w:r w:rsidR="006C0ADE" w:rsidRPr="00A863D1">
        <w:rPr>
          <w:rFonts w:ascii="Times New Roman" w:eastAsia="MS Mincho" w:hAnsi="Times New Roman" w:cs="Times New Roman"/>
          <w:color w:val="000000" w:themeColor="text1"/>
          <w:lang w:eastAsia="bg-BG"/>
        </w:rPr>
        <w:t xml:space="preserve">  </w:t>
      </w:r>
      <w:r w:rsidR="000918B0" w:rsidRPr="00A863D1">
        <w:rPr>
          <w:rFonts w:ascii="Times New Roman" w:eastAsia="MS Mincho" w:hAnsi="Times New Roman" w:cs="Times New Roman"/>
          <w:color w:val="000000" w:themeColor="text1"/>
          <w:lang w:eastAsia="bg-BG"/>
        </w:rPr>
        <w:t xml:space="preserve"> </w:t>
      </w:r>
      <w:r w:rsidR="00E5588B" w:rsidRPr="00A863D1">
        <w:rPr>
          <w:rFonts w:ascii="Times New Roman" w:eastAsia="MS Mincho" w:hAnsi="Times New Roman" w:cs="Times New Roman"/>
          <w:color w:val="000000" w:themeColor="text1"/>
          <w:lang w:eastAsia="bg-BG"/>
        </w:rPr>
        <w:t xml:space="preserve"> </w:t>
      </w:r>
      <w:r w:rsidR="00384882" w:rsidRPr="00A863D1">
        <w:rPr>
          <w:rFonts w:ascii="Times New Roman" w:eastAsia="MS Mincho" w:hAnsi="Times New Roman" w:cs="Times New Roman"/>
          <w:color w:val="000000" w:themeColor="text1"/>
          <w:lang w:eastAsia="bg-BG"/>
        </w:rPr>
        <w:t xml:space="preserve"> </w:t>
      </w:r>
    </w:p>
    <w:p w:rsidR="00D54E53" w:rsidRPr="00A863D1" w:rsidRDefault="00D54E53" w:rsidP="003F0986">
      <w:pPr>
        <w:spacing w:after="0" w:line="240" w:lineRule="auto"/>
        <w:ind w:right="-28"/>
        <w:jc w:val="both"/>
        <w:rPr>
          <w:rFonts w:ascii="Times New Roman" w:eastAsia="MS Mincho" w:hAnsi="Times New Roman" w:cs="Times New Roman"/>
          <w:color w:val="000000" w:themeColor="text1"/>
          <w:lang w:val="en-US" w:eastAsia="bg-BG"/>
        </w:rPr>
      </w:pPr>
      <w:r w:rsidRPr="00A863D1">
        <w:rPr>
          <w:rFonts w:ascii="Times New Roman" w:eastAsia="MS Mincho" w:hAnsi="Times New Roman" w:cs="Times New Roman"/>
          <w:b/>
          <w:color w:val="000000" w:themeColor="text1"/>
          <w:lang w:eastAsia="bg-BG"/>
        </w:rPr>
        <w:t>Условие 3.3.</w:t>
      </w:r>
      <w:r w:rsidRPr="00A863D1">
        <w:rPr>
          <w:rFonts w:ascii="Times New Roman" w:eastAsia="MS Mincho" w:hAnsi="Times New Roman" w:cs="Times New Roman"/>
          <w:color w:val="000000" w:themeColor="text1"/>
          <w:lang w:eastAsia="bg-BG"/>
        </w:rPr>
        <w:t xml:space="preserve"> Нито едно от условията в настоящото разрешително не отменя законовите задължения на притежателя му, произтичащи от други нормативни актове.</w:t>
      </w:r>
      <w:r w:rsidR="00E71876" w:rsidRPr="00A863D1">
        <w:rPr>
          <w:rFonts w:ascii="Times New Roman" w:eastAsia="MS Mincho" w:hAnsi="Times New Roman" w:cs="Times New Roman"/>
          <w:color w:val="000000" w:themeColor="text1"/>
          <w:lang w:val="en-US" w:eastAsia="bg-BG"/>
        </w:rPr>
        <w:t xml:space="preserve"> </w:t>
      </w:r>
    </w:p>
    <w:p w:rsidR="000E4018" w:rsidRPr="00A863D1" w:rsidRDefault="000E4018" w:rsidP="000E4018">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rPr>
        <w:t xml:space="preserve">Условие 3.4. </w:t>
      </w:r>
      <w:r w:rsidRPr="00A863D1">
        <w:rPr>
          <w:rFonts w:ascii="Times New Roman" w:eastAsia="Times New Roman" w:hAnsi="Times New Roman" w:cs="Times New Roman"/>
          <w:color w:val="000000" w:themeColor="text1"/>
        </w:rPr>
        <w:t xml:space="preserve">Притежателят на настоящото разрешително може да възлага, въз основа на писмен договор, дейностите по стопанисване на „Регионално депо за неопасни отпадъци за общините </w:t>
      </w:r>
      <w:r w:rsidRPr="00A863D1">
        <w:rPr>
          <w:rFonts w:ascii="Times New Roman" w:eastAsia="Times New Roman" w:hAnsi="Times New Roman" w:cs="Times New Roman"/>
          <w:snapToGrid w:val="0"/>
          <w:color w:val="000000" w:themeColor="text1"/>
          <w:lang w:val="ru-RU"/>
        </w:rPr>
        <w:t>Търговище и Попово</w:t>
      </w:r>
      <w:r w:rsidRPr="00A863D1">
        <w:rPr>
          <w:rFonts w:ascii="Times New Roman" w:eastAsia="Times New Roman" w:hAnsi="Times New Roman" w:cs="Times New Roman"/>
          <w:color w:val="000000" w:themeColor="text1"/>
        </w:rPr>
        <w:t>“ на българско или чуждестранно юридическо или физическо лице, регистрирано като търговец по Търговския закон или по националното си законодателство, което да изпълнява условията от настоящото разрешително по експлоатацията, закриването, поддръжката и следексплоатационните грижи за площадката на депото.</w:t>
      </w:r>
    </w:p>
    <w:p w:rsidR="000E4018" w:rsidRPr="00A863D1" w:rsidRDefault="00B66B3B" w:rsidP="000E4018">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rPr>
        <w:t xml:space="preserve">Условие 3.4.1. </w:t>
      </w:r>
      <w:r w:rsidR="000E4018" w:rsidRPr="00A863D1">
        <w:rPr>
          <w:rFonts w:ascii="Times New Roman" w:eastAsia="Times New Roman" w:hAnsi="Times New Roman" w:cs="Times New Roman"/>
          <w:color w:val="000000" w:themeColor="text1"/>
        </w:rPr>
        <w:t>В двумесечен срок преди извършване на смяна на българското или чуждестранното юридическо или физическо лице, регистрирано като търговец по Търговския закон или по националното си законодателство, осъществяващо дейностите по стопанисване на Регионалното депо, притежателят на настоящото разрешително да уведоми МОСВ, ИАОС и РИОСВ.</w:t>
      </w:r>
    </w:p>
    <w:p w:rsidR="000E4018" w:rsidRPr="00A863D1" w:rsidRDefault="000E4018" w:rsidP="000E401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b/>
          <w:color w:val="000000" w:themeColor="text1"/>
        </w:rPr>
        <w:t xml:space="preserve">Условие 3.4.2. </w:t>
      </w:r>
      <w:r w:rsidRPr="00A863D1">
        <w:rPr>
          <w:rFonts w:ascii="Times New Roman" w:eastAsia="Times New Roman" w:hAnsi="Times New Roman" w:cs="Times New Roman"/>
          <w:color w:val="000000" w:themeColor="text1"/>
        </w:rPr>
        <w:t>Българско или чуждестранно юридическо или физическо лице, регистрирано като търговец по Търговския закон или по националното си законодателство, осъществяващо дейностите по стопанисване на Регионалното депо трябва</w:t>
      </w:r>
      <w:r w:rsidR="00B66B3B" w:rsidRPr="00A863D1">
        <w:rPr>
          <w:rFonts w:ascii="Times New Roman" w:eastAsia="Times New Roman" w:hAnsi="Times New Roman" w:cs="Times New Roman"/>
          <w:color w:val="000000" w:themeColor="text1"/>
        </w:rPr>
        <w:t xml:space="preserve"> да отговаря на изискванията на Глава пета на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863D1">
        <w:rPr>
          <w:rFonts w:ascii="Times New Roman" w:eastAsia="Times New Roman" w:hAnsi="Times New Roman" w:cs="Times New Roman"/>
          <w:color w:val="000000" w:themeColor="text1"/>
        </w:rPr>
        <w:t>.</w:t>
      </w:r>
    </w:p>
    <w:p w:rsidR="002B6BD9" w:rsidRPr="00A863D1" w:rsidRDefault="000E4018" w:rsidP="000E4018">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3.4.3. </w:t>
      </w:r>
      <w:r w:rsidRPr="00A863D1">
        <w:rPr>
          <w:rFonts w:ascii="Times New Roman" w:eastAsia="Times New Roman" w:hAnsi="Times New Roman" w:cs="Times New Roman"/>
          <w:color w:val="000000" w:themeColor="text1"/>
        </w:rPr>
        <w:t>Операторът изпълнява условията за експлоатация от настоящото комплексно разрешително до потвърдено от компетентния орган закриване на депото, съгласно нормативно установения ред.</w:t>
      </w:r>
    </w:p>
    <w:p w:rsidR="0078565C" w:rsidRPr="00A863D1" w:rsidRDefault="0078565C"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51E2E" w:rsidRPr="00A863D1" w:rsidRDefault="00E51E2E" w:rsidP="004C2139">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 4. Капацитет на инсталацията</w:t>
      </w:r>
    </w:p>
    <w:p w:rsidR="00E51E2E" w:rsidRPr="00A863D1" w:rsidRDefault="00E51E2E" w:rsidP="004C2139">
      <w:pPr>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lastRenderedPageBreak/>
        <w:t>Условие 4.1.</w:t>
      </w:r>
      <w:r w:rsidRPr="00A863D1">
        <w:rPr>
          <w:rFonts w:ascii="Times New Roman" w:eastAsia="Times New Roman" w:hAnsi="Times New Roman" w:cs="Times New Roman"/>
          <w:color w:val="000000" w:themeColor="text1"/>
          <w:lang w:eastAsia="bg-BG"/>
        </w:rPr>
        <w:t xml:space="preserve"> На притежателят на настоящото разрешително се разрешава да експлоатира инсталацията по </w:t>
      </w:r>
      <w:r w:rsidRPr="00A863D1">
        <w:rPr>
          <w:rFonts w:ascii="Times New Roman" w:eastAsia="Times New Roman" w:hAnsi="Times New Roman" w:cs="Times New Roman"/>
          <w:b/>
          <w:color w:val="000000" w:themeColor="text1"/>
          <w:lang w:eastAsia="bg-BG"/>
        </w:rPr>
        <w:t>Условие 2</w:t>
      </w:r>
      <w:r w:rsidRPr="00A863D1">
        <w:rPr>
          <w:rFonts w:ascii="Times New Roman" w:eastAsia="Times New Roman" w:hAnsi="Times New Roman" w:cs="Times New Roman"/>
          <w:color w:val="000000" w:themeColor="text1"/>
          <w:lang w:eastAsia="bg-BG"/>
        </w:rPr>
        <w:t xml:space="preserve">, попадаща в обхвата на Приложение №  4 на ЗООС, без да превишава капацитета, посочен в </w:t>
      </w:r>
      <w:r w:rsidRPr="00A863D1">
        <w:rPr>
          <w:rFonts w:ascii="Times New Roman" w:eastAsia="Times New Roman" w:hAnsi="Times New Roman" w:cs="Times New Roman"/>
          <w:b/>
          <w:color w:val="000000" w:themeColor="text1"/>
          <w:lang w:eastAsia="bg-BG"/>
        </w:rPr>
        <w:t>Таблица 4.1.</w:t>
      </w:r>
    </w:p>
    <w:p w:rsidR="002B6BD9" w:rsidRPr="00A863D1"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Таблица 4.1. Капацитет на:</w:t>
      </w:r>
    </w:p>
    <w:tbl>
      <w:tblPr>
        <w:tblStyle w:val="TableGrid"/>
        <w:tblW w:w="9242" w:type="dxa"/>
        <w:jc w:val="center"/>
        <w:tblLook w:val="01E0" w:firstRow="1" w:lastRow="1" w:firstColumn="1" w:lastColumn="1" w:noHBand="0" w:noVBand="0"/>
      </w:tblPr>
      <w:tblGrid>
        <w:gridCol w:w="438"/>
        <w:gridCol w:w="4159"/>
        <w:gridCol w:w="1809"/>
        <w:gridCol w:w="1418"/>
        <w:gridCol w:w="1418"/>
      </w:tblGrid>
      <w:tr w:rsidR="00A863D1" w:rsidRPr="00A863D1" w:rsidTr="00F84D54">
        <w:trPr>
          <w:jc w:val="center"/>
        </w:trPr>
        <w:tc>
          <w:tcPr>
            <w:tcW w:w="438" w:type="dxa"/>
            <w:vAlign w:val="center"/>
          </w:tcPr>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w:t>
            </w:r>
          </w:p>
        </w:tc>
        <w:tc>
          <w:tcPr>
            <w:tcW w:w="4159" w:type="dxa"/>
            <w:vAlign w:val="center"/>
          </w:tcPr>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Инсталация</w:t>
            </w:r>
          </w:p>
        </w:tc>
        <w:tc>
          <w:tcPr>
            <w:tcW w:w="1809" w:type="dxa"/>
            <w:vAlign w:val="center"/>
          </w:tcPr>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Позиция на дейността по Приложение № 4 на ЗООС</w:t>
            </w:r>
          </w:p>
        </w:tc>
        <w:tc>
          <w:tcPr>
            <w:tcW w:w="1418" w:type="dxa"/>
            <w:vAlign w:val="center"/>
          </w:tcPr>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Капацитет</w:t>
            </w:r>
          </w:p>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[t/24h]</w:t>
            </w:r>
          </w:p>
        </w:tc>
        <w:tc>
          <w:tcPr>
            <w:tcW w:w="1418" w:type="dxa"/>
            <w:vAlign w:val="center"/>
          </w:tcPr>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Капацитет</w:t>
            </w:r>
          </w:p>
          <w:p w:rsidR="002B6BD9" w:rsidRPr="00A863D1" w:rsidRDefault="002B6BD9"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[t]</w:t>
            </w:r>
          </w:p>
        </w:tc>
      </w:tr>
      <w:tr w:rsidR="00B938DD" w:rsidRPr="00A863D1" w:rsidTr="00F84D54">
        <w:trPr>
          <w:trHeight w:val="534"/>
          <w:jc w:val="center"/>
        </w:trPr>
        <w:tc>
          <w:tcPr>
            <w:tcW w:w="438" w:type="dxa"/>
            <w:vAlign w:val="center"/>
          </w:tcPr>
          <w:p w:rsidR="002B6BD9" w:rsidRPr="00A863D1" w:rsidRDefault="002B6BD9" w:rsidP="004C2139">
            <w:pPr>
              <w:overflowPunct w:val="0"/>
              <w:autoSpaceDE w:val="0"/>
              <w:autoSpaceDN w:val="0"/>
              <w:adjustRightInd w:val="0"/>
              <w:jc w:val="center"/>
              <w:textAlignment w:val="baseline"/>
              <w:rPr>
                <w:color w:val="000000" w:themeColor="text1"/>
                <w:sz w:val="22"/>
                <w:szCs w:val="22"/>
              </w:rPr>
            </w:pPr>
            <w:r w:rsidRPr="00A863D1">
              <w:rPr>
                <w:color w:val="000000" w:themeColor="text1"/>
                <w:sz w:val="22"/>
                <w:szCs w:val="22"/>
              </w:rPr>
              <w:t>1</w:t>
            </w:r>
          </w:p>
        </w:tc>
        <w:tc>
          <w:tcPr>
            <w:tcW w:w="4159" w:type="dxa"/>
            <w:vAlign w:val="center"/>
          </w:tcPr>
          <w:p w:rsidR="002B6BD9" w:rsidRPr="00A863D1" w:rsidRDefault="002B6BD9" w:rsidP="004C2139">
            <w:pPr>
              <w:overflowPunct w:val="0"/>
              <w:autoSpaceDE w:val="0"/>
              <w:autoSpaceDN w:val="0"/>
              <w:adjustRightInd w:val="0"/>
              <w:jc w:val="both"/>
              <w:textAlignment w:val="baseline"/>
              <w:rPr>
                <w:snapToGrid w:val="0"/>
                <w:color w:val="000000" w:themeColor="text1"/>
                <w:sz w:val="22"/>
                <w:szCs w:val="22"/>
                <w:lang w:val="ru-RU"/>
              </w:rPr>
            </w:pPr>
            <w:r w:rsidRPr="00A863D1">
              <w:rPr>
                <w:color w:val="000000" w:themeColor="text1"/>
                <w:sz w:val="22"/>
                <w:szCs w:val="22"/>
              </w:rPr>
              <w:t xml:space="preserve">Регионално депо за неопасни отпадъци за общините </w:t>
            </w:r>
            <w:r w:rsidRPr="00A863D1">
              <w:rPr>
                <w:snapToGrid w:val="0"/>
                <w:color w:val="000000" w:themeColor="text1"/>
                <w:sz w:val="22"/>
                <w:szCs w:val="22"/>
                <w:lang w:val="ru-RU"/>
              </w:rPr>
              <w:t xml:space="preserve">Търговище и Попово </w:t>
            </w:r>
            <w:r w:rsidR="00B06337" w:rsidRPr="00A863D1">
              <w:rPr>
                <w:snapToGrid w:val="0"/>
                <w:color w:val="000000" w:themeColor="text1"/>
                <w:sz w:val="22"/>
                <w:szCs w:val="22"/>
                <w:lang w:val="ru-RU"/>
              </w:rPr>
              <w:t>състоящо се от:</w:t>
            </w:r>
          </w:p>
          <w:p w:rsidR="00B06337" w:rsidRPr="00A863D1" w:rsidRDefault="00096B2A" w:rsidP="00FC33B8">
            <w:pPr>
              <w:overflowPunct w:val="0"/>
              <w:autoSpaceDE w:val="0"/>
              <w:autoSpaceDN w:val="0"/>
              <w:adjustRightInd w:val="0"/>
              <w:textAlignment w:val="baseline"/>
              <w:rPr>
                <w:snapToGrid w:val="0"/>
                <w:color w:val="000000" w:themeColor="text1"/>
                <w:sz w:val="22"/>
                <w:szCs w:val="22"/>
                <w:lang w:val="ru-RU"/>
              </w:rPr>
            </w:pPr>
            <w:r w:rsidRPr="00A863D1">
              <w:rPr>
                <w:snapToGrid w:val="0"/>
                <w:color w:val="000000" w:themeColor="text1"/>
                <w:sz w:val="22"/>
                <w:szCs w:val="22"/>
                <w:lang w:val="ru-RU"/>
              </w:rPr>
              <w:t>- клетка № 1 (с изчерпан капацитет);</w:t>
            </w:r>
          </w:p>
          <w:p w:rsidR="00B06337" w:rsidRPr="00A863D1" w:rsidRDefault="00B06337" w:rsidP="00FC33B8">
            <w:pPr>
              <w:overflowPunct w:val="0"/>
              <w:autoSpaceDE w:val="0"/>
              <w:autoSpaceDN w:val="0"/>
              <w:adjustRightInd w:val="0"/>
              <w:textAlignment w:val="baseline"/>
              <w:rPr>
                <w:color w:val="000000" w:themeColor="text1"/>
                <w:sz w:val="22"/>
                <w:szCs w:val="22"/>
              </w:rPr>
            </w:pPr>
            <w:r w:rsidRPr="00A863D1">
              <w:rPr>
                <w:snapToGrid w:val="0"/>
                <w:color w:val="000000" w:themeColor="text1"/>
                <w:sz w:val="22"/>
                <w:szCs w:val="22"/>
                <w:lang w:val="ru-RU"/>
              </w:rPr>
              <w:t>- клетка № 2</w:t>
            </w:r>
            <w:r w:rsidR="00B938DD" w:rsidRPr="00A863D1">
              <w:rPr>
                <w:snapToGrid w:val="0"/>
                <w:color w:val="000000" w:themeColor="text1"/>
                <w:sz w:val="22"/>
                <w:szCs w:val="22"/>
                <w:lang w:val="ru-RU"/>
              </w:rPr>
              <w:t xml:space="preserve"> (нова).</w:t>
            </w:r>
          </w:p>
        </w:tc>
        <w:tc>
          <w:tcPr>
            <w:tcW w:w="1809" w:type="dxa"/>
            <w:vAlign w:val="center"/>
          </w:tcPr>
          <w:p w:rsidR="002B6BD9" w:rsidRPr="00A863D1" w:rsidRDefault="002B6BD9" w:rsidP="004C2139">
            <w:pPr>
              <w:overflowPunct w:val="0"/>
              <w:autoSpaceDE w:val="0"/>
              <w:autoSpaceDN w:val="0"/>
              <w:adjustRightInd w:val="0"/>
              <w:jc w:val="center"/>
              <w:textAlignment w:val="baseline"/>
              <w:rPr>
                <w:color w:val="000000" w:themeColor="text1"/>
                <w:sz w:val="22"/>
                <w:szCs w:val="22"/>
              </w:rPr>
            </w:pPr>
            <w:r w:rsidRPr="00A863D1">
              <w:rPr>
                <w:color w:val="000000" w:themeColor="text1"/>
                <w:sz w:val="22"/>
                <w:szCs w:val="22"/>
              </w:rPr>
              <w:t>5.4</w:t>
            </w:r>
          </w:p>
        </w:tc>
        <w:tc>
          <w:tcPr>
            <w:tcW w:w="1418" w:type="dxa"/>
            <w:vAlign w:val="center"/>
          </w:tcPr>
          <w:p w:rsidR="00A70C4B" w:rsidRPr="00A863D1" w:rsidRDefault="00A70C4B" w:rsidP="00A70C4B">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86</w:t>
            </w:r>
          </w:p>
          <w:p w:rsidR="00A70C4B" w:rsidRPr="00A863D1" w:rsidRDefault="00A70C4B" w:rsidP="004C2139">
            <w:pPr>
              <w:overflowPunct w:val="0"/>
              <w:autoSpaceDE w:val="0"/>
              <w:autoSpaceDN w:val="0"/>
              <w:adjustRightInd w:val="0"/>
              <w:jc w:val="center"/>
              <w:textAlignment w:val="baseline"/>
              <w:rPr>
                <w:color w:val="000000" w:themeColor="text1"/>
                <w:sz w:val="22"/>
                <w:szCs w:val="22"/>
              </w:rPr>
            </w:pPr>
          </w:p>
          <w:p w:rsidR="00A70C4B" w:rsidRPr="00A863D1" w:rsidRDefault="00A70C4B" w:rsidP="004C2139">
            <w:pPr>
              <w:overflowPunct w:val="0"/>
              <w:autoSpaceDE w:val="0"/>
              <w:autoSpaceDN w:val="0"/>
              <w:adjustRightInd w:val="0"/>
              <w:jc w:val="center"/>
              <w:textAlignment w:val="baseline"/>
              <w:rPr>
                <w:color w:val="000000" w:themeColor="text1"/>
                <w:sz w:val="22"/>
                <w:szCs w:val="22"/>
              </w:rPr>
            </w:pPr>
          </w:p>
          <w:p w:rsidR="002B6BD9" w:rsidRPr="00A863D1" w:rsidRDefault="002B6BD9" w:rsidP="004C2139">
            <w:pPr>
              <w:overflowPunct w:val="0"/>
              <w:autoSpaceDE w:val="0"/>
              <w:autoSpaceDN w:val="0"/>
              <w:adjustRightInd w:val="0"/>
              <w:jc w:val="center"/>
              <w:textAlignment w:val="baseline"/>
              <w:rPr>
                <w:color w:val="000000" w:themeColor="text1"/>
                <w:sz w:val="22"/>
                <w:szCs w:val="22"/>
              </w:rPr>
            </w:pPr>
            <w:r w:rsidRPr="00A863D1">
              <w:rPr>
                <w:color w:val="000000" w:themeColor="text1"/>
                <w:sz w:val="22"/>
                <w:szCs w:val="22"/>
              </w:rPr>
              <w:t>86</w:t>
            </w:r>
          </w:p>
          <w:p w:rsidR="00A70C4B" w:rsidRPr="00A863D1" w:rsidRDefault="00A70C4B" w:rsidP="004C2139">
            <w:pPr>
              <w:overflowPunct w:val="0"/>
              <w:autoSpaceDE w:val="0"/>
              <w:autoSpaceDN w:val="0"/>
              <w:adjustRightInd w:val="0"/>
              <w:jc w:val="center"/>
              <w:textAlignment w:val="baseline"/>
              <w:rPr>
                <w:color w:val="000000" w:themeColor="text1"/>
                <w:sz w:val="22"/>
                <w:szCs w:val="22"/>
              </w:rPr>
            </w:pPr>
            <w:r w:rsidRPr="00A863D1">
              <w:rPr>
                <w:color w:val="000000" w:themeColor="text1"/>
                <w:sz w:val="22"/>
                <w:szCs w:val="22"/>
              </w:rPr>
              <w:t>86</w:t>
            </w:r>
          </w:p>
        </w:tc>
        <w:tc>
          <w:tcPr>
            <w:tcW w:w="1418" w:type="dxa"/>
            <w:vAlign w:val="center"/>
          </w:tcPr>
          <w:p w:rsidR="00A70C4B" w:rsidRPr="00A863D1" w:rsidRDefault="00A70C4B" w:rsidP="004C2139">
            <w:pPr>
              <w:overflowPunct w:val="0"/>
              <w:autoSpaceDE w:val="0"/>
              <w:autoSpaceDN w:val="0"/>
              <w:adjustRightInd w:val="0"/>
              <w:jc w:val="center"/>
              <w:textAlignment w:val="baseline"/>
              <w:rPr>
                <w:b/>
                <w:color w:val="000000" w:themeColor="text1"/>
                <w:sz w:val="22"/>
                <w:szCs w:val="22"/>
              </w:rPr>
            </w:pPr>
            <w:r w:rsidRPr="00A863D1">
              <w:rPr>
                <w:b/>
                <w:color w:val="000000" w:themeColor="text1"/>
                <w:sz w:val="22"/>
                <w:szCs w:val="22"/>
              </w:rPr>
              <w:t>787 900</w:t>
            </w:r>
          </w:p>
          <w:p w:rsidR="00A70C4B" w:rsidRPr="00A863D1" w:rsidRDefault="00A70C4B" w:rsidP="00A70C4B">
            <w:pPr>
              <w:overflowPunct w:val="0"/>
              <w:autoSpaceDE w:val="0"/>
              <w:autoSpaceDN w:val="0"/>
              <w:adjustRightInd w:val="0"/>
              <w:jc w:val="center"/>
              <w:textAlignment w:val="baseline"/>
              <w:rPr>
                <w:color w:val="000000" w:themeColor="text1"/>
                <w:sz w:val="22"/>
                <w:szCs w:val="22"/>
                <w:lang w:val="en-US"/>
              </w:rPr>
            </w:pPr>
          </w:p>
          <w:p w:rsidR="00A70C4B" w:rsidRPr="00A863D1" w:rsidRDefault="00A70C4B" w:rsidP="00A70C4B">
            <w:pPr>
              <w:overflowPunct w:val="0"/>
              <w:autoSpaceDE w:val="0"/>
              <w:autoSpaceDN w:val="0"/>
              <w:adjustRightInd w:val="0"/>
              <w:jc w:val="center"/>
              <w:textAlignment w:val="baseline"/>
              <w:rPr>
                <w:color w:val="000000" w:themeColor="text1"/>
                <w:sz w:val="22"/>
                <w:szCs w:val="22"/>
                <w:lang w:val="en-US"/>
              </w:rPr>
            </w:pPr>
          </w:p>
          <w:p w:rsidR="002B6BD9" w:rsidRPr="00A863D1" w:rsidRDefault="00192459" w:rsidP="00A70C4B">
            <w:pPr>
              <w:overflowPunct w:val="0"/>
              <w:autoSpaceDE w:val="0"/>
              <w:autoSpaceDN w:val="0"/>
              <w:adjustRightInd w:val="0"/>
              <w:jc w:val="center"/>
              <w:textAlignment w:val="baseline"/>
              <w:rPr>
                <w:color w:val="000000" w:themeColor="text1"/>
                <w:sz w:val="22"/>
                <w:szCs w:val="22"/>
              </w:rPr>
            </w:pPr>
            <w:r w:rsidRPr="00A863D1">
              <w:rPr>
                <w:color w:val="000000" w:themeColor="text1"/>
                <w:sz w:val="22"/>
                <w:szCs w:val="22"/>
                <w:lang w:val="en-US"/>
              </w:rPr>
              <w:t>474</w:t>
            </w:r>
            <w:r w:rsidR="00A70C4B" w:rsidRPr="00A863D1">
              <w:rPr>
                <w:color w:val="000000" w:themeColor="text1"/>
                <w:sz w:val="22"/>
                <w:szCs w:val="22"/>
              </w:rPr>
              <w:t> </w:t>
            </w:r>
            <w:r w:rsidR="002B6BD9" w:rsidRPr="00A863D1">
              <w:rPr>
                <w:color w:val="000000" w:themeColor="text1"/>
                <w:sz w:val="22"/>
                <w:szCs w:val="22"/>
              </w:rPr>
              <w:t>000</w:t>
            </w:r>
          </w:p>
          <w:p w:rsidR="00A70C4B" w:rsidRPr="00A863D1" w:rsidRDefault="00A70C4B" w:rsidP="00A70C4B">
            <w:pPr>
              <w:overflowPunct w:val="0"/>
              <w:autoSpaceDE w:val="0"/>
              <w:autoSpaceDN w:val="0"/>
              <w:adjustRightInd w:val="0"/>
              <w:jc w:val="center"/>
              <w:textAlignment w:val="baseline"/>
              <w:rPr>
                <w:color w:val="000000" w:themeColor="text1"/>
                <w:sz w:val="22"/>
                <w:szCs w:val="22"/>
              </w:rPr>
            </w:pPr>
            <w:r w:rsidRPr="00A863D1">
              <w:rPr>
                <w:color w:val="000000" w:themeColor="text1"/>
                <w:sz w:val="22"/>
                <w:szCs w:val="22"/>
              </w:rPr>
              <w:t>313 900</w:t>
            </w:r>
          </w:p>
        </w:tc>
      </w:tr>
    </w:tbl>
    <w:p w:rsidR="002B6BD9" w:rsidRPr="00A863D1"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p>
    <w:p w:rsidR="00844C2A" w:rsidRPr="00A863D1" w:rsidRDefault="007C27BE" w:rsidP="00844C2A">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rPr>
        <w:t xml:space="preserve">Условие 4.2. Докладване </w:t>
      </w:r>
    </w:p>
    <w:p w:rsidR="007C27BE" w:rsidRPr="00A863D1"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4.2.1. </w:t>
      </w:r>
      <w:r w:rsidRPr="00A863D1">
        <w:rPr>
          <w:rFonts w:ascii="Times New Roman" w:eastAsia="Times New Roman" w:hAnsi="Times New Roman" w:cs="Times New Roman"/>
          <w:color w:val="000000" w:themeColor="text1"/>
        </w:rPr>
        <w:t xml:space="preserve">Притежателят на настоящото разрешително да прилага инструкция за измерване или изчисляване на годишното количество депонирани отпадъци за инсталацията по </w:t>
      </w:r>
      <w:r w:rsidRPr="00A863D1">
        <w:rPr>
          <w:rFonts w:ascii="Times New Roman" w:eastAsia="Times New Roman" w:hAnsi="Times New Roman" w:cs="Times New Roman"/>
          <w:b/>
          <w:color w:val="000000" w:themeColor="text1"/>
        </w:rPr>
        <w:t>Условие 2</w:t>
      </w:r>
      <w:r w:rsidRPr="00A863D1">
        <w:rPr>
          <w:rFonts w:ascii="Times New Roman" w:eastAsia="Times New Roman" w:hAnsi="Times New Roman" w:cs="Times New Roman"/>
          <w:color w:val="000000" w:themeColor="text1"/>
        </w:rPr>
        <w:t xml:space="preserve">, попадаща в обхвата на Приложение № 4 към ЗООС, съобразно единицата продукт посочена в </w:t>
      </w:r>
      <w:r w:rsidRPr="00A863D1">
        <w:rPr>
          <w:rFonts w:ascii="Times New Roman" w:eastAsia="Times New Roman" w:hAnsi="Times New Roman" w:cs="Times New Roman"/>
          <w:b/>
          <w:color w:val="000000" w:themeColor="text1"/>
        </w:rPr>
        <w:t>Условие № 1.</w:t>
      </w:r>
    </w:p>
    <w:p w:rsidR="007C27BE" w:rsidRPr="00A863D1" w:rsidRDefault="007C27BE" w:rsidP="007C27BE">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4.2.2.</w:t>
      </w:r>
      <w:r w:rsidRPr="00A863D1">
        <w:rPr>
          <w:rFonts w:ascii="Times New Roman" w:eastAsia="Times New Roman" w:hAnsi="Times New Roman" w:cs="Times New Roman"/>
          <w:color w:val="000000" w:themeColor="text1"/>
        </w:rPr>
        <w:t xml:space="preserve"> Притежателят на настоящото разрешително да документира и докладва като част от ГДОС годишното количество депонирани отпадъци за инсталацията по </w:t>
      </w:r>
      <w:r w:rsidRPr="00A863D1">
        <w:rPr>
          <w:rFonts w:ascii="Times New Roman" w:eastAsia="Times New Roman" w:hAnsi="Times New Roman" w:cs="Times New Roman"/>
          <w:b/>
          <w:color w:val="000000" w:themeColor="text1"/>
        </w:rPr>
        <w:t>Условие 2.</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попадаща в обхвата на Приложение №</w:t>
      </w:r>
      <w:r w:rsidRPr="00A863D1">
        <w:rPr>
          <w:rFonts w:ascii="Times New Roman" w:eastAsia="Times New Roman" w:hAnsi="Times New Roman" w:cs="Times New Roman"/>
          <w:color w:val="000000" w:themeColor="text1"/>
          <w:lang w:val="ru-RU"/>
        </w:rPr>
        <w:t xml:space="preserve"> </w:t>
      </w:r>
      <w:r w:rsidRPr="00A863D1">
        <w:rPr>
          <w:rFonts w:ascii="Times New Roman" w:eastAsia="Times New Roman" w:hAnsi="Times New Roman" w:cs="Times New Roman"/>
          <w:color w:val="000000" w:themeColor="text1"/>
        </w:rPr>
        <w:t xml:space="preserve">4 към ЗООС, съобразно единицата продукт посочена в </w:t>
      </w:r>
      <w:r w:rsidRPr="00A863D1">
        <w:rPr>
          <w:rFonts w:ascii="Times New Roman" w:eastAsia="Times New Roman" w:hAnsi="Times New Roman" w:cs="Times New Roman"/>
          <w:b/>
          <w:color w:val="000000" w:themeColor="text1"/>
        </w:rPr>
        <w:t>Условие № 1.</w:t>
      </w:r>
    </w:p>
    <w:p w:rsidR="002B6BD9" w:rsidRPr="00A863D1"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2853B9" w:rsidRPr="00A863D1" w:rsidRDefault="00F35C90" w:rsidP="002853B9">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lang w:eastAsia="bg-BG"/>
        </w:rPr>
        <w:t xml:space="preserve">Условие № 5. Управление на околната среда </w:t>
      </w:r>
    </w:p>
    <w:p w:rsidR="00F35C90" w:rsidRPr="00A863D1"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F35C90" w:rsidRPr="00A863D1" w:rsidRDefault="00F35C90" w:rsidP="00F35C9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PMingLiU" w:hAnsi="Times New Roman" w:cs="Times New Roman"/>
          <w:b/>
          <w:color w:val="000000" w:themeColor="text1"/>
          <w:lang w:eastAsia="bg-BG"/>
        </w:rPr>
        <w:t xml:space="preserve">Условие 5.1. </w:t>
      </w:r>
      <w:r w:rsidRPr="00A863D1">
        <w:rPr>
          <w:rFonts w:ascii="Times New Roman" w:eastAsia="PMingLiU" w:hAnsi="Times New Roman" w:cs="Times New Roman"/>
          <w:color w:val="000000" w:themeColor="text1"/>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F35C90" w:rsidRPr="00A863D1"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863D1">
        <w:rPr>
          <w:rFonts w:ascii="Times New Roman" w:eastAsia="PMingLiU" w:hAnsi="Times New Roman" w:cs="Times New Roman"/>
          <w:b/>
          <w:color w:val="000000" w:themeColor="text1"/>
          <w:lang w:eastAsia="bg-BG"/>
        </w:rPr>
        <w:t>Условие 5.2.</w:t>
      </w:r>
      <w:r w:rsidRPr="00A863D1">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F35C90" w:rsidRPr="00A863D1"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863D1">
        <w:rPr>
          <w:rFonts w:ascii="Times New Roman" w:eastAsia="PMingLiU" w:hAnsi="Times New Roman" w:cs="Times New Roman"/>
          <w:b/>
          <w:color w:val="000000" w:themeColor="text1"/>
          <w:lang w:eastAsia="bg-BG"/>
        </w:rPr>
        <w:t>Условие 5.3.</w:t>
      </w:r>
      <w:r w:rsidRPr="00A863D1">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писмени</w:t>
      </w:r>
      <w:r w:rsidRPr="00A863D1">
        <w:rPr>
          <w:rFonts w:ascii="Times New Roman" w:eastAsia="PMingLiU" w:hAnsi="Times New Roman" w:cs="Times New Roman"/>
          <w:color w:val="000000" w:themeColor="text1"/>
          <w:lang w:val="ru-RU" w:eastAsia="bg-BG"/>
        </w:rPr>
        <w:t xml:space="preserve"> инструкции за </w:t>
      </w:r>
      <w:r w:rsidRPr="00A863D1">
        <w:rPr>
          <w:rFonts w:ascii="Times New Roman" w:eastAsia="PMingLiU" w:hAnsi="Times New Roman" w:cs="Times New Roman"/>
          <w:color w:val="000000" w:themeColor="text1"/>
          <w:lan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F35C90" w:rsidRPr="00A863D1"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863D1">
        <w:rPr>
          <w:rFonts w:ascii="Times New Roman" w:eastAsia="PMingLiU" w:hAnsi="Times New Roman" w:cs="Times New Roman"/>
          <w:b/>
          <w:color w:val="000000" w:themeColor="text1"/>
          <w:lang w:eastAsia="bg-BG"/>
        </w:rPr>
        <w:t>Условие 5.4.</w:t>
      </w:r>
      <w:r w:rsidRPr="00A863D1">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F35C90" w:rsidRPr="00A863D1" w:rsidRDefault="00F35C90" w:rsidP="00F35C9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PMingLiU" w:hAnsi="Times New Roman" w:cs="Times New Roman"/>
          <w:b/>
          <w:color w:val="000000" w:themeColor="text1"/>
          <w:lang w:eastAsia="bg-BG"/>
        </w:rPr>
        <w:t>Условие 5.5.</w:t>
      </w:r>
      <w:r w:rsidRPr="00A863D1">
        <w:rPr>
          <w:rFonts w:ascii="Times New Roman" w:eastAsia="PMingLiU" w:hAnsi="Times New Roman" w:cs="Times New Roman"/>
          <w:color w:val="000000" w:themeColor="text1"/>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A863D1">
        <w:rPr>
          <w:rFonts w:ascii="Times New Roman" w:eastAsia="PMingLiU" w:hAnsi="Times New Roman" w:cs="Times New Roman"/>
          <w:b/>
          <w:color w:val="000000" w:themeColor="text1"/>
          <w:lang w:eastAsia="bg-BG"/>
        </w:rPr>
        <w:t>Условие № 2</w:t>
      </w:r>
      <w:r w:rsidRPr="00A863D1">
        <w:rPr>
          <w:rFonts w:ascii="Times New Roman" w:eastAsia="PMingLiU" w:hAnsi="Times New Roman" w:cs="Times New Roman"/>
          <w:color w:val="000000" w:themeColor="text1"/>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35C90" w:rsidRPr="00A863D1"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863D1">
        <w:rPr>
          <w:rFonts w:ascii="Times New Roman" w:eastAsia="PMingLiU" w:hAnsi="Times New Roman" w:cs="Times New Roman"/>
          <w:b/>
          <w:color w:val="000000" w:themeColor="text1"/>
          <w:lang w:eastAsia="bg-BG"/>
        </w:rPr>
        <w:t>Условие 5.6.</w:t>
      </w:r>
      <w:r w:rsidRPr="00A863D1">
        <w:rPr>
          <w:rFonts w:ascii="Times New Roman" w:eastAsia="PMingLiU" w:hAnsi="Times New Roman" w:cs="Times New Roman"/>
          <w:color w:val="000000" w:themeColor="text1"/>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r w:rsidR="009B747F" w:rsidRPr="00A863D1">
        <w:rPr>
          <w:rFonts w:ascii="Times New Roman" w:eastAsia="PMingLiU" w:hAnsi="Times New Roman" w:cs="Times New Roman"/>
          <w:color w:val="000000" w:themeColor="text1"/>
          <w:lang w:eastAsia="bg-BG"/>
        </w:rPr>
        <w:t xml:space="preserve"> </w:t>
      </w:r>
    </w:p>
    <w:p w:rsidR="00F35C90" w:rsidRPr="00A863D1" w:rsidRDefault="00F35C90" w:rsidP="00F35C90">
      <w:pPr>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863D1">
        <w:rPr>
          <w:rFonts w:ascii="Times New Roman" w:eastAsia="PMingLiU" w:hAnsi="Times New Roman" w:cs="Times New Roman"/>
          <w:b/>
          <w:color w:val="000000" w:themeColor="text1"/>
          <w:lang w:eastAsia="bg-BG"/>
        </w:rPr>
        <w:t xml:space="preserve">Условие 5.7. </w:t>
      </w:r>
      <w:r w:rsidRPr="00A863D1">
        <w:rPr>
          <w:rFonts w:ascii="Times New Roman" w:eastAsia="PMingLiU" w:hAnsi="Times New Roman" w:cs="Times New Roman"/>
          <w:color w:val="000000" w:themeColor="text1"/>
          <w:lang w:eastAsia="bg-BG"/>
        </w:rPr>
        <w:t xml:space="preserve">Притежателят на настоящото разрешително да документира и съхранява резултатите от прилагането на инструкцията по </w:t>
      </w:r>
      <w:r w:rsidRPr="00A863D1">
        <w:rPr>
          <w:rFonts w:ascii="Times New Roman" w:eastAsia="PMingLiU" w:hAnsi="Times New Roman" w:cs="Times New Roman"/>
          <w:b/>
          <w:color w:val="000000" w:themeColor="text1"/>
          <w:lang w:eastAsia="bg-BG"/>
        </w:rPr>
        <w:t>Условие 5.5.</w:t>
      </w:r>
    </w:p>
    <w:p w:rsidR="00C22040" w:rsidRPr="00A863D1" w:rsidRDefault="00C22040" w:rsidP="004C2139">
      <w:pPr>
        <w:spacing w:after="0" w:line="240" w:lineRule="auto"/>
        <w:jc w:val="both"/>
        <w:rPr>
          <w:rFonts w:ascii="Times New Roman" w:eastAsia="MS Mincho" w:hAnsi="Times New Roman" w:cs="Times New Roman"/>
          <w:b/>
          <w:color w:val="000000" w:themeColor="text1"/>
          <w:lang w:eastAsia="bg-BG"/>
        </w:rPr>
      </w:pPr>
    </w:p>
    <w:p w:rsidR="00E64955" w:rsidRPr="00A863D1" w:rsidRDefault="00E64955" w:rsidP="00E64955">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MS Mincho" w:hAnsi="Times New Roman" w:cs="Times New Roman"/>
          <w:b/>
          <w:color w:val="000000" w:themeColor="text1"/>
          <w:lang w:eastAsia="ar-SA"/>
        </w:rPr>
        <w:t xml:space="preserve">Условие № 6. Тълкуване </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6.1.</w:t>
      </w:r>
      <w:r w:rsidRPr="00A863D1">
        <w:rPr>
          <w:rFonts w:ascii="Times New Roman" w:eastAsia="PMingLiU" w:hAnsi="Times New Roman" w:cs="Times New Roman"/>
          <w:color w:val="000000" w:themeColor="text1"/>
        </w:rPr>
        <w:t xml:space="preserve"> </w:t>
      </w:r>
      <w:r w:rsidRPr="00A863D1">
        <w:rPr>
          <w:rFonts w:ascii="Times New Roman" w:eastAsia="MS Mincho" w:hAnsi="Times New Roman" w:cs="Times New Roman"/>
          <w:color w:val="000000" w:themeColor="text1"/>
          <w:lang w:eastAsia="ar-SA"/>
        </w:rPr>
        <w:t xml:space="preserve">Условията от настоящото разрешително, за които не е определен индивидуален срок за изпълнение, следва да се считат за влизащи в сила от датата </w:t>
      </w:r>
      <w:r w:rsidR="009B747F" w:rsidRPr="00A863D1">
        <w:rPr>
          <w:rFonts w:ascii="Times New Roman" w:eastAsia="MS Mincho" w:hAnsi="Times New Roman" w:cs="Times New Roman"/>
          <w:color w:val="000000" w:themeColor="text1"/>
          <w:lang w:eastAsia="ar-SA"/>
        </w:rPr>
        <w:t xml:space="preserve">на въвеждане в експлоатация на </w:t>
      </w:r>
      <w:r w:rsidR="00817B8A" w:rsidRPr="00A863D1">
        <w:rPr>
          <w:rFonts w:ascii="Times New Roman" w:eastAsia="MS Mincho" w:hAnsi="Times New Roman" w:cs="Times New Roman"/>
          <w:color w:val="000000" w:themeColor="text1"/>
          <w:lang w:eastAsia="ar-SA"/>
        </w:rPr>
        <w:t>клетка 2 (нова).</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6.2.</w:t>
      </w:r>
      <w:r w:rsidRPr="00A863D1">
        <w:rPr>
          <w:rFonts w:ascii="Times New Roman" w:eastAsia="PMingLiU" w:hAnsi="Times New Roman" w:cs="Times New Roman"/>
          <w:color w:val="000000" w:themeColor="text1"/>
        </w:rPr>
        <w:t xml:space="preserve"> Собствени периодични измервания (СПИ) на дебита и състава на газовете, генерирани от депото да се извършват в съответствие с изискванията на Приложение № 3 на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lastRenderedPageBreak/>
        <w:t>Условие 6.3.</w:t>
      </w:r>
      <w:r w:rsidRPr="00A863D1">
        <w:rPr>
          <w:rFonts w:ascii="Times New Roman" w:eastAsia="PMingLiU" w:hAnsi="Times New Roman" w:cs="Times New Roman"/>
          <w:color w:val="000000" w:themeColor="text1"/>
        </w:rPr>
        <w:t xml:space="preserve"> Мониторинг на отпадъчните и подземни води да се извършва в съответствие с изискванията на </w:t>
      </w:r>
      <w:r w:rsidRPr="00A863D1">
        <w:rPr>
          <w:rFonts w:ascii="Times New Roman" w:eastAsia="MS Mincho" w:hAnsi="Times New Roman" w:cs="Times New Roman"/>
          <w:color w:val="000000" w:themeColor="text1"/>
        </w:rPr>
        <w:t>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863D1">
        <w:rPr>
          <w:rFonts w:ascii="Times New Roman" w:eastAsia="PMingLiU" w:hAnsi="Times New Roman" w:cs="Times New Roman"/>
          <w:color w:val="000000" w:themeColor="text1"/>
        </w:rPr>
        <w:t xml:space="preserve">, Глава шеста от Наредба № 1/11.04.2011 г. за мониторинг на водите. </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6.4.</w:t>
      </w:r>
      <w:r w:rsidRPr="00A863D1">
        <w:rPr>
          <w:rFonts w:ascii="Times New Roman" w:eastAsia="PMingLiU" w:hAnsi="Times New Roman" w:cs="Times New Roman"/>
          <w:color w:val="000000" w:themeColor="text1"/>
        </w:rPr>
        <w:t xml:space="preserve"> Годишните стойности на нормите за ефективност се изчисляват, като количеството консумирани вода и енергия за календарната година се раздели на кол</w:t>
      </w:r>
      <w:r w:rsidR="00001B8A">
        <w:rPr>
          <w:rFonts w:ascii="Times New Roman" w:eastAsia="PMingLiU" w:hAnsi="Times New Roman" w:cs="Times New Roman"/>
          <w:color w:val="000000" w:themeColor="text1"/>
        </w:rPr>
        <w:t>ичеството депонирани</w:t>
      </w:r>
      <w:r w:rsidRPr="00A863D1">
        <w:rPr>
          <w:rFonts w:ascii="Times New Roman" w:eastAsia="PMingLiU" w:hAnsi="Times New Roman" w:cs="Times New Roman"/>
          <w:color w:val="000000" w:themeColor="text1"/>
        </w:rPr>
        <w:t xml:space="preserve"> </w:t>
      </w:r>
      <w:r w:rsidRPr="00A863D1">
        <w:rPr>
          <w:rFonts w:ascii="Times New Roman" w:eastAsia="PMingLiU" w:hAnsi="Times New Roman" w:cs="Times New Roman"/>
          <w:color w:val="000000" w:themeColor="text1"/>
          <w:lang w:eastAsia="bg-BG"/>
        </w:rPr>
        <w:t>отпадъци</w:t>
      </w:r>
      <w:r w:rsidRPr="00A863D1">
        <w:rPr>
          <w:rFonts w:ascii="Times New Roman" w:eastAsia="PMingLiU" w:hAnsi="Times New Roman" w:cs="Times New Roman"/>
          <w:color w:val="000000" w:themeColor="text1"/>
        </w:rPr>
        <w:t xml:space="preserve"> за същата календарна година.</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6.5.</w:t>
      </w:r>
      <w:r w:rsidRPr="00A863D1">
        <w:rPr>
          <w:rFonts w:ascii="Times New Roman" w:eastAsia="PMingLiU" w:hAnsi="Times New Roman" w:cs="Times New Roman"/>
          <w:color w:val="000000" w:themeColor="text1"/>
        </w:rPr>
        <w:t xml:space="preserve"> Нормите за ефективност по отношение консумацията на вода и енергия, са спазени в случай, че така изчислените стойности са по-малки или равни на количествата, определени в настоящото разрешително. </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6.6. </w:t>
      </w:r>
      <w:r w:rsidRPr="00A863D1">
        <w:rPr>
          <w:rFonts w:ascii="Times New Roman" w:eastAsia="Times New Roman" w:hAnsi="Times New Roman" w:cs="Times New Roman"/>
          <w:color w:val="000000" w:themeColor="text1"/>
          <w:lang w:eastAsia="bg-BG"/>
        </w:rPr>
        <w:t>Годишното количество образуван отпадък се определя като сума от количествата образуван отпадък за 12 месеца.</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b/>
          <w:color w:val="000000" w:themeColor="text1"/>
        </w:rPr>
      </w:pPr>
      <w:r w:rsidRPr="00A863D1">
        <w:rPr>
          <w:rFonts w:ascii="Times New Roman" w:eastAsia="PMingLiU" w:hAnsi="Times New Roman" w:cs="Times New Roman"/>
          <w:b/>
          <w:color w:val="000000" w:themeColor="text1"/>
        </w:rPr>
        <w:t xml:space="preserve">Условие 6.7. </w:t>
      </w:r>
      <w:r w:rsidRPr="00A863D1">
        <w:rPr>
          <w:rFonts w:ascii="Times New Roman" w:eastAsia="PMingLiU" w:hAnsi="Times New Roman" w:cs="Times New Roman"/>
          <w:color w:val="000000" w:themeColor="text1"/>
          <w:lang w:eastAsia="bg-BG"/>
        </w:rPr>
        <w:t>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r w:rsidR="00F306D4" w:rsidRPr="00A863D1">
        <w:rPr>
          <w:rFonts w:ascii="Times New Roman" w:eastAsia="PMingLiU" w:hAnsi="Times New Roman" w:cs="Times New Roman"/>
          <w:color w:val="000000" w:themeColor="text1"/>
          <w:lang w:eastAsia="bg-BG"/>
        </w:rPr>
        <w:t xml:space="preserve"> </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6.8.</w:t>
      </w:r>
      <w:r w:rsidRPr="00A863D1">
        <w:rPr>
          <w:rFonts w:ascii="Times New Roman" w:eastAsia="PMingLiU" w:hAnsi="Times New Roman" w:cs="Times New Roman"/>
          <w:color w:val="000000" w:themeColor="text1"/>
        </w:rPr>
        <w:t xml:space="preserve"> „Прекратяване на работата на инсталации/ съоръжения  или на части от тях“ са случаите, когато операторът/ 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6.9.</w:t>
      </w:r>
      <w:r w:rsidRPr="00A863D1">
        <w:rPr>
          <w:rFonts w:ascii="Times New Roman" w:eastAsia="PMingLiU" w:hAnsi="Times New Roman" w:cs="Times New Roman"/>
          <w:color w:val="000000" w:themeColor="text1"/>
        </w:rPr>
        <w:t xml:space="preserve"> </w:t>
      </w:r>
      <w:r w:rsidRPr="00A863D1">
        <w:rPr>
          <w:rFonts w:ascii="Times New Roman" w:eastAsia="PMingLiU" w:hAnsi="Times New Roman" w:cs="Times New Roman"/>
          <w:color w:val="000000" w:themeColor="text1"/>
          <w:lang w:eastAsia="bg-BG"/>
        </w:rPr>
        <w:t>„Временно прекратяване на работата на инсталации/ съоръжения или на части от тях“ са случаите, когато операторът/ притежателят на разрешителното преустанови работата на инсталации/ съоръжения или на части от тях за определен период от време.</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 xml:space="preserve">Условие 6.10. </w:t>
      </w:r>
      <w:r w:rsidRPr="00A863D1">
        <w:rPr>
          <w:rFonts w:ascii="Times New Roman" w:eastAsia="PMingLiU" w:hAnsi="Times New Roman" w:cs="Times New Roman"/>
          <w:color w:val="000000" w:themeColor="text1"/>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 Пречиствателните съоръжения третират вредни или опасни вещества, образувани при производството на определен продукт в същата или друга инсталация и чиито емисии се контролират от нормативната уредба.</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 xml:space="preserve">Условие 6.11. </w:t>
      </w:r>
      <w:r w:rsidRPr="00A863D1">
        <w:rPr>
          <w:rFonts w:ascii="Times New Roman" w:eastAsia="MS Mincho" w:hAnsi="Times New Roman" w:cs="Times New Roman"/>
          <w:color w:val="000000" w:themeColor="text1"/>
          <w:lang w:eastAsia="ar-SA"/>
        </w:rPr>
        <w:t>„Въвеждане в експлоатация“ е датата на която инсталацията/съоръжението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да отделя емисии и отпадъци в околната среда.</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b/>
          <w:color w:val="000000" w:themeColor="text1"/>
        </w:rPr>
      </w:pPr>
      <w:r w:rsidRPr="00A863D1">
        <w:rPr>
          <w:rFonts w:ascii="Times New Roman" w:eastAsia="PMingLiU" w:hAnsi="Times New Roman" w:cs="Times New Roman"/>
          <w:b/>
          <w:color w:val="000000" w:themeColor="text1"/>
        </w:rPr>
        <w:t>Условие 6.12.</w:t>
      </w:r>
      <w:r w:rsidRPr="00A863D1">
        <w:rPr>
          <w:rFonts w:ascii="Times New Roman" w:eastAsia="PMingLiU" w:hAnsi="Times New Roman" w:cs="Times New Roman"/>
          <w:color w:val="000000" w:themeColor="text1"/>
        </w:rPr>
        <w:t xml:space="preserve"> „Горен изолиращ екран“ е система за повърхностно запечатване на депото, която отговаря на изискванията на Раздел 4 към Приложение № 2 от 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863D1">
        <w:rPr>
          <w:rFonts w:ascii="Times New Roman" w:eastAsia="PMingLiU" w:hAnsi="Times New Roman" w:cs="Times New Roman"/>
          <w:b/>
          <w:color w:val="000000" w:themeColor="text1"/>
        </w:rPr>
        <w:t>.</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6.13.</w:t>
      </w:r>
      <w:r w:rsidRPr="00A863D1">
        <w:rPr>
          <w:rFonts w:ascii="Times New Roman" w:eastAsia="PMingLiU" w:hAnsi="Times New Roman" w:cs="Times New Roman"/>
          <w:color w:val="000000" w:themeColor="text1"/>
        </w:rPr>
        <w:t xml:space="preserve"> „Дата на изграждане на газоотвеждащата система“ е датата на изграждане на горния изолиращ екран при запълване капацитета на дадена клетка.</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 xml:space="preserve">Условие 6.14. </w:t>
      </w:r>
      <w:r w:rsidRPr="00A863D1">
        <w:rPr>
          <w:rFonts w:ascii="Times New Roman" w:eastAsia="PMingLiU" w:hAnsi="Times New Roman" w:cs="Times New Roman"/>
          <w:color w:val="000000" w:themeColor="text1"/>
        </w:rPr>
        <w:t>„Стопанисване на депото“ е целият набор от дейности по управление на депото, включващи планиране, финансиране, координация и контрол, осъществявани през целия жизнен цикъл на депото, включващ проектиране, изграждане, експлоатация и следексплоатационни грижи на депото за срок не по-малко от 30 години след закриването на депото.</w:t>
      </w:r>
    </w:p>
    <w:p w:rsidR="00613683" w:rsidRPr="00A863D1" w:rsidRDefault="00613683" w:rsidP="00613683">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6.15.</w:t>
      </w:r>
      <w:r w:rsidRPr="00A863D1">
        <w:rPr>
          <w:rFonts w:ascii="Times New Roman" w:eastAsia="PMingLiU" w:hAnsi="Times New Roman" w:cs="Times New Roman"/>
          <w:color w:val="000000" w:themeColor="text1"/>
        </w:rPr>
        <w:t xml:space="preserve"> Количеството емитиран замърсител във въздуха и/или водите, за</w:t>
      </w:r>
      <w:r w:rsidR="00001B8A">
        <w:rPr>
          <w:rFonts w:ascii="Times New Roman" w:eastAsia="PMingLiU" w:hAnsi="Times New Roman" w:cs="Times New Roman"/>
          <w:color w:val="000000" w:themeColor="text1"/>
        </w:rPr>
        <w:t xml:space="preserve"> един тон депонирани </w:t>
      </w:r>
      <w:r w:rsidRPr="00A863D1">
        <w:rPr>
          <w:rFonts w:ascii="Times New Roman" w:eastAsia="PMingLiU" w:hAnsi="Times New Roman" w:cs="Times New Roman"/>
          <w:color w:val="000000" w:themeColor="text1"/>
        </w:rPr>
        <w:t>отпадъци се изчислява, като определеното годишно количество замърсител се раздели на годишното количество (за същат</w:t>
      </w:r>
      <w:r w:rsidR="00001B8A">
        <w:rPr>
          <w:rFonts w:ascii="Times New Roman" w:eastAsia="PMingLiU" w:hAnsi="Times New Roman" w:cs="Times New Roman"/>
          <w:color w:val="000000" w:themeColor="text1"/>
        </w:rPr>
        <w:t xml:space="preserve">а година) депонирани </w:t>
      </w:r>
      <w:r w:rsidRPr="00A863D1">
        <w:rPr>
          <w:rFonts w:ascii="Times New Roman" w:eastAsia="PMingLiU" w:hAnsi="Times New Roman" w:cs="Times New Roman"/>
          <w:color w:val="000000" w:themeColor="text1"/>
        </w:rPr>
        <w:t>отпадъци. За изчисляване на годишното количество замърсител следва да се използват указанията от Ръководството за прилагане на ЕРИПЗ.</w:t>
      </w:r>
    </w:p>
    <w:p w:rsidR="00613683" w:rsidRPr="00A863D1" w:rsidRDefault="00613683" w:rsidP="0061368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MS Mincho" w:hAnsi="Times New Roman" w:cs="Times New Roman"/>
          <w:b/>
          <w:color w:val="000000" w:themeColor="text1"/>
          <w:lang w:eastAsia="ar-SA"/>
        </w:rPr>
        <w:t xml:space="preserve">Условие 6.16. </w:t>
      </w:r>
      <w:r w:rsidRPr="00A863D1">
        <w:rPr>
          <w:rFonts w:ascii="Times New Roman" w:eastAsia="Times New Roman" w:hAnsi="Times New Roman" w:cs="Times New Roman"/>
          <w:color w:val="000000" w:themeColor="text1"/>
          <w:lang w:eastAsia="ar-SA"/>
        </w:rPr>
        <w:t>„</w:t>
      </w:r>
      <w:r w:rsidRPr="00A863D1">
        <w:rPr>
          <w:rFonts w:ascii="Times New Roman" w:eastAsia="Batang" w:hAnsi="Times New Roman" w:cs="Times New Roman"/>
          <w:color w:val="000000" w:themeColor="text1"/>
          <w:lang w:eastAsia="ar-SA"/>
        </w:rPr>
        <w:t>Метод на изпитване” това е посоченият/посочените в комплексното разрешително метод/методи за изпитване.</w:t>
      </w:r>
    </w:p>
    <w:p w:rsidR="00C22040" w:rsidRPr="00A863D1" w:rsidRDefault="00613683" w:rsidP="00613683">
      <w:pPr>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6.17.</w:t>
      </w:r>
      <w:r w:rsidRPr="00A863D1">
        <w:rPr>
          <w:rFonts w:ascii="Times New Roman" w:eastAsia="Times New Roman" w:hAnsi="Times New Roman" w:cs="Times New Roman"/>
          <w:color w:val="000000" w:themeColor="text1"/>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r w:rsidR="00535452" w:rsidRPr="00A863D1">
        <w:rPr>
          <w:rFonts w:ascii="Times New Roman" w:eastAsia="Times New Roman" w:hAnsi="Times New Roman" w:cs="Times New Roman"/>
          <w:color w:val="000000" w:themeColor="text1"/>
        </w:rPr>
        <w:t>.</w:t>
      </w:r>
    </w:p>
    <w:p w:rsidR="00535452" w:rsidRPr="00A863D1" w:rsidRDefault="00535452" w:rsidP="00535452">
      <w:pPr>
        <w:spacing w:after="0" w:line="240" w:lineRule="auto"/>
        <w:jc w:val="both"/>
        <w:rPr>
          <w:rFonts w:ascii="Times New Roman" w:eastAsia="Times New Roman" w:hAnsi="Times New Roman" w:cs="Times New Roman"/>
          <w:color w:val="000000" w:themeColor="text1"/>
          <w:lang w:eastAsia="bg-BG"/>
        </w:rPr>
      </w:pPr>
    </w:p>
    <w:p w:rsidR="00A57672" w:rsidRPr="00A863D1" w:rsidRDefault="003412E0" w:rsidP="00A57672">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rPr>
        <w:t>Условие № 7. Уведомяване</w:t>
      </w:r>
      <w:r w:rsidR="00A62BB7" w:rsidRPr="00A863D1">
        <w:rPr>
          <w:rFonts w:ascii="Times New Roman" w:eastAsia="Times New Roman" w:hAnsi="Times New Roman" w:cs="Times New Roman"/>
          <w:b/>
          <w:color w:val="000000" w:themeColor="text1"/>
        </w:rPr>
        <w:t xml:space="preserve"> </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7.1.</w:t>
      </w:r>
      <w:r w:rsidRPr="00A863D1">
        <w:rPr>
          <w:rFonts w:ascii="Times New Roman" w:eastAsia="Times New Roman" w:hAnsi="Times New Roman" w:cs="Times New Roman"/>
          <w:color w:val="000000" w:themeColor="text1"/>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A863D1">
        <w:rPr>
          <w:rFonts w:ascii="Times New Roman" w:eastAsia="Times New Roman" w:hAnsi="Times New Roman" w:cs="Times New Roman"/>
          <w:b/>
          <w:bCs/>
          <w:color w:val="000000" w:themeColor="text1"/>
        </w:rPr>
        <w:t>Условие 7.2.</w:t>
      </w:r>
      <w:r w:rsidRPr="00A863D1">
        <w:rPr>
          <w:rFonts w:ascii="Times New Roman" w:eastAsia="Times New Roman" w:hAnsi="Times New Roman" w:cs="Times New Roman"/>
          <w:bCs/>
          <w:color w:val="000000" w:themeColor="text1"/>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A863D1">
        <w:rPr>
          <w:rFonts w:ascii="Times New Roman" w:eastAsia="Times New Roman" w:hAnsi="Times New Roman" w:cs="Times New Roman"/>
          <w:color w:val="000000" w:themeColor="text1"/>
        </w:rPr>
        <w:t>или по реда на друга приложима, специализирана нормативна уредба</w:t>
      </w:r>
      <w:r w:rsidRPr="00A863D1">
        <w:rPr>
          <w:rFonts w:ascii="Times New Roman" w:eastAsia="Times New Roman" w:hAnsi="Times New Roman" w:cs="Times New Roman"/>
          <w:bCs/>
          <w:color w:val="000000" w:themeColor="text1"/>
        </w:rPr>
        <w:t xml:space="preserve"> за въвеждане в нормална експлоатация на инсталациите/пречиствателните съоръжения.</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A863D1">
        <w:rPr>
          <w:rFonts w:ascii="Times New Roman" w:eastAsia="Times New Roman" w:hAnsi="Times New Roman" w:cs="Times New Roman"/>
          <w:b/>
          <w:bCs/>
          <w:color w:val="000000" w:themeColor="text1"/>
        </w:rPr>
        <w:t>Условие 7.3.</w:t>
      </w:r>
      <w:r w:rsidRPr="00A863D1">
        <w:rPr>
          <w:rFonts w:ascii="Times New Roman" w:eastAsia="Times New Roman" w:hAnsi="Times New Roman" w:cs="Times New Roman"/>
          <w:bCs/>
          <w:color w:val="000000" w:themeColor="text1"/>
        </w:rPr>
        <w:t xml:space="preserve"> Притежателят на настоящото разрешителното след приключване на приемните изпитвания да представи в РИОСВ копие от документа за въвеждане на обекта в експлоатация.</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7.4.</w:t>
      </w:r>
      <w:r w:rsidRPr="00A863D1">
        <w:rPr>
          <w:rFonts w:ascii="Times New Roman" w:eastAsia="Times New Roman" w:hAnsi="Times New Roman" w:cs="Times New Roman"/>
          <w:color w:val="000000" w:themeColor="text1"/>
        </w:rPr>
        <w:t xml:space="preserve"> Притежателят на настоящото разрешителното да информира РИОСВ и ИАОС за всяка планирана промяна в работата на инсталациите по </w:t>
      </w:r>
      <w:r w:rsidRPr="00A863D1">
        <w:rPr>
          <w:rFonts w:ascii="Times New Roman" w:eastAsia="Times New Roman" w:hAnsi="Times New Roman" w:cs="Times New Roman"/>
          <w:b/>
          <w:color w:val="000000" w:themeColor="text1"/>
        </w:rPr>
        <w:t>Условие № 2</w:t>
      </w:r>
      <w:r w:rsidRPr="00A863D1">
        <w:rPr>
          <w:rFonts w:ascii="Times New Roman" w:eastAsia="Times New Roman" w:hAnsi="Times New Roman" w:cs="Times New Roman"/>
          <w:color w:val="000000" w:themeColor="text1"/>
        </w:rPr>
        <w:t>, съгласно нормативно установения ред.</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7.5. </w:t>
      </w:r>
      <w:r w:rsidRPr="00A863D1">
        <w:rPr>
          <w:rFonts w:ascii="Times New Roman" w:eastAsia="Times New Roman" w:hAnsi="Times New Roman" w:cs="Times New Roman"/>
          <w:bCs/>
          <w:color w:val="000000" w:themeColor="text1"/>
        </w:rPr>
        <w:t xml:space="preserve">Притежателят на настоящото разрешително да уведомява </w:t>
      </w:r>
      <w:r w:rsidRPr="00A863D1">
        <w:rPr>
          <w:rFonts w:ascii="Times New Roman" w:eastAsia="Times New Roman" w:hAnsi="Times New Roman" w:cs="Times New Roman"/>
          <w:color w:val="000000" w:themeColor="text1"/>
        </w:rPr>
        <w:t>съответния компетентен орган при аварийни или други замърсявания.</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7.6. </w:t>
      </w:r>
      <w:r w:rsidRPr="00A863D1">
        <w:rPr>
          <w:rFonts w:ascii="Times New Roman" w:eastAsia="Times New Roman" w:hAnsi="Times New Roman" w:cs="Times New Roman"/>
          <w:color w:val="000000" w:themeColor="text1"/>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872C19" w:rsidRPr="00A863D1" w:rsidRDefault="00872C19" w:rsidP="00872C1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7.7. </w:t>
      </w:r>
      <w:r w:rsidRPr="00A863D1">
        <w:rPr>
          <w:rFonts w:ascii="Times New Roman" w:eastAsia="Times New Roman" w:hAnsi="Times New Roman" w:cs="Times New Roman"/>
          <w:color w:val="000000" w:themeColor="text1"/>
        </w:rPr>
        <w:t>При настъпили екологични щети операторът е длъжен незабавно да уведоми съответния компетентен орган за причинените екологични щети.</w:t>
      </w:r>
    </w:p>
    <w:p w:rsidR="003412E0" w:rsidRPr="00A863D1" w:rsidRDefault="00872C19" w:rsidP="00872C19">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b/>
          <w:bCs/>
          <w:color w:val="000000" w:themeColor="text1"/>
        </w:rPr>
        <w:t>Условие 7.8.</w:t>
      </w:r>
      <w:r w:rsidRPr="00A863D1">
        <w:rPr>
          <w:rFonts w:ascii="Times New Roman" w:eastAsia="Times New Roman" w:hAnsi="Times New Roman" w:cs="Times New Roman"/>
          <w:bCs/>
          <w:color w:val="000000" w:themeColor="text1"/>
        </w:rPr>
        <w:t xml:space="preserve"> Притежателят на настоящото разрешителното да докладва ежегодно, като част от ГДОС информацията по изпълнението на</w:t>
      </w:r>
      <w:r w:rsidRPr="00A863D1">
        <w:rPr>
          <w:rFonts w:ascii="Times New Roman" w:eastAsia="Times New Roman" w:hAnsi="Times New Roman" w:cs="Times New Roman"/>
          <w:b/>
          <w:bCs/>
          <w:color w:val="000000" w:themeColor="text1"/>
        </w:rPr>
        <w:t xml:space="preserve"> Условие 7.1. </w:t>
      </w:r>
      <w:r w:rsidRPr="00A863D1">
        <w:rPr>
          <w:rFonts w:ascii="Times New Roman" w:eastAsia="Times New Roman" w:hAnsi="Times New Roman" w:cs="Times New Roman"/>
          <w:bCs/>
          <w:color w:val="000000" w:themeColor="text1"/>
        </w:rPr>
        <w:t>и</w:t>
      </w:r>
      <w:r w:rsidRPr="00A863D1">
        <w:rPr>
          <w:rFonts w:ascii="Times New Roman" w:eastAsia="Times New Roman" w:hAnsi="Times New Roman" w:cs="Times New Roman"/>
          <w:b/>
          <w:bCs/>
          <w:color w:val="000000" w:themeColor="text1"/>
        </w:rPr>
        <w:t xml:space="preserve"> Условие 7.4</w:t>
      </w:r>
      <w:r w:rsidR="003412E0" w:rsidRPr="00A863D1">
        <w:rPr>
          <w:rFonts w:ascii="Times New Roman" w:eastAsia="Times New Roman" w:hAnsi="Times New Roman" w:cs="Times New Roman"/>
          <w:b/>
          <w:color w:val="000000" w:themeColor="text1"/>
        </w:rPr>
        <w:t>.</w:t>
      </w:r>
    </w:p>
    <w:p w:rsidR="002B6BD9" w:rsidRPr="00A863D1" w:rsidRDefault="002B6BD9"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7C3B78" w:rsidRPr="00A863D1" w:rsidRDefault="007C3B78" w:rsidP="004C2139">
      <w:pPr>
        <w:keepNext/>
        <w:spacing w:after="0" w:line="240" w:lineRule="auto"/>
        <w:jc w:val="both"/>
        <w:outlineLvl w:val="2"/>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bCs/>
          <w:color w:val="000000" w:themeColor="text1"/>
        </w:rPr>
        <w:t>Условие  № 8. Използване на ресурси</w:t>
      </w:r>
    </w:p>
    <w:p w:rsidR="007C3B78" w:rsidRPr="00A863D1" w:rsidRDefault="007C3B78" w:rsidP="004C2139">
      <w:pPr>
        <w:keepNext/>
        <w:widowControl w:val="0"/>
        <w:tabs>
          <w:tab w:val="left" w:pos="90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8.1. Използване на вода</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8.1.1 </w:t>
      </w:r>
      <w:r w:rsidRPr="00A863D1">
        <w:rPr>
          <w:rFonts w:ascii="Times New Roman" w:eastAsia="Times New Roman" w:hAnsi="Times New Roman" w:cs="Times New Roman"/>
          <w:color w:val="000000" w:themeColor="text1"/>
        </w:rPr>
        <w:t>Използването на вода за производствени нужди да става единствено при наличие на актуален договор с “В и К” оператор и/или при наличие на Разрешително за водовземане, издадено съгласно изискванията на Закон за водите и при спазване на условията в документите уреждащи законосъобразното използване на вода.</w:t>
      </w:r>
      <w:r w:rsidR="00613683" w:rsidRPr="00A863D1">
        <w:rPr>
          <w:rFonts w:ascii="Times New Roman" w:eastAsia="Times New Roman" w:hAnsi="Times New Roman" w:cs="Times New Roman"/>
          <w:color w:val="000000" w:themeColor="text1"/>
        </w:rPr>
        <w:t xml:space="preserve"> </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8.1.2. </w:t>
      </w:r>
      <w:r w:rsidRPr="00A863D1">
        <w:rPr>
          <w:rFonts w:ascii="Times New Roman" w:eastAsia="Times New Roman" w:hAnsi="Times New Roman" w:cs="Times New Roman"/>
          <w:color w:val="000000" w:themeColor="text1"/>
        </w:rPr>
        <w:t>При работа на инсталацията по</w:t>
      </w:r>
      <w:r w:rsidRPr="00A863D1">
        <w:rPr>
          <w:rFonts w:ascii="Times New Roman" w:eastAsia="Times New Roman" w:hAnsi="Times New Roman" w:cs="Times New Roman"/>
          <w:b/>
          <w:color w:val="000000" w:themeColor="text1"/>
        </w:rPr>
        <w:t xml:space="preserve"> Условие 2, </w:t>
      </w:r>
      <w:r w:rsidRPr="00A863D1">
        <w:rPr>
          <w:rFonts w:ascii="Times New Roman" w:eastAsia="Times New Roman" w:hAnsi="Times New Roman" w:cs="Times New Roman"/>
          <w:color w:val="000000" w:themeColor="text1"/>
        </w:rPr>
        <w:t xml:space="preserve">попадаща в обхвата на Приложение № 4 на ЗООС да не се превишава количеството използвана вода за производствени нужди, посочено в </w:t>
      </w:r>
      <w:r w:rsidRPr="00A863D1">
        <w:rPr>
          <w:rFonts w:ascii="Times New Roman" w:eastAsia="Times New Roman" w:hAnsi="Times New Roman" w:cs="Times New Roman"/>
          <w:b/>
          <w:color w:val="000000" w:themeColor="text1"/>
        </w:rPr>
        <w:t>Таблица 8.1.2.</w:t>
      </w:r>
    </w:p>
    <w:p w:rsidR="007C3B78" w:rsidRPr="00A863D1" w:rsidRDefault="007C3B78" w:rsidP="004C213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Таблица 8.1.2.</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51"/>
        <w:gridCol w:w="4238"/>
      </w:tblGrid>
      <w:tr w:rsidR="00A863D1" w:rsidRPr="00A863D1" w:rsidTr="00363D98">
        <w:trPr>
          <w:jc w:val="center"/>
        </w:trPr>
        <w:tc>
          <w:tcPr>
            <w:tcW w:w="4951" w:type="dxa"/>
            <w:tcBorders>
              <w:top w:val="single" w:sz="4" w:space="0" w:color="auto"/>
              <w:left w:val="single" w:sz="4" w:space="0" w:color="auto"/>
              <w:bottom w:val="single" w:sz="4" w:space="0" w:color="auto"/>
              <w:right w:val="single" w:sz="4" w:space="0" w:color="auto"/>
            </w:tcBorders>
            <w:vAlign w:val="center"/>
          </w:tcPr>
          <w:p w:rsidR="007C3B78" w:rsidRPr="00A863D1" w:rsidRDefault="007C3B78"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Инсталации</w:t>
            </w:r>
          </w:p>
        </w:tc>
        <w:tc>
          <w:tcPr>
            <w:tcW w:w="4238" w:type="dxa"/>
            <w:tcBorders>
              <w:top w:val="single" w:sz="4" w:space="0" w:color="auto"/>
              <w:left w:val="single" w:sz="4" w:space="0" w:color="auto"/>
              <w:bottom w:val="single" w:sz="4" w:space="0" w:color="auto"/>
              <w:right w:val="single" w:sz="4" w:space="0" w:color="auto"/>
            </w:tcBorders>
            <w:vAlign w:val="center"/>
          </w:tcPr>
          <w:p w:rsidR="007C3B78" w:rsidRPr="00A863D1" w:rsidRDefault="007C3B78"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Годишна норма за ефективност при употребата на</w:t>
            </w:r>
            <w:r w:rsidR="00BA402D" w:rsidRPr="00A863D1">
              <w:rPr>
                <w:rFonts w:ascii="Times New Roman" w:eastAsia="Times New Roman" w:hAnsi="Times New Roman" w:cs="Times New Roman"/>
                <w:b/>
                <w:color w:val="000000" w:themeColor="text1"/>
              </w:rPr>
              <w:t xml:space="preserve"> свежа</w:t>
            </w:r>
            <w:r w:rsidRPr="00A863D1">
              <w:rPr>
                <w:rFonts w:ascii="Times New Roman" w:eastAsia="Times New Roman" w:hAnsi="Times New Roman" w:cs="Times New Roman"/>
                <w:b/>
                <w:color w:val="000000" w:themeColor="text1"/>
              </w:rPr>
              <w:t xml:space="preserve"> вода</w:t>
            </w:r>
            <w:r w:rsidR="00BA402D" w:rsidRPr="00A863D1">
              <w:rPr>
                <w:rFonts w:ascii="Times New Roman" w:eastAsia="Times New Roman" w:hAnsi="Times New Roman" w:cs="Times New Roman"/>
                <w:b/>
                <w:color w:val="000000" w:themeColor="text1"/>
              </w:rPr>
              <w:t>,</w:t>
            </w:r>
          </w:p>
          <w:p w:rsidR="007C3B78" w:rsidRPr="00A863D1" w:rsidRDefault="007C3B78"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m</w:t>
            </w:r>
            <w:r w:rsidRPr="00A863D1">
              <w:rPr>
                <w:rFonts w:ascii="Times New Roman" w:eastAsia="Times New Roman" w:hAnsi="Times New Roman" w:cs="Times New Roman"/>
                <w:b/>
                <w:color w:val="000000" w:themeColor="text1"/>
                <w:vertAlign w:val="superscript"/>
              </w:rPr>
              <w:t>3</w:t>
            </w:r>
            <w:r w:rsidRPr="00A863D1">
              <w:rPr>
                <w:rFonts w:ascii="Times New Roman" w:eastAsia="Times New Roman" w:hAnsi="Times New Roman" w:cs="Times New Roman"/>
                <w:b/>
                <w:color w:val="000000" w:themeColor="text1"/>
              </w:rPr>
              <w:t>/</w:t>
            </w:r>
            <w:r w:rsidR="00E33C9E" w:rsidRPr="00A863D1">
              <w:rPr>
                <w:rFonts w:ascii="Times New Roman" w:hAnsi="Times New Roman" w:cs="Times New Roman"/>
                <w:b/>
                <w:color w:val="000000" w:themeColor="text1"/>
              </w:rPr>
              <w:t>единица продукт</w:t>
            </w:r>
          </w:p>
        </w:tc>
      </w:tr>
      <w:tr w:rsidR="00A863D1" w:rsidRPr="00A863D1" w:rsidTr="00363D98">
        <w:trPr>
          <w:jc w:val="center"/>
        </w:trPr>
        <w:tc>
          <w:tcPr>
            <w:tcW w:w="4951" w:type="dxa"/>
            <w:tcBorders>
              <w:top w:val="single" w:sz="4" w:space="0" w:color="auto"/>
              <w:left w:val="single" w:sz="4" w:space="0" w:color="auto"/>
              <w:bottom w:val="single" w:sz="4" w:space="0" w:color="auto"/>
              <w:right w:val="single" w:sz="4" w:space="0" w:color="auto"/>
            </w:tcBorders>
          </w:tcPr>
          <w:p w:rsidR="007C3B78" w:rsidRPr="00A863D1" w:rsidRDefault="007C3B78" w:rsidP="00964318">
            <w:pPr>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Регионално депо за неопасни отпадъци за общините </w:t>
            </w:r>
            <w:r w:rsidRPr="00A863D1">
              <w:rPr>
                <w:rFonts w:ascii="Times New Roman" w:eastAsia="Times New Roman" w:hAnsi="Times New Roman" w:cs="Times New Roman"/>
                <w:snapToGrid w:val="0"/>
                <w:color w:val="000000" w:themeColor="text1"/>
              </w:rPr>
              <w:t xml:space="preserve">Търговище и Попово </w:t>
            </w:r>
          </w:p>
        </w:tc>
        <w:tc>
          <w:tcPr>
            <w:tcW w:w="4238" w:type="dxa"/>
            <w:tcBorders>
              <w:top w:val="single" w:sz="4" w:space="0" w:color="auto"/>
              <w:left w:val="single" w:sz="4" w:space="0" w:color="auto"/>
              <w:bottom w:val="single" w:sz="4" w:space="0" w:color="auto"/>
              <w:right w:val="single" w:sz="4" w:space="0" w:color="auto"/>
            </w:tcBorders>
            <w:vAlign w:val="center"/>
          </w:tcPr>
          <w:p w:rsidR="007C3B78" w:rsidRPr="00A863D1" w:rsidRDefault="007C3B78" w:rsidP="004C213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rPr>
            </w:pPr>
            <w:r w:rsidRPr="00A863D1">
              <w:rPr>
                <w:rFonts w:ascii="Times New Roman" w:eastAsia="Times New Roman" w:hAnsi="Times New Roman" w:cs="Times New Roman"/>
                <w:bCs/>
                <w:color w:val="000000" w:themeColor="text1"/>
              </w:rPr>
              <w:t>0.132</w:t>
            </w:r>
          </w:p>
        </w:tc>
      </w:tr>
    </w:tbl>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C3B78" w:rsidRPr="00A863D1" w:rsidRDefault="007C3B78" w:rsidP="004C213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8.1.3.</w:t>
      </w:r>
      <w:r w:rsidRPr="00A863D1">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експлоатация и поддръжка на </w:t>
      </w:r>
      <w:r w:rsidR="009C6780" w:rsidRPr="00A863D1">
        <w:rPr>
          <w:rFonts w:ascii="Times New Roman" w:eastAsia="Times New Roman" w:hAnsi="Times New Roman" w:cs="Times New Roman"/>
          <w:color w:val="000000" w:themeColor="text1"/>
        </w:rPr>
        <w:t xml:space="preserve">системата за измиване на специализираната техника, сметоизвозващите автомобили и контейнерите за битови отпадъци, както и за </w:t>
      </w:r>
      <w:r w:rsidRPr="00A863D1">
        <w:rPr>
          <w:rFonts w:ascii="Times New Roman" w:eastAsia="Times New Roman" w:hAnsi="Times New Roman" w:cs="Times New Roman"/>
          <w:color w:val="000000" w:themeColor="text1"/>
        </w:rPr>
        <w:t>ороси</w:t>
      </w:r>
      <w:r w:rsidR="00C0703D" w:rsidRPr="00A863D1">
        <w:rPr>
          <w:rFonts w:ascii="Times New Roman" w:eastAsia="Times New Roman" w:hAnsi="Times New Roman" w:cs="Times New Roman"/>
          <w:color w:val="000000" w:themeColor="text1"/>
        </w:rPr>
        <w:t>телната система за оросяване на</w:t>
      </w:r>
      <w:r w:rsidRPr="00A863D1">
        <w:rPr>
          <w:rFonts w:ascii="Times New Roman" w:eastAsia="Times New Roman" w:hAnsi="Times New Roman" w:cs="Times New Roman"/>
          <w:color w:val="000000" w:themeColor="text1"/>
        </w:rPr>
        <w:t xml:space="preserve"> площадката около стопанските сгради, която е основен консуматор на вода за производствени нужди.</w:t>
      </w:r>
    </w:p>
    <w:p w:rsidR="007C3B78" w:rsidRPr="00A863D1" w:rsidRDefault="007C3B78" w:rsidP="004C213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8.1.4. </w:t>
      </w:r>
      <w:r w:rsidRPr="00A863D1">
        <w:rPr>
          <w:rFonts w:ascii="Times New Roman" w:eastAsia="Times New Roman" w:hAnsi="Times New Roman" w:cs="Times New Roman"/>
          <w:color w:val="000000" w:themeColor="text1"/>
        </w:rPr>
        <w:t>Притежателят на настоящото разрешително да прилага инструкция за извършване на проверки на техническото състояние на водо</w:t>
      </w:r>
      <w:r w:rsidR="00B806EC" w:rsidRPr="00A863D1">
        <w:rPr>
          <w:rFonts w:ascii="Times New Roman" w:eastAsia="Times New Roman" w:hAnsi="Times New Roman" w:cs="Times New Roman"/>
          <w:color w:val="000000" w:themeColor="text1"/>
        </w:rPr>
        <w:t>п</w:t>
      </w:r>
      <w:r w:rsidRPr="00A863D1">
        <w:rPr>
          <w:rFonts w:ascii="Times New Roman" w:eastAsia="Times New Roman" w:hAnsi="Times New Roman" w:cs="Times New Roman"/>
          <w:color w:val="000000" w:themeColor="text1"/>
        </w:rPr>
        <w:t>ро</w:t>
      </w:r>
      <w:r w:rsidR="00B806EC" w:rsidRPr="00A863D1">
        <w:rPr>
          <w:rFonts w:ascii="Times New Roman" w:eastAsia="Times New Roman" w:hAnsi="Times New Roman" w:cs="Times New Roman"/>
          <w:color w:val="000000" w:themeColor="text1"/>
        </w:rPr>
        <w:t>во</w:t>
      </w:r>
      <w:r w:rsidRPr="00A863D1">
        <w:rPr>
          <w:rFonts w:ascii="Times New Roman" w:eastAsia="Times New Roman" w:hAnsi="Times New Roman" w:cs="Times New Roman"/>
          <w:color w:val="000000" w:themeColor="text1"/>
        </w:rPr>
        <w:t>дната мрежа на площадката, установяване на течове и предприемане на действия за тяхното отстраняване.</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C3B78" w:rsidRPr="00A863D1" w:rsidRDefault="007C3B78" w:rsidP="004C213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8.1.5. Измерване и документиране</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Batang" w:hAnsi="Times New Roman" w:cs="Times New Roman"/>
          <w:color w:val="000000" w:themeColor="text1"/>
        </w:rPr>
      </w:pPr>
      <w:r w:rsidRPr="00A863D1">
        <w:rPr>
          <w:rFonts w:ascii="Times New Roman" w:eastAsia="Batang" w:hAnsi="Times New Roman" w:cs="Times New Roman"/>
          <w:b/>
          <w:color w:val="000000" w:themeColor="text1"/>
        </w:rPr>
        <w:t>Условие 8.1.5.1.</w:t>
      </w:r>
      <w:r w:rsidRPr="00A863D1">
        <w:rPr>
          <w:rFonts w:ascii="Times New Roman" w:eastAsia="Batang" w:hAnsi="Times New Roman" w:cs="Times New Roman"/>
          <w:color w:val="000000" w:themeColor="text1"/>
        </w:rPr>
        <w:t xml:space="preserve"> Притежателят на настоящото разрешително да отчита изразходваното количество вода на площадката, чрез измервателно устройство, обозначено на </w:t>
      </w:r>
      <w:r w:rsidRPr="00A863D1">
        <w:rPr>
          <w:rFonts w:ascii="Times New Roman" w:eastAsia="Times New Roman" w:hAnsi="Times New Roman" w:cs="Times New Roman"/>
          <w:color w:val="000000" w:themeColor="text1"/>
        </w:rPr>
        <w:t xml:space="preserve">Приложение № II. 4.1-2. </w:t>
      </w:r>
      <w:r w:rsidRPr="00A863D1">
        <w:rPr>
          <w:rFonts w:ascii="Times New Roman" w:eastAsia="Batang" w:hAnsi="Times New Roman" w:cs="Times New Roman"/>
          <w:color w:val="000000" w:themeColor="text1"/>
        </w:rPr>
        <w:t>към заявлението.</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lastRenderedPageBreak/>
        <w:t>Условие 8.1.5.2.</w:t>
      </w:r>
      <w:r w:rsidRPr="00A863D1">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Документираната информация да включва:</w:t>
      </w:r>
    </w:p>
    <w:p w:rsidR="007C3B78" w:rsidRPr="00A863D1" w:rsidRDefault="007C3B78" w:rsidP="007824DD">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Годишнa консумация на вода за производствени нужди за инсталацията по </w:t>
      </w:r>
      <w:r w:rsidRPr="00A863D1">
        <w:rPr>
          <w:rFonts w:ascii="Times New Roman" w:eastAsia="Times New Roman" w:hAnsi="Times New Roman" w:cs="Times New Roman"/>
          <w:b/>
          <w:color w:val="000000" w:themeColor="text1"/>
        </w:rPr>
        <w:t>Условие 2</w:t>
      </w:r>
      <w:r w:rsidRPr="00A863D1">
        <w:rPr>
          <w:rFonts w:ascii="Times New Roman" w:eastAsia="Times New Roman" w:hAnsi="Times New Roman" w:cs="Times New Roman"/>
          <w:color w:val="000000" w:themeColor="text1"/>
        </w:rPr>
        <w:t>, попадаща в обхвата на Приложение №4 на ЗООС;</w:t>
      </w:r>
    </w:p>
    <w:p w:rsidR="007C3B78" w:rsidRPr="00A863D1" w:rsidRDefault="007C3B78" w:rsidP="007824DD">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Стойността на годишната норма за ефективност при употребата на производствена вода за инсталацията по </w:t>
      </w:r>
      <w:r w:rsidRPr="00A863D1">
        <w:rPr>
          <w:rFonts w:ascii="Times New Roman" w:eastAsia="Times New Roman" w:hAnsi="Times New Roman" w:cs="Times New Roman"/>
          <w:b/>
          <w:color w:val="000000" w:themeColor="text1"/>
        </w:rPr>
        <w:t>Условие 2</w:t>
      </w:r>
      <w:r w:rsidRPr="00A863D1">
        <w:rPr>
          <w:rFonts w:ascii="Times New Roman" w:eastAsia="Times New Roman" w:hAnsi="Times New Roman" w:cs="Times New Roman"/>
          <w:color w:val="000000" w:themeColor="text1"/>
        </w:rPr>
        <w:t>, попадаща в обхвата на Приложение №4 на ЗООС.</w:t>
      </w:r>
    </w:p>
    <w:p w:rsidR="007C3B78" w:rsidRPr="00A863D1" w:rsidRDefault="007C3B78" w:rsidP="004C2139">
      <w:pPr>
        <w:tabs>
          <w:tab w:val="left" w:pos="709"/>
        </w:tabs>
        <w:spacing w:after="0" w:line="240" w:lineRule="auto"/>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b/>
          <w:color w:val="000000" w:themeColor="text1"/>
          <w:lang w:eastAsia="pl-PL"/>
        </w:rPr>
        <w:t>Условие 8.1.5.3.</w:t>
      </w:r>
      <w:r w:rsidRPr="00A863D1">
        <w:rPr>
          <w:rFonts w:ascii="Times New Roman" w:eastAsia="Times New Roman" w:hAnsi="Times New Roman" w:cs="Times New Roman"/>
          <w:color w:val="000000" w:themeColor="text1"/>
          <w:lang w:eastAsia="pl-PL"/>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при работа на инсталацията по</w:t>
      </w:r>
      <w:r w:rsidRPr="00A863D1">
        <w:rPr>
          <w:rFonts w:ascii="Times New Roman" w:eastAsia="Times New Roman" w:hAnsi="Times New Roman" w:cs="Times New Roman"/>
          <w:b/>
          <w:color w:val="000000" w:themeColor="text1"/>
          <w:lang w:eastAsia="pl-PL"/>
        </w:rPr>
        <w:t xml:space="preserve"> Условие 2 </w:t>
      </w:r>
      <w:r w:rsidRPr="00A863D1">
        <w:rPr>
          <w:rFonts w:ascii="Times New Roman" w:eastAsia="Times New Roman" w:hAnsi="Times New Roman" w:cs="Times New Roman"/>
          <w:color w:val="000000" w:themeColor="text1"/>
          <w:lang w:eastAsia="pl-PL"/>
        </w:rPr>
        <w:t xml:space="preserve">с определените в </w:t>
      </w:r>
      <w:r w:rsidRPr="00A863D1">
        <w:rPr>
          <w:rFonts w:ascii="Times New Roman" w:eastAsia="Times New Roman" w:hAnsi="Times New Roman" w:cs="Times New Roman"/>
          <w:b/>
          <w:color w:val="000000" w:themeColor="text1"/>
          <w:lang w:eastAsia="pl-PL"/>
        </w:rPr>
        <w:t>Условие 8.1.2</w:t>
      </w:r>
      <w:r w:rsidRPr="00A863D1">
        <w:rPr>
          <w:rFonts w:ascii="Times New Roman" w:eastAsia="Times New Roman" w:hAnsi="Times New Roman" w:cs="Times New Roman"/>
          <w:color w:val="000000" w:themeColor="text1"/>
          <w:lang w:eastAsia="pl-PL"/>
        </w:rPr>
        <w:t>.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0128D2" w:rsidRPr="00A863D1" w:rsidRDefault="000128D2" w:rsidP="004C213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b/>
          <w:color w:val="000000" w:themeColor="text1"/>
        </w:rPr>
        <w:t>Условие 8.1.5.4.</w:t>
      </w:r>
      <w:r w:rsidRPr="00A863D1">
        <w:rPr>
          <w:rFonts w:ascii="Times New Roman" w:eastAsia="Times New Roman" w:hAnsi="Times New Roman" w:cs="Times New Roman"/>
          <w:color w:val="000000" w:themeColor="text1"/>
        </w:rPr>
        <w:t xml:space="preserve"> Притежателят на настоящото разрешително да документира резултатите от изпълнението на инструкцията за проверките на техническото състояние на водопроводната мрежа, установяване на течове и предприетите действия за тяхното отстраняване. Резултатите да се съхраняват и предоставят при поискване от страна на компетентните органи.</w:t>
      </w:r>
    </w:p>
    <w:p w:rsidR="007C3B78" w:rsidRPr="00A863D1" w:rsidRDefault="007C3B78" w:rsidP="004C213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8.1.5.5.</w:t>
      </w:r>
      <w:r w:rsidRPr="00A863D1">
        <w:rPr>
          <w:rFonts w:ascii="Times New Roman" w:eastAsia="Times New Roman" w:hAnsi="Times New Roman" w:cs="Times New Roman"/>
          <w:color w:val="000000" w:themeColor="text1"/>
        </w:rPr>
        <w:t xml:space="preserve"> Резултатите от изпълнението на инструкцията по </w:t>
      </w:r>
      <w:r w:rsidRPr="00A863D1">
        <w:rPr>
          <w:rFonts w:ascii="Times New Roman" w:eastAsia="Times New Roman" w:hAnsi="Times New Roman" w:cs="Times New Roman"/>
          <w:b/>
          <w:color w:val="000000" w:themeColor="text1"/>
        </w:rPr>
        <w:t xml:space="preserve">Условие 8.1.3 </w:t>
      </w:r>
      <w:r w:rsidRPr="00A863D1">
        <w:rPr>
          <w:rFonts w:ascii="Times New Roman" w:eastAsia="Times New Roman" w:hAnsi="Times New Roman" w:cs="Times New Roman"/>
          <w:color w:val="000000" w:themeColor="text1"/>
        </w:rPr>
        <w:t>да се документират, съхраняват и да се предоставят при поискване от страна на компетентните органи.</w:t>
      </w:r>
    </w:p>
    <w:p w:rsidR="007C3B78" w:rsidRPr="00A863D1" w:rsidRDefault="007C3B78" w:rsidP="004C213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8.1.6. Докладване</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8.1.6.1.</w:t>
      </w:r>
      <w:r w:rsidRPr="00A863D1">
        <w:rPr>
          <w:rFonts w:ascii="Times New Roman" w:eastAsia="Times New Roman" w:hAnsi="Times New Roman" w:cs="Times New Roman"/>
          <w:color w:val="000000" w:themeColor="text1"/>
        </w:rPr>
        <w:t xml:space="preserve"> Притежателят на настоящото разрешително да докладва ежегодно, като част от ГДОС, за количеството на използваната вода за производствени нужди, изразено като:</w:t>
      </w:r>
    </w:p>
    <w:p w:rsidR="007C3B78" w:rsidRPr="00A863D1" w:rsidRDefault="007C3B78" w:rsidP="007824DD">
      <w:pPr>
        <w:widowControl w:val="0"/>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 xml:space="preserve">Годишна норма за ефективност при употребата на производствена вода за инсталацията по </w:t>
      </w:r>
      <w:r w:rsidRPr="00A863D1">
        <w:rPr>
          <w:rFonts w:ascii="Times New Roman" w:eastAsia="Times New Roman" w:hAnsi="Times New Roman" w:cs="Times New Roman"/>
          <w:b/>
          <w:color w:val="000000" w:themeColor="text1"/>
          <w:lang w:eastAsia="bg-BG"/>
        </w:rPr>
        <w:t>Условие 2</w:t>
      </w:r>
      <w:r w:rsidRPr="00A863D1">
        <w:rPr>
          <w:rFonts w:ascii="Times New Roman" w:eastAsia="Times New Roman" w:hAnsi="Times New Roman" w:cs="Times New Roman"/>
          <w:color w:val="000000" w:themeColor="text1"/>
          <w:lang w:eastAsia="bg-BG"/>
        </w:rPr>
        <w:t>, попадаща в обхвата на Приложение №4 на ЗООС за календарната година.</w:t>
      </w:r>
    </w:p>
    <w:p w:rsidR="007C3B78" w:rsidRPr="00A863D1" w:rsidRDefault="007C3B7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8.1.6.2.</w:t>
      </w:r>
      <w:r w:rsidRPr="00A863D1">
        <w:rPr>
          <w:rFonts w:ascii="Times New Roman" w:eastAsia="Times New Roman" w:hAnsi="Times New Roman" w:cs="Times New Roman"/>
          <w:color w:val="000000" w:themeColor="text1"/>
        </w:rPr>
        <w:t xml:space="preserve"> Притежателят на разрешителното да докладва като част от ГДОС резултатите от оценката на съответствието по </w:t>
      </w:r>
      <w:r w:rsidRPr="00A863D1">
        <w:rPr>
          <w:rFonts w:ascii="Times New Roman" w:eastAsia="Times New Roman" w:hAnsi="Times New Roman" w:cs="Times New Roman"/>
          <w:b/>
          <w:color w:val="000000" w:themeColor="text1"/>
        </w:rPr>
        <w:t>Условие 8.1.5.3.</w:t>
      </w:r>
      <w:r w:rsidRPr="00A863D1">
        <w:rPr>
          <w:rFonts w:ascii="Times New Roman" w:eastAsia="Times New Roman" w:hAnsi="Times New Roman" w:cs="Times New Roman"/>
          <w:color w:val="000000" w:themeColor="text1"/>
        </w:rPr>
        <w:t>, причините за документираните несъответствия и предприетите коригиращи действия за отстраняването им.</w:t>
      </w:r>
    </w:p>
    <w:p w:rsidR="002B6BD9" w:rsidRPr="00A863D1"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8.2 Енергия</w:t>
      </w:r>
    </w:p>
    <w:p w:rsidR="007D0BE6" w:rsidRPr="00A863D1" w:rsidRDefault="007D0BE6" w:rsidP="007D0BE6">
      <w:pPr>
        <w:widowControl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8.2.1.</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b/>
          <w:color w:val="000000" w:themeColor="text1"/>
          <w:lang w:eastAsia="bg-BG"/>
        </w:rPr>
        <w:t>Използване на енергия</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rPr>
        <w:t>Условие 8.2.1.1.</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color w:val="000000" w:themeColor="text1"/>
          <w:lang w:eastAsia="bg-BG"/>
        </w:rPr>
        <w:t xml:space="preserve">Консумираната електроeнергия от инсталацията по </w:t>
      </w:r>
      <w:r w:rsidRPr="00A863D1">
        <w:rPr>
          <w:rFonts w:ascii="Times New Roman" w:eastAsia="Times New Roman" w:hAnsi="Times New Roman" w:cs="Times New Roman"/>
          <w:b/>
          <w:color w:val="000000" w:themeColor="text1"/>
          <w:lang w:eastAsia="bg-BG"/>
        </w:rPr>
        <w:t>Условие №</w:t>
      </w:r>
      <w:r w:rsidRPr="00A863D1">
        <w:rPr>
          <w:rFonts w:ascii="Times New Roman" w:eastAsia="Times New Roman" w:hAnsi="Times New Roman" w:cs="Times New Roman"/>
          <w:b/>
          <w:color w:val="000000" w:themeColor="text1"/>
          <w:lang w:val="en-US" w:eastAsia="bg-BG"/>
        </w:rPr>
        <w:t xml:space="preserve"> </w:t>
      </w:r>
      <w:r w:rsidRPr="00A863D1">
        <w:rPr>
          <w:rFonts w:ascii="Times New Roman" w:eastAsia="Times New Roman" w:hAnsi="Times New Roman" w:cs="Times New Roman"/>
          <w:b/>
          <w:color w:val="000000" w:themeColor="text1"/>
          <w:lang w:eastAsia="bg-BG"/>
        </w:rPr>
        <w:t>2</w:t>
      </w:r>
      <w:r w:rsidRPr="00A863D1">
        <w:rPr>
          <w:rFonts w:ascii="Times New Roman" w:eastAsia="Times New Roman" w:hAnsi="Times New Roman" w:cs="Times New Roman"/>
          <w:color w:val="000000" w:themeColor="text1"/>
          <w:lang w:eastAsia="bg-BG"/>
        </w:rPr>
        <w:t xml:space="preserve">, попадаща в обхвата на </w:t>
      </w:r>
      <w:r w:rsidRPr="00A863D1">
        <w:rPr>
          <w:rFonts w:ascii="Times New Roman" w:eastAsia="Times New Roman" w:hAnsi="Times New Roman" w:cs="Times New Roman"/>
          <w:color w:val="000000" w:themeColor="text1"/>
        </w:rPr>
        <w:t>Приложение № 4 към ЗООС</w:t>
      </w:r>
      <w:r w:rsidRPr="00A863D1">
        <w:rPr>
          <w:rFonts w:ascii="Times New Roman" w:eastAsia="Times New Roman" w:hAnsi="Times New Roman" w:cs="Times New Roman"/>
          <w:color w:val="000000" w:themeColor="text1"/>
          <w:lang w:eastAsia="bg-BG"/>
        </w:rPr>
        <w:t xml:space="preserve">, да не превишава стойностите, посочени в </w:t>
      </w:r>
      <w:r w:rsidRPr="00A863D1">
        <w:rPr>
          <w:rFonts w:ascii="Times New Roman" w:eastAsia="Times New Roman" w:hAnsi="Times New Roman" w:cs="Times New Roman"/>
          <w:b/>
          <w:color w:val="000000" w:themeColor="text1"/>
          <w:lang w:eastAsia="bg-BG"/>
        </w:rPr>
        <w:t>Таблица 8.2.1</w:t>
      </w:r>
      <w:r w:rsidRPr="00A863D1">
        <w:rPr>
          <w:rFonts w:ascii="Times New Roman" w:eastAsia="Times New Roman" w:hAnsi="Times New Roman" w:cs="Times New Roman"/>
          <w:b/>
          <w:color w:val="000000" w:themeColor="text1"/>
          <w:lang w:val="en-US" w:eastAsia="bg-BG"/>
        </w:rPr>
        <w:t>.</w:t>
      </w:r>
      <w:r w:rsidRPr="00A863D1">
        <w:rPr>
          <w:rFonts w:ascii="Times New Roman" w:eastAsia="Times New Roman" w:hAnsi="Times New Roman" w:cs="Times New Roman"/>
          <w:b/>
          <w:color w:val="000000" w:themeColor="text1"/>
          <w:lang w:eastAsia="bg-BG"/>
        </w:rPr>
        <w:t>1.</w:t>
      </w:r>
    </w:p>
    <w:p w:rsidR="007D0BE6" w:rsidRPr="00A863D1" w:rsidRDefault="007D0BE6" w:rsidP="007D0BE6">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strike/>
          <w:color w:val="000000" w:themeColor="text1"/>
        </w:rPr>
      </w:pPr>
      <w:r w:rsidRPr="00A863D1">
        <w:rPr>
          <w:rFonts w:ascii="Times New Roman" w:eastAsia="Times New Roman" w:hAnsi="Times New Roman" w:cs="Times New Roman"/>
          <w:b/>
          <w:color w:val="000000" w:themeColor="text1"/>
        </w:rPr>
        <w:t>Таблица 8.2.1.1.</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35"/>
        <w:gridCol w:w="4505"/>
      </w:tblGrid>
      <w:tr w:rsidR="00A863D1" w:rsidRPr="00A863D1" w:rsidTr="00CF4AEC">
        <w:trPr>
          <w:trHeight w:val="667"/>
        </w:trPr>
        <w:tc>
          <w:tcPr>
            <w:tcW w:w="4735" w:type="dxa"/>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rPr>
              <w:t>Инсталации</w:t>
            </w:r>
          </w:p>
        </w:tc>
        <w:tc>
          <w:tcPr>
            <w:tcW w:w="4505" w:type="dxa"/>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Годишна норма за ефективност при употребата на електроенергия</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rPr>
              <w:t>(MWh/единица продукт)</w:t>
            </w:r>
          </w:p>
        </w:tc>
      </w:tr>
      <w:tr w:rsidR="007D0BE6" w:rsidRPr="00A863D1" w:rsidTr="00CF4AEC">
        <w:trPr>
          <w:trHeight w:val="220"/>
        </w:trPr>
        <w:tc>
          <w:tcPr>
            <w:tcW w:w="4735" w:type="dxa"/>
            <w:tcBorders>
              <w:top w:val="single" w:sz="4" w:space="0" w:color="auto"/>
              <w:left w:val="single" w:sz="4" w:space="0" w:color="auto"/>
              <w:bottom w:val="single" w:sz="4" w:space="0" w:color="auto"/>
              <w:right w:val="single" w:sz="4" w:space="0" w:color="auto"/>
            </w:tcBorders>
            <w:vAlign w:val="center"/>
            <w:hideMark/>
          </w:tcPr>
          <w:p w:rsidR="007D0BE6" w:rsidRPr="00A863D1" w:rsidRDefault="004C196E" w:rsidP="0097034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color w:val="000000" w:themeColor="text1"/>
              </w:rPr>
              <w:t xml:space="preserve">Регионално депо за неопасни отпадъци за общините Търговище и Попово </w:t>
            </w:r>
          </w:p>
        </w:tc>
        <w:tc>
          <w:tcPr>
            <w:tcW w:w="4505" w:type="dxa"/>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autoSpaceDE w:val="0"/>
              <w:autoSpaceDN w:val="0"/>
              <w:adjustRightInd w:val="0"/>
              <w:spacing w:after="0" w:line="240" w:lineRule="auto"/>
              <w:jc w:val="center"/>
              <w:rPr>
                <w:rFonts w:ascii="Times New Roman" w:eastAsia="Calibri" w:hAnsi="Times New Roman" w:cs="Times New Roman"/>
                <w:color w:val="000000" w:themeColor="text1"/>
              </w:rPr>
            </w:pPr>
          </w:p>
          <w:p w:rsidR="007D0BE6" w:rsidRPr="00A863D1" w:rsidRDefault="007D0BE6" w:rsidP="007D0BE6">
            <w:pPr>
              <w:autoSpaceDE w:val="0"/>
              <w:autoSpaceDN w:val="0"/>
              <w:adjustRightInd w:val="0"/>
              <w:spacing w:after="0" w:line="240" w:lineRule="auto"/>
              <w:jc w:val="center"/>
              <w:rPr>
                <w:rFonts w:ascii="Times New Roman" w:eastAsia="Calibri" w:hAnsi="Times New Roman" w:cs="Times New Roman"/>
                <w:color w:val="000000" w:themeColor="text1"/>
              </w:rPr>
            </w:pPr>
            <w:r w:rsidRPr="00A863D1">
              <w:rPr>
                <w:rFonts w:ascii="Times New Roman" w:eastAsia="Calibri" w:hAnsi="Times New Roman" w:cs="Times New Roman"/>
                <w:color w:val="000000" w:themeColor="text1"/>
              </w:rPr>
              <w:t xml:space="preserve">0,58 </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bl>
    <w:p w:rsidR="00D31322" w:rsidRPr="00A863D1" w:rsidRDefault="00D31322" w:rsidP="007D0BE6">
      <w:pPr>
        <w:widowControl w:val="0"/>
        <w:spacing w:after="0" w:line="240" w:lineRule="auto"/>
        <w:jc w:val="both"/>
        <w:rPr>
          <w:rFonts w:ascii="Times New Roman" w:eastAsia="Times New Roman" w:hAnsi="Times New Roman" w:cs="Times New Roman"/>
          <w:b/>
          <w:color w:val="000000" w:themeColor="text1"/>
          <w:u w:val="single"/>
          <w:lang w:eastAsia="bg-BG"/>
        </w:rPr>
      </w:pPr>
    </w:p>
    <w:p w:rsidR="007D0BE6" w:rsidRPr="00A863D1" w:rsidRDefault="007D0BE6" w:rsidP="007D0BE6">
      <w:pPr>
        <w:widowControl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8.2.1.2.</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color w:val="000000" w:themeColor="text1"/>
        </w:rPr>
        <w:t xml:space="preserve">Притежателят на настоящото комплексно разрешително да прилага инструкция за експлоатация и поддръжка на </w:t>
      </w:r>
      <w:r w:rsidRPr="00A863D1">
        <w:rPr>
          <w:rFonts w:ascii="Times New Roman" w:eastAsia="Times New Roman" w:hAnsi="Times New Roman" w:cs="Times New Roman"/>
          <w:bCs/>
          <w:iCs/>
          <w:color w:val="000000" w:themeColor="text1"/>
        </w:rPr>
        <w:t>помпена станция към ретензионен басейн</w:t>
      </w:r>
      <w:r w:rsidRPr="00A863D1">
        <w:rPr>
          <w:rFonts w:ascii="Times New Roman" w:eastAsia="Times New Roman" w:hAnsi="Times New Roman" w:cs="Times New Roman"/>
          <w:color w:val="000000" w:themeColor="text1"/>
        </w:rPr>
        <w:t xml:space="preserve"> - основен консуматор на електроенергия в инсталацията по </w:t>
      </w:r>
      <w:r w:rsidRPr="00A863D1">
        <w:rPr>
          <w:rFonts w:ascii="Times New Roman" w:eastAsia="Times New Roman" w:hAnsi="Times New Roman" w:cs="Times New Roman"/>
          <w:b/>
          <w:color w:val="000000" w:themeColor="text1"/>
        </w:rPr>
        <w:t>Условие № 2</w:t>
      </w:r>
      <w:r w:rsidRPr="00A863D1">
        <w:rPr>
          <w:rFonts w:ascii="Times New Roman" w:eastAsia="Times New Roman" w:hAnsi="Times New Roman" w:cs="Times New Roman"/>
          <w:color w:val="000000" w:themeColor="text1"/>
        </w:rPr>
        <w:t>, попадаща в Приложение № 4 към ЗООС.</w:t>
      </w:r>
    </w:p>
    <w:p w:rsidR="007D0BE6" w:rsidRPr="00A863D1" w:rsidRDefault="007D0BE6" w:rsidP="007D0BE6">
      <w:pPr>
        <w:widowControl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8.2.2.</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b/>
          <w:color w:val="000000" w:themeColor="text1"/>
          <w:lang w:eastAsia="bg-BG"/>
        </w:rPr>
        <w:t>Измерване и документиране</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lang w:eastAsia="bg-BG"/>
        </w:rPr>
        <w:t>Условие 8.2.2.1.</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color w:val="000000" w:themeColor="text1"/>
        </w:rPr>
        <w:t>Притежателят на настоящото разрешително да прилага инструкция, осигуряваща измерване/изчисляване и документиране на изразходваните количества електроенергия, изразени като:</w:t>
      </w:r>
    </w:p>
    <w:p w:rsidR="007D0BE6" w:rsidRPr="00A863D1" w:rsidRDefault="007D0BE6" w:rsidP="007D0BE6">
      <w:pPr>
        <w:widowControl w:val="0"/>
        <w:numPr>
          <w:ilvl w:val="0"/>
          <w:numId w:val="37"/>
        </w:numPr>
        <w:tabs>
          <w:tab w:val="num" w:pos="1276"/>
        </w:tabs>
        <w:overflowPunct w:val="0"/>
        <w:autoSpaceDE w:val="0"/>
        <w:autoSpaceDN w:val="0"/>
        <w:adjustRightInd w:val="0"/>
        <w:spacing w:after="0" w:line="240" w:lineRule="auto"/>
        <w:ind w:left="720" w:hanging="11"/>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годишна консумация за инсталацията по </w:t>
      </w:r>
      <w:r w:rsidRPr="00A863D1">
        <w:rPr>
          <w:rFonts w:ascii="Times New Roman" w:eastAsia="Times New Roman" w:hAnsi="Times New Roman" w:cs="Times New Roman"/>
          <w:b/>
          <w:color w:val="000000" w:themeColor="text1"/>
        </w:rPr>
        <w:t>Условие № 2</w:t>
      </w:r>
      <w:r w:rsidRPr="00A863D1">
        <w:rPr>
          <w:rFonts w:ascii="Times New Roman" w:eastAsia="Times New Roman" w:hAnsi="Times New Roman" w:cs="Times New Roman"/>
          <w:color w:val="000000" w:themeColor="text1"/>
        </w:rPr>
        <w:t>, попадаща в Приложение № 4 към ЗООС;</w:t>
      </w:r>
    </w:p>
    <w:p w:rsidR="007D0BE6" w:rsidRPr="00A863D1" w:rsidRDefault="007D0BE6" w:rsidP="007D0BE6">
      <w:pPr>
        <w:widowControl w:val="0"/>
        <w:numPr>
          <w:ilvl w:val="0"/>
          <w:numId w:val="37"/>
        </w:numPr>
        <w:tabs>
          <w:tab w:val="num" w:pos="1276"/>
        </w:tabs>
        <w:overflowPunct w:val="0"/>
        <w:autoSpaceDE w:val="0"/>
        <w:autoSpaceDN w:val="0"/>
        <w:adjustRightInd w:val="0"/>
        <w:spacing w:after="0" w:line="240" w:lineRule="auto"/>
        <w:ind w:left="720" w:hanging="11"/>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стойността на годишната норма за ефективност при употребата на енергия за инсталацията по </w:t>
      </w:r>
      <w:r w:rsidRPr="00A863D1">
        <w:rPr>
          <w:rFonts w:ascii="Times New Roman" w:eastAsia="Times New Roman" w:hAnsi="Times New Roman" w:cs="Times New Roman"/>
          <w:b/>
          <w:color w:val="000000" w:themeColor="text1"/>
        </w:rPr>
        <w:t>Условие № 2</w:t>
      </w:r>
      <w:r w:rsidRPr="00A863D1">
        <w:rPr>
          <w:rFonts w:ascii="Times New Roman" w:eastAsia="Times New Roman" w:hAnsi="Times New Roman" w:cs="Times New Roman"/>
          <w:color w:val="000000" w:themeColor="text1"/>
        </w:rPr>
        <w:t>, попадаща в Приложение 4 към ЗООС.</w:t>
      </w:r>
    </w:p>
    <w:p w:rsidR="007D0BE6" w:rsidRPr="00A863D1" w:rsidRDefault="007D0BE6" w:rsidP="007D0BE6">
      <w:pPr>
        <w:widowControl w:val="0"/>
        <w:spacing w:after="0" w:line="240" w:lineRule="auto"/>
        <w:jc w:val="both"/>
        <w:rPr>
          <w:rFonts w:ascii="Times New Roman" w:eastAsia="Times New Roman" w:hAnsi="Times New Roman" w:cs="Times New Roman"/>
          <w:color w:val="000000" w:themeColor="text1"/>
          <w:lang w:val="en-US"/>
        </w:rPr>
      </w:pPr>
      <w:r w:rsidRPr="00A863D1">
        <w:rPr>
          <w:rFonts w:ascii="Times New Roman" w:eastAsia="Times New Roman" w:hAnsi="Times New Roman" w:cs="Times New Roman"/>
          <w:color w:val="000000" w:themeColor="text1"/>
        </w:rPr>
        <w:t>Изразходваното количество електроенергия да се отчита по измервателно устройство, чието местоположение е отбелязано на Генплан на площадката, представен със Заявлението (</w:t>
      </w:r>
      <w:r w:rsidRPr="00A863D1">
        <w:rPr>
          <w:rFonts w:ascii="Times New Roman" w:eastAsia="Times New Roman" w:hAnsi="Times New Roman" w:cs="Times New Roman"/>
          <w:b/>
          <w:color w:val="000000" w:themeColor="text1"/>
        </w:rPr>
        <w:t>Приложение № ІІ.4.1.-2.</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sz w:val="20"/>
          <w:szCs w:val="20"/>
        </w:rPr>
        <w:t xml:space="preserve"> </w:t>
      </w:r>
    </w:p>
    <w:p w:rsidR="007D0BE6" w:rsidRPr="00A863D1" w:rsidRDefault="007D0BE6" w:rsidP="007D0BE6">
      <w:pPr>
        <w:widowControl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lastRenderedPageBreak/>
        <w:t>Условие 8.2.2.2.</w:t>
      </w:r>
      <w:r w:rsidRPr="00A863D1">
        <w:rPr>
          <w:rFonts w:ascii="Times New Roman" w:eastAsia="Times New Roman" w:hAnsi="Times New Roman" w:cs="Times New Roman"/>
          <w:color w:val="000000" w:themeColor="text1"/>
          <w:lang w:eastAsia="bg-BG"/>
        </w:rPr>
        <w:t xml:space="preserve"> Притежателят на настоящото комплексно разрешително да прилага инструкция за оценка на съответствието на измерените/изчислените количества електроенергия с определените такива в </w:t>
      </w:r>
      <w:r w:rsidRPr="00A863D1">
        <w:rPr>
          <w:rFonts w:ascii="Times New Roman" w:eastAsia="Times New Roman" w:hAnsi="Times New Roman" w:cs="Times New Roman"/>
          <w:b/>
          <w:color w:val="000000" w:themeColor="text1"/>
          <w:lang w:eastAsia="bg-BG"/>
        </w:rPr>
        <w:t>Условие 8.2.1.1</w:t>
      </w:r>
      <w:r w:rsidRPr="00A863D1">
        <w:rPr>
          <w:rFonts w:ascii="Times New Roman" w:eastAsia="Times New Roman" w:hAnsi="Times New Roman" w:cs="Times New Roman"/>
          <w:color w:val="000000" w:themeColor="text1"/>
          <w:lang w:eastAsia="bg-BG"/>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7D0BE6" w:rsidRPr="00A863D1" w:rsidRDefault="007D0BE6" w:rsidP="007D0BE6">
      <w:pPr>
        <w:widowControl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8.2.2.3. </w:t>
      </w:r>
      <w:r w:rsidRPr="00A863D1">
        <w:rPr>
          <w:rFonts w:ascii="Times New Roman" w:eastAsia="Times New Roman" w:hAnsi="Times New Roman" w:cs="Times New Roman"/>
          <w:color w:val="000000" w:themeColor="text1"/>
        </w:rPr>
        <w:t xml:space="preserve">Притежателят на настоящото комплексно разрешително да документира резултатите от изпълнението на инструкцията по </w:t>
      </w:r>
      <w:r w:rsidRPr="00A863D1">
        <w:rPr>
          <w:rFonts w:ascii="Times New Roman" w:eastAsia="Times New Roman" w:hAnsi="Times New Roman" w:cs="Times New Roman"/>
          <w:b/>
          <w:color w:val="000000" w:themeColor="text1"/>
        </w:rPr>
        <w:t>Условие 8.2.1.2</w:t>
      </w:r>
      <w:r w:rsidRPr="00A863D1">
        <w:rPr>
          <w:rFonts w:ascii="Times New Roman" w:eastAsia="Times New Roman" w:hAnsi="Times New Roman" w:cs="Times New Roman"/>
          <w:color w:val="000000" w:themeColor="text1"/>
        </w:rPr>
        <w:t>.</w:t>
      </w:r>
    </w:p>
    <w:p w:rsidR="007D0BE6" w:rsidRPr="00A863D1" w:rsidRDefault="007D0BE6" w:rsidP="007D0BE6">
      <w:pPr>
        <w:keepNext/>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8.2.3. Докладване</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8.2.3.1. </w:t>
      </w:r>
      <w:r w:rsidRPr="00A863D1">
        <w:rPr>
          <w:rFonts w:ascii="Times New Roman" w:eastAsia="Times New Roman" w:hAnsi="Times New Roman" w:cs="Times New Roman"/>
          <w:color w:val="000000" w:themeColor="text1"/>
          <w:lang w:eastAsia="bg-BG"/>
        </w:rPr>
        <w:t>Притежателят на настоящото разрешително да докладва ежегодно, като част от ГДОС:</w:t>
      </w:r>
    </w:p>
    <w:p w:rsidR="007D0BE6" w:rsidRPr="00A863D1" w:rsidRDefault="007D0BE6" w:rsidP="007D0BE6">
      <w:pPr>
        <w:widowControl w:val="0"/>
        <w:numPr>
          <w:ilvl w:val="0"/>
          <w:numId w:val="38"/>
        </w:numPr>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измерените/изчислените стойности на годишната норма за ефективност при употребата на електроенергия от инсталацията по </w:t>
      </w:r>
      <w:r w:rsidRPr="00A863D1">
        <w:rPr>
          <w:rFonts w:ascii="Times New Roman" w:eastAsia="Times New Roman" w:hAnsi="Times New Roman" w:cs="Times New Roman"/>
          <w:b/>
          <w:color w:val="000000" w:themeColor="text1"/>
        </w:rPr>
        <w:t>Условие № 2</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попадаща в обхвата на Приложение № 4 към ЗООС за календарната година;</w:t>
      </w:r>
    </w:p>
    <w:p w:rsidR="002B6BD9" w:rsidRPr="00A863D1" w:rsidRDefault="007D0BE6" w:rsidP="007D0BE6">
      <w:pPr>
        <w:widowControl w:val="0"/>
        <w:numPr>
          <w:ilvl w:val="0"/>
          <w:numId w:val="38"/>
        </w:numPr>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резултатите от оценката на съответствието на количествата електроенергия с определените такива в </w:t>
      </w:r>
      <w:r w:rsidRPr="00A863D1">
        <w:rPr>
          <w:rFonts w:ascii="Times New Roman" w:eastAsia="Times New Roman" w:hAnsi="Times New Roman" w:cs="Times New Roman"/>
          <w:b/>
          <w:color w:val="000000" w:themeColor="text1"/>
        </w:rPr>
        <w:t>Таблица 8.2.1.1.</w:t>
      </w:r>
      <w:r w:rsidRPr="00A863D1">
        <w:rPr>
          <w:rFonts w:ascii="Times New Roman" w:eastAsia="Times New Roman" w:hAnsi="Times New Roman" w:cs="Times New Roman"/>
          <w:color w:val="000000" w:themeColor="text1"/>
        </w:rPr>
        <w:t>, причините за документираните несъответствия и предприетите коригиращи действия.</w:t>
      </w:r>
    </w:p>
    <w:p w:rsidR="007D0BE6" w:rsidRPr="00A863D1" w:rsidRDefault="007D0BE6" w:rsidP="004C213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en-US"/>
        </w:rPr>
      </w:pP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 9. Емисии в атмосферата</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9.1. Работа на пречиствателното оборудване</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9.1.1. Пречиствателно оборудване </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bCs/>
          <w:color w:val="000000" w:themeColor="text1"/>
        </w:rPr>
      </w:pPr>
      <w:r w:rsidRPr="00A863D1">
        <w:rPr>
          <w:rFonts w:ascii="Times New Roman" w:eastAsia="PMingLiU" w:hAnsi="Times New Roman" w:cs="Times New Roman"/>
          <w:b/>
          <w:color w:val="000000" w:themeColor="text1"/>
        </w:rPr>
        <w:t>Условие 9.1.1.1.</w:t>
      </w:r>
      <w:r w:rsidRPr="00A863D1">
        <w:rPr>
          <w:rFonts w:ascii="Times New Roman" w:eastAsia="PMingLiU" w:hAnsi="Times New Roman" w:cs="Times New Roman"/>
          <w:color w:val="000000" w:themeColor="text1"/>
        </w:rPr>
        <w:t xml:space="preserve"> </w:t>
      </w:r>
      <w:r w:rsidRPr="00A863D1">
        <w:rPr>
          <w:rFonts w:ascii="Times New Roman" w:eastAsia="PMingLiU" w:hAnsi="Times New Roman" w:cs="Times New Roman"/>
          <w:bCs/>
          <w:color w:val="000000" w:themeColor="text1"/>
        </w:rPr>
        <w:t>На притежателя на настоящото разрешително се разрешава експлоатацията на следното пречиствателно съоръжение:</w:t>
      </w:r>
    </w:p>
    <w:p w:rsidR="007D0BE6" w:rsidRPr="00A863D1" w:rsidRDefault="007D0BE6" w:rsidP="007D0BE6">
      <w:pPr>
        <w:widowControl w:val="0"/>
        <w:numPr>
          <w:ilvl w:val="0"/>
          <w:numId w:val="20"/>
        </w:numPr>
        <w:tabs>
          <w:tab w:val="num" w:pos="709"/>
        </w:tabs>
        <w:overflowPunct w:val="0"/>
        <w:autoSpaceDE w:val="0"/>
        <w:autoSpaceDN w:val="0"/>
        <w:adjustRightInd w:val="0"/>
        <w:spacing w:after="0" w:line="240" w:lineRule="auto"/>
        <w:ind w:left="709" w:hanging="283"/>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color w:val="000000" w:themeColor="text1"/>
        </w:rPr>
        <w:t xml:space="preserve">инсталация </w:t>
      </w:r>
      <w:r w:rsidRPr="00A863D1">
        <w:rPr>
          <w:rFonts w:ascii="Times New Roman" w:eastAsia="Times New Roman" w:hAnsi="Times New Roman" w:cs="Times New Roman"/>
          <w:color w:val="000000" w:themeColor="text1"/>
          <w:lang w:eastAsia="bg-BG"/>
        </w:rPr>
        <w:t xml:space="preserve">за изгаряне на </w:t>
      </w:r>
      <w:r w:rsidRPr="00A863D1">
        <w:rPr>
          <w:rFonts w:ascii="Times New Roman" w:eastAsia="PMingLiU" w:hAnsi="Times New Roman" w:cs="Times New Roman"/>
          <w:color w:val="000000" w:themeColor="text1"/>
        </w:rPr>
        <w:t>биогаз</w:t>
      </w:r>
      <w:r w:rsidRPr="00A863D1">
        <w:rPr>
          <w:rFonts w:ascii="Times New Roman" w:eastAsia="Times New Roman" w:hAnsi="Times New Roman" w:cs="Times New Roman"/>
          <w:color w:val="000000" w:themeColor="text1"/>
          <w:lang w:eastAsia="bg-BG"/>
        </w:rPr>
        <w:t xml:space="preserve"> </w:t>
      </w:r>
      <w:r w:rsidRPr="00A863D1">
        <w:rPr>
          <w:rFonts w:ascii="Times New Roman" w:eastAsia="PMingLiU" w:hAnsi="Times New Roman" w:cs="Times New Roman"/>
          <w:color w:val="000000" w:themeColor="text1"/>
        </w:rPr>
        <w:t xml:space="preserve">към </w:t>
      </w:r>
      <w:r w:rsidRPr="00A863D1">
        <w:rPr>
          <w:rFonts w:ascii="Times New Roman" w:eastAsia="PMingLiU" w:hAnsi="Times New Roman" w:cs="Times New Roman"/>
          <w:bCs/>
          <w:color w:val="000000" w:themeColor="text1"/>
        </w:rPr>
        <w:t>Регионално депо за неопасни отпадъци</w:t>
      </w:r>
      <w:r w:rsidRPr="00A863D1">
        <w:rPr>
          <w:rFonts w:ascii="Times New Roman" w:eastAsia="PMingLiU" w:hAnsi="Times New Roman" w:cs="Times New Roman"/>
          <w:color w:val="000000" w:themeColor="text1"/>
        </w:rPr>
        <w:t>.</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color w:val="000000" w:themeColor="text1"/>
          <w:lang w:eastAsia="pl-PL"/>
        </w:rPr>
      </w:pPr>
      <w:r w:rsidRPr="00A863D1">
        <w:rPr>
          <w:rFonts w:ascii="Times New Roman" w:eastAsia="PMingLiU" w:hAnsi="Times New Roman" w:cs="Times New Roman"/>
          <w:b/>
          <w:color w:val="000000" w:themeColor="text1"/>
        </w:rPr>
        <w:t xml:space="preserve">Условие 9.1.1.1.1. </w:t>
      </w:r>
      <w:r w:rsidRPr="00A863D1">
        <w:rPr>
          <w:rFonts w:ascii="Times New Roman" w:eastAsia="PMingLiU" w:hAnsi="Times New Roman" w:cs="Times New Roman"/>
          <w:color w:val="000000" w:themeColor="text1"/>
          <w:lang w:eastAsia="ar-SA"/>
        </w:rPr>
        <w:t xml:space="preserve">Притежателя на настоящото разрешително да представи в РИОСВ копие от паспортните данни (проектна документация) на пречиствателното съоръжение </w:t>
      </w:r>
      <w:r w:rsidRPr="00A863D1">
        <w:rPr>
          <w:rFonts w:ascii="Times New Roman" w:eastAsia="PMingLiU" w:hAnsi="Times New Roman" w:cs="Times New Roman"/>
          <w:color w:val="000000" w:themeColor="text1"/>
        </w:rPr>
        <w:t xml:space="preserve">по </w:t>
      </w:r>
      <w:r w:rsidRPr="00A863D1">
        <w:rPr>
          <w:rFonts w:ascii="Times New Roman" w:eastAsia="PMingLiU" w:hAnsi="Times New Roman" w:cs="Times New Roman"/>
          <w:b/>
          <w:color w:val="000000" w:themeColor="text1"/>
        </w:rPr>
        <w:t>Условие 9.1.1.1</w:t>
      </w:r>
    </w:p>
    <w:p w:rsidR="007D0BE6" w:rsidRPr="00A863D1" w:rsidRDefault="007D0BE6" w:rsidP="007D0BE6">
      <w:pPr>
        <w:widowControl w:val="0"/>
        <w:numPr>
          <w:ilvl w:val="12"/>
          <w:numId w:val="0"/>
        </w:numPr>
        <w:autoSpaceDN w:val="0"/>
        <w:spacing w:after="0" w:line="240" w:lineRule="auto"/>
        <w:jc w:val="both"/>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 xml:space="preserve">Условие 9.1.1.2. </w:t>
      </w:r>
      <w:r w:rsidRPr="00A863D1">
        <w:rPr>
          <w:rFonts w:ascii="Times New Roman" w:eastAsia="PMingLiU" w:hAnsi="Times New Roman" w:cs="Times New Roman"/>
          <w:color w:val="000000" w:themeColor="text1"/>
        </w:rPr>
        <w:t xml:space="preserve">За пречиствателното съоръжение по </w:t>
      </w:r>
      <w:r w:rsidRPr="00A863D1">
        <w:rPr>
          <w:rFonts w:ascii="Times New Roman" w:eastAsia="PMingLiU" w:hAnsi="Times New Roman" w:cs="Times New Roman"/>
          <w:b/>
          <w:color w:val="000000" w:themeColor="text1"/>
        </w:rPr>
        <w:t>Условие 9.1.1.1.</w:t>
      </w:r>
      <w:r w:rsidRPr="00A863D1">
        <w:rPr>
          <w:rFonts w:ascii="Times New Roman" w:eastAsia="PMingLiU" w:hAnsi="Times New Roman" w:cs="Times New Roman"/>
          <w:color w:val="000000" w:themeColor="text1"/>
        </w:rPr>
        <w:t xml:space="preserve"> притежателят на настоящото разрешително да изготви документация, с определени:</w:t>
      </w:r>
    </w:p>
    <w:p w:rsidR="007D0BE6" w:rsidRPr="00A863D1" w:rsidRDefault="007D0BE6" w:rsidP="007D0BE6">
      <w:pPr>
        <w:widowControl w:val="0"/>
        <w:numPr>
          <w:ilvl w:val="0"/>
          <w:numId w:val="41"/>
        </w:numPr>
        <w:tabs>
          <w:tab w:val="num" w:pos="0"/>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color w:val="000000" w:themeColor="text1"/>
        </w:rPr>
        <w:t>контролирани параметри (технологичните параметри, чиито контрол осигурява оптимален работен режим на пречиствателното съоръжение);</w:t>
      </w:r>
    </w:p>
    <w:p w:rsidR="007D0BE6" w:rsidRPr="00A863D1" w:rsidRDefault="007D0BE6" w:rsidP="007D0BE6">
      <w:pPr>
        <w:widowControl w:val="0"/>
        <w:numPr>
          <w:ilvl w:val="0"/>
          <w:numId w:val="41"/>
        </w:numPr>
        <w:tabs>
          <w:tab w:val="num" w:pos="0"/>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color w:val="000000" w:themeColor="text1"/>
        </w:rPr>
        <w:t>оптимални стойности за всеки един от контролираните параметри;</w:t>
      </w:r>
    </w:p>
    <w:p w:rsidR="007D0BE6" w:rsidRPr="00A863D1" w:rsidRDefault="007D0BE6" w:rsidP="007D0BE6">
      <w:pPr>
        <w:widowControl w:val="0"/>
        <w:numPr>
          <w:ilvl w:val="0"/>
          <w:numId w:val="41"/>
        </w:numPr>
        <w:tabs>
          <w:tab w:val="num" w:pos="0"/>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color w:val="000000" w:themeColor="text1"/>
        </w:rPr>
        <w:t>честота на мониторинг на контролираните параметри;</w:t>
      </w:r>
    </w:p>
    <w:p w:rsidR="007D0BE6" w:rsidRPr="00A863D1" w:rsidRDefault="007D0BE6" w:rsidP="007D0BE6">
      <w:pPr>
        <w:widowControl w:val="0"/>
        <w:numPr>
          <w:ilvl w:val="0"/>
          <w:numId w:val="41"/>
        </w:numPr>
        <w:tabs>
          <w:tab w:val="num" w:pos="0"/>
        </w:tabs>
        <w:overflowPunct w:val="0"/>
        <w:autoSpaceDE w:val="0"/>
        <w:autoSpaceDN w:val="0"/>
        <w:adjustRightInd w:val="0"/>
        <w:spacing w:after="0" w:line="240" w:lineRule="auto"/>
        <w:ind w:left="0" w:firstLine="426"/>
        <w:jc w:val="both"/>
        <w:textAlignment w:val="baseline"/>
        <w:rPr>
          <w:rFonts w:ascii="Times New Roman" w:eastAsia="PMingLiU" w:hAnsi="Times New Roman" w:cs="Times New Roman"/>
          <w:color w:val="000000" w:themeColor="text1"/>
        </w:rPr>
      </w:pPr>
      <w:r w:rsidRPr="00A863D1">
        <w:rPr>
          <w:rFonts w:ascii="Times New Roman" w:eastAsia="PMingLiU" w:hAnsi="Times New Roman" w:cs="Times New Roman"/>
          <w:color w:val="000000" w:themeColor="text1"/>
        </w:rPr>
        <w:t>вида на оборудването за мониторинг/методите за изчисляване на стойностите на контролираните параметри.</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color w:val="000000" w:themeColor="text1"/>
          <w:lang w:eastAsia="bg-BG"/>
        </w:rPr>
      </w:pPr>
      <w:r w:rsidRPr="00A863D1">
        <w:rPr>
          <w:rFonts w:ascii="Times New Roman" w:eastAsia="PMingLiU" w:hAnsi="Times New Roman" w:cs="Times New Roman"/>
          <w:color w:val="000000" w:themeColor="text1"/>
          <w:lang w:eastAsia="pl-PL"/>
        </w:rPr>
        <w:t>Документацията да се съхранява на площадката и предоставя на компетентния орган при поискване.</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b/>
          <w:color w:val="000000" w:themeColor="text1"/>
          <w:lang w:eastAsia="pl-PL"/>
        </w:rPr>
      </w:pPr>
      <w:r w:rsidRPr="00A863D1">
        <w:rPr>
          <w:rFonts w:ascii="Times New Roman" w:eastAsia="PMingLiU" w:hAnsi="Times New Roman" w:cs="Times New Roman"/>
          <w:b/>
          <w:color w:val="000000" w:themeColor="text1"/>
          <w:lang w:eastAsia="pl-PL"/>
        </w:rPr>
        <w:t>Условие 9.1.1.3.</w:t>
      </w:r>
      <w:r w:rsidRPr="00A863D1">
        <w:rPr>
          <w:rFonts w:ascii="Times New Roman" w:eastAsia="PMingLiU" w:hAnsi="Times New Roman" w:cs="Times New Roman"/>
          <w:color w:val="000000" w:themeColor="text1"/>
          <w:lang w:eastAsia="pl-PL"/>
        </w:rPr>
        <w:t xml:space="preserve"> Притежателят на настоящото разрешително след изготвяне и/или актуализиране на документация по </w:t>
      </w:r>
      <w:r w:rsidRPr="00A863D1">
        <w:rPr>
          <w:rFonts w:ascii="Times New Roman" w:eastAsia="PMingLiU" w:hAnsi="Times New Roman" w:cs="Times New Roman"/>
          <w:b/>
          <w:color w:val="000000" w:themeColor="text1"/>
          <w:lang w:eastAsia="pl-PL"/>
        </w:rPr>
        <w:t>Условие 9.1.1.2.</w:t>
      </w:r>
      <w:r w:rsidRPr="00A863D1">
        <w:rPr>
          <w:rFonts w:ascii="Times New Roman" w:eastAsia="PMingLiU" w:hAnsi="Times New Roman" w:cs="Times New Roman"/>
          <w:color w:val="000000" w:themeColor="text1"/>
          <w:lang w:eastAsia="pl-PL"/>
        </w:rPr>
        <w:t xml:space="preserve"> да я представи в РИОСВ.</w:t>
      </w:r>
      <w:r w:rsidRPr="00A863D1">
        <w:rPr>
          <w:rFonts w:ascii="Times New Roman" w:eastAsia="PMingLiU" w:hAnsi="Times New Roman" w:cs="Times New Roman"/>
          <w:b/>
          <w:color w:val="000000" w:themeColor="text1"/>
          <w:lang w:eastAsia="pl-PL"/>
        </w:rPr>
        <w:t xml:space="preserve"> </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b/>
          <w:color w:val="000000" w:themeColor="text1"/>
          <w:lang w:eastAsia="bg-BG"/>
        </w:rPr>
      </w:pPr>
      <w:r w:rsidRPr="00A863D1">
        <w:rPr>
          <w:rFonts w:ascii="Times New Roman" w:eastAsia="PMingLiU" w:hAnsi="Times New Roman" w:cs="Times New Roman"/>
          <w:b/>
          <w:color w:val="000000" w:themeColor="text1"/>
          <w:lang w:eastAsia="bg-BG"/>
        </w:rPr>
        <w:t>Условие 9.1.1.4.</w:t>
      </w:r>
      <w:r w:rsidRPr="00A863D1">
        <w:rPr>
          <w:rFonts w:ascii="Times New Roman" w:eastAsia="PMingLiU" w:hAnsi="Times New Roman" w:cs="Times New Roman"/>
          <w:color w:val="000000" w:themeColor="text1"/>
          <w:lang w:eastAsia="bg-BG"/>
        </w:rPr>
        <w:t xml:space="preserve"> Притежателят на настоящото разрешително да прилага инструкция за мониторинг на стойностите на контролираните параметри, осигуряващи оптимален работен режим на пречиствателното съоръжение,</w:t>
      </w:r>
      <w:r w:rsidRPr="00A863D1">
        <w:rPr>
          <w:rFonts w:ascii="Times New Roman" w:eastAsia="PMingLiU" w:hAnsi="Times New Roman" w:cs="Times New Roman"/>
          <w:noProof/>
          <w:color w:val="000000" w:themeColor="text1"/>
          <w:lang w:eastAsia="bg-BG"/>
        </w:rPr>
        <w:t xml:space="preserve"> </w:t>
      </w:r>
      <w:r w:rsidRPr="00A863D1">
        <w:rPr>
          <w:rFonts w:ascii="Times New Roman" w:eastAsia="Calibri" w:hAnsi="Times New Roman" w:cs="Times New Roman"/>
          <w:color w:val="000000" w:themeColor="text1"/>
          <w:lang w:eastAsia="bg-BG"/>
        </w:rPr>
        <w:t xml:space="preserve">в съответствие с определените такива по </w:t>
      </w:r>
      <w:r w:rsidRPr="00A863D1">
        <w:rPr>
          <w:rFonts w:ascii="Times New Roman" w:eastAsia="Calibri" w:hAnsi="Times New Roman" w:cs="Times New Roman"/>
          <w:b/>
          <w:color w:val="000000" w:themeColor="text1"/>
          <w:lang w:eastAsia="bg-BG"/>
        </w:rPr>
        <w:t>Условие 9.1.1.2.</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b/>
          <w:color w:val="000000" w:themeColor="text1"/>
          <w:lang w:eastAsia="bg-BG"/>
        </w:rPr>
      </w:pPr>
      <w:r w:rsidRPr="00A863D1">
        <w:rPr>
          <w:rFonts w:ascii="Times New Roman" w:eastAsia="PMingLiU" w:hAnsi="Times New Roman" w:cs="Times New Roman"/>
          <w:b/>
          <w:color w:val="000000" w:themeColor="text1"/>
          <w:lang w:eastAsia="bg-BG"/>
        </w:rPr>
        <w:t>Условие 9.1.2. Контрол на пречиствателното оборудване</w:t>
      </w:r>
    </w:p>
    <w:p w:rsidR="007D0BE6" w:rsidRPr="00A863D1" w:rsidRDefault="007D0BE6" w:rsidP="007D0BE6">
      <w:pPr>
        <w:widowControl w:val="0"/>
        <w:overflowPunct w:val="0"/>
        <w:autoSpaceDE w:val="0"/>
        <w:autoSpaceDN w:val="0"/>
        <w:adjustRightInd w:val="0"/>
        <w:spacing w:after="0" w:line="240" w:lineRule="auto"/>
        <w:jc w:val="both"/>
        <w:rPr>
          <w:rFonts w:ascii="Times New Roman" w:eastAsia="PMingLiU" w:hAnsi="Times New Roman" w:cs="Times New Roman"/>
          <w:b/>
          <w:color w:val="000000" w:themeColor="text1"/>
        </w:rPr>
      </w:pPr>
      <w:r w:rsidRPr="00A863D1">
        <w:rPr>
          <w:rFonts w:ascii="Times New Roman" w:eastAsia="PMingLiU" w:hAnsi="Times New Roman" w:cs="Times New Roman"/>
          <w:b/>
          <w:color w:val="000000" w:themeColor="text1"/>
          <w:lang w:eastAsia="bg-BG"/>
        </w:rPr>
        <w:t>Условие 9.1.2.1.</w:t>
      </w:r>
      <w:r w:rsidRPr="00A863D1">
        <w:rPr>
          <w:rFonts w:ascii="Times New Roman" w:eastAsia="PMingLiU" w:hAnsi="Times New Roman" w:cs="Times New Roman"/>
          <w:color w:val="000000" w:themeColor="text1"/>
          <w:lang w:eastAsia="bg-BG"/>
        </w:rPr>
        <w:t xml:space="preserve"> </w:t>
      </w:r>
      <w:r w:rsidRPr="00A863D1">
        <w:rPr>
          <w:rFonts w:ascii="Times New Roman" w:eastAsia="Calibri" w:hAnsi="Times New Roman" w:cs="Times New Roman"/>
          <w:color w:val="000000" w:themeColor="text1"/>
          <w:lang w:eastAsia="bg-BG"/>
        </w:rPr>
        <w:t xml:space="preserve">Притежателят на настоящото разрешително да прилага инструкция за периодична оценка на съответствието на измерените/изчислените стойности на контролираните параметри на </w:t>
      </w:r>
      <w:r w:rsidRPr="00A863D1">
        <w:rPr>
          <w:rFonts w:ascii="Times New Roman" w:eastAsia="PMingLiU" w:hAnsi="Times New Roman" w:cs="Times New Roman"/>
          <w:color w:val="000000" w:themeColor="text1"/>
          <w:lang w:eastAsia="bg-BG"/>
        </w:rPr>
        <w:t xml:space="preserve">пречиствателното съоръжение, разрешено с </w:t>
      </w:r>
      <w:r w:rsidRPr="00A863D1">
        <w:rPr>
          <w:rFonts w:ascii="Times New Roman" w:eastAsia="PMingLiU" w:hAnsi="Times New Roman" w:cs="Times New Roman"/>
          <w:b/>
          <w:color w:val="000000" w:themeColor="text1"/>
          <w:lang w:eastAsia="bg-BG"/>
        </w:rPr>
        <w:t>Условие 9.1.1.1.</w:t>
      </w:r>
      <w:r w:rsidRPr="00A863D1">
        <w:rPr>
          <w:rFonts w:ascii="Times New Roman" w:eastAsia="PMingLiU" w:hAnsi="Times New Roman" w:cs="Times New Roman"/>
          <w:color w:val="000000" w:themeColor="text1"/>
          <w:lang w:eastAsia="bg-BG"/>
        </w:rPr>
        <w:t>,</w:t>
      </w:r>
      <w:r w:rsidRPr="00A863D1">
        <w:rPr>
          <w:rFonts w:ascii="Times New Roman" w:eastAsia="Calibri" w:hAnsi="Times New Roman" w:cs="Times New Roman"/>
          <w:color w:val="000000" w:themeColor="text1"/>
          <w:lang w:eastAsia="bg-BG"/>
        </w:rPr>
        <w:t xml:space="preserve"> с определените оптимални такива по </w:t>
      </w:r>
      <w:r w:rsidRPr="00A863D1">
        <w:rPr>
          <w:rFonts w:ascii="Times New Roman" w:eastAsia="Calibri" w:hAnsi="Times New Roman" w:cs="Times New Roman"/>
          <w:b/>
          <w:color w:val="000000" w:themeColor="text1"/>
          <w:lang w:eastAsia="bg-BG"/>
        </w:rPr>
        <w:t>Условие 9.1.1.2.</w:t>
      </w:r>
      <w:r w:rsidRPr="00A863D1">
        <w:rPr>
          <w:rFonts w:ascii="Times New Roman" w:eastAsia="Calibri" w:hAnsi="Times New Roman" w:cs="Times New Roman"/>
          <w:color w:val="000000" w:themeColor="text1"/>
          <w:lang w:eastAsia="bg-BG"/>
        </w:rPr>
        <w:t xml:space="preserve"> Инструкцията да включва установяване на причините за несъответствията и предприемане на коригиращи действия.</w:t>
      </w:r>
    </w:p>
    <w:p w:rsidR="007D0BE6" w:rsidRPr="00A863D1" w:rsidRDefault="007D0BE6" w:rsidP="007D0BE6">
      <w:pPr>
        <w:widowControl w:val="0"/>
        <w:numPr>
          <w:ilvl w:val="12"/>
          <w:numId w:val="0"/>
        </w:numPr>
        <w:autoSpaceDN w:val="0"/>
        <w:spacing w:after="0" w:line="240" w:lineRule="auto"/>
        <w:jc w:val="both"/>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9.1.3.</w:t>
      </w:r>
      <w:r w:rsidRPr="00A863D1">
        <w:rPr>
          <w:rFonts w:ascii="Times New Roman" w:eastAsia="PMingLiU" w:hAnsi="Times New Roman" w:cs="Times New Roman"/>
          <w:color w:val="000000" w:themeColor="text1"/>
        </w:rPr>
        <w:t xml:space="preserve"> </w:t>
      </w:r>
      <w:r w:rsidRPr="00A863D1">
        <w:rPr>
          <w:rFonts w:ascii="Times New Roman" w:eastAsia="PMingLiU" w:hAnsi="Times New Roman" w:cs="Times New Roman"/>
          <w:b/>
          <w:color w:val="000000" w:themeColor="text1"/>
        </w:rPr>
        <w:t>Документиране и докладване</w:t>
      </w:r>
    </w:p>
    <w:p w:rsidR="007D0BE6" w:rsidRPr="00A863D1" w:rsidRDefault="007D0BE6" w:rsidP="007D0BE6">
      <w:pPr>
        <w:widowControl w:val="0"/>
        <w:numPr>
          <w:ilvl w:val="12"/>
          <w:numId w:val="0"/>
        </w:numPr>
        <w:autoSpaceDN w:val="0"/>
        <w:spacing w:after="0" w:line="240" w:lineRule="auto"/>
        <w:jc w:val="both"/>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 xml:space="preserve">Условие 9.1.3.1. </w:t>
      </w:r>
      <w:r w:rsidRPr="00A863D1">
        <w:rPr>
          <w:rFonts w:ascii="Times New Roman" w:eastAsia="PMingLiU" w:hAnsi="Times New Roman" w:cs="Times New Roman"/>
          <w:color w:val="000000" w:themeColor="text1"/>
        </w:rPr>
        <w:t xml:space="preserve">Резултатите от мониторинга по </w:t>
      </w:r>
      <w:r w:rsidRPr="00A863D1">
        <w:rPr>
          <w:rFonts w:ascii="Times New Roman" w:eastAsia="PMingLiU" w:hAnsi="Times New Roman" w:cs="Times New Roman"/>
          <w:b/>
          <w:color w:val="000000" w:themeColor="text1"/>
        </w:rPr>
        <w:t>Условие 9.1.1.4.</w:t>
      </w:r>
      <w:r w:rsidRPr="00A863D1">
        <w:rPr>
          <w:rFonts w:ascii="Times New Roman" w:eastAsia="PMingLiU" w:hAnsi="Times New Roman" w:cs="Times New Roman"/>
          <w:color w:val="000000" w:themeColor="text1"/>
        </w:rPr>
        <w:t xml:space="preserve"> да се документират и съхраняват на площадката.</w:t>
      </w:r>
    </w:p>
    <w:p w:rsidR="007D0BE6" w:rsidRPr="00A863D1" w:rsidRDefault="007D0BE6" w:rsidP="007D0BE6">
      <w:pPr>
        <w:widowControl w:val="0"/>
        <w:numPr>
          <w:ilvl w:val="12"/>
          <w:numId w:val="0"/>
        </w:numPr>
        <w:autoSpaceDN w:val="0"/>
        <w:spacing w:after="0" w:line="240" w:lineRule="auto"/>
        <w:jc w:val="both"/>
        <w:rPr>
          <w:rFonts w:ascii="Times New Roman" w:eastAsia="PMingLiU" w:hAnsi="Times New Roman" w:cs="Times New Roman"/>
          <w:color w:val="000000" w:themeColor="text1"/>
        </w:rPr>
      </w:pPr>
      <w:r w:rsidRPr="00A863D1">
        <w:rPr>
          <w:rFonts w:ascii="Times New Roman" w:eastAsia="PMingLiU" w:hAnsi="Times New Roman" w:cs="Times New Roman"/>
          <w:b/>
          <w:color w:val="000000" w:themeColor="text1"/>
        </w:rPr>
        <w:t>Условие 9.1.3.2.</w:t>
      </w:r>
      <w:r w:rsidRPr="00A863D1">
        <w:rPr>
          <w:rFonts w:ascii="Times New Roman" w:eastAsia="PMingLiU" w:hAnsi="Times New Roman" w:cs="Times New Roman"/>
          <w:color w:val="000000" w:themeColor="text1"/>
        </w:rPr>
        <w:t xml:space="preserve"> Притежателят на настоящото разрешително да документира и съхранява резултатите от оценката на съответствието по </w:t>
      </w:r>
      <w:r w:rsidRPr="00A863D1">
        <w:rPr>
          <w:rFonts w:ascii="Times New Roman" w:eastAsia="PMingLiU" w:hAnsi="Times New Roman" w:cs="Times New Roman"/>
          <w:b/>
          <w:color w:val="000000" w:themeColor="text1"/>
        </w:rPr>
        <w:t>Условие 9.1.2.1.</w:t>
      </w:r>
      <w:r w:rsidRPr="00A863D1">
        <w:rPr>
          <w:rFonts w:ascii="Times New Roman" w:eastAsia="PMingLiU" w:hAnsi="Times New Roman" w:cs="Times New Roman"/>
          <w:color w:val="000000" w:themeColor="text1"/>
        </w:rPr>
        <w:t>,</w:t>
      </w:r>
      <w:r w:rsidRPr="00A863D1">
        <w:rPr>
          <w:rFonts w:ascii="Times New Roman" w:eastAsia="PMingLiU" w:hAnsi="Times New Roman" w:cs="Times New Roman"/>
          <w:b/>
          <w:color w:val="000000" w:themeColor="text1"/>
        </w:rPr>
        <w:t xml:space="preserve"> </w:t>
      </w:r>
      <w:r w:rsidRPr="00A863D1">
        <w:rPr>
          <w:rFonts w:ascii="Times New Roman" w:eastAsia="PMingLiU" w:hAnsi="Times New Roman" w:cs="Times New Roman"/>
          <w:color w:val="000000" w:themeColor="text1"/>
        </w:rPr>
        <w:t>установените причини за несъответствието и предприетите коригиращи действия.</w:t>
      </w:r>
    </w:p>
    <w:p w:rsidR="007D0BE6" w:rsidRPr="00A863D1" w:rsidRDefault="007D0BE6" w:rsidP="007D0BE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PMingLiU" w:hAnsi="Times New Roman" w:cs="Times New Roman"/>
          <w:b/>
          <w:color w:val="000000" w:themeColor="text1"/>
          <w:lang w:eastAsia="bg-BG"/>
        </w:rPr>
        <w:t xml:space="preserve">Условие 9.1.3.3. </w:t>
      </w:r>
      <w:r w:rsidRPr="00A863D1">
        <w:rPr>
          <w:rFonts w:ascii="Times New Roman" w:eastAsia="Times New Roman" w:hAnsi="Times New Roman" w:cs="Times New Roman"/>
          <w:color w:val="000000" w:themeColor="text1"/>
        </w:rPr>
        <w:t xml:space="preserve">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w:t>
      </w:r>
      <w:r w:rsidRPr="00A863D1">
        <w:rPr>
          <w:rFonts w:ascii="Times New Roman" w:eastAsia="Times New Roman" w:hAnsi="Times New Roman" w:cs="Times New Roman"/>
          <w:color w:val="000000" w:themeColor="text1"/>
        </w:rPr>
        <w:lastRenderedPageBreak/>
        <w:t xml:space="preserve">параметри на пречиствателното съоръжение, с определените оптимални такива в </w:t>
      </w:r>
      <w:r w:rsidRPr="00A863D1">
        <w:rPr>
          <w:rFonts w:ascii="Times New Roman" w:eastAsia="Times New Roman" w:hAnsi="Times New Roman" w:cs="Times New Roman"/>
          <w:b/>
          <w:color w:val="000000" w:themeColor="text1"/>
        </w:rPr>
        <w:t>Условие</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9.1.1.2.</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 xml:space="preserve">през годината, </w:t>
      </w:r>
      <w:r w:rsidRPr="00A863D1">
        <w:rPr>
          <w:rFonts w:ascii="Times New Roman" w:eastAsia="Times New Roman" w:hAnsi="Times New Roman" w:cs="Times New Roman"/>
          <w:color w:val="000000" w:themeColor="text1"/>
          <w:spacing w:val="3"/>
        </w:rPr>
        <w:t xml:space="preserve">установените несъответствия, причини за </w:t>
      </w:r>
      <w:r w:rsidRPr="00A863D1">
        <w:rPr>
          <w:rFonts w:ascii="Times New Roman" w:eastAsia="Times New Roman" w:hAnsi="Times New Roman" w:cs="Times New Roman"/>
          <w:color w:val="000000" w:themeColor="text1"/>
          <w:spacing w:val="-3"/>
        </w:rPr>
        <w:t>установените несъответствия и предприетите коригиращи действия</w:t>
      </w:r>
      <w:r w:rsidRPr="00A863D1">
        <w:rPr>
          <w:rFonts w:ascii="Times New Roman" w:eastAsia="Times New Roman" w:hAnsi="Times New Roman" w:cs="Times New Roman"/>
          <w:color w:val="000000" w:themeColor="text1"/>
        </w:rPr>
        <w:t>.</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7D0BE6" w:rsidRPr="00A863D1" w:rsidRDefault="007D0BE6" w:rsidP="007D0BE6">
      <w:pPr>
        <w:numPr>
          <w:ilvl w:val="12"/>
          <w:numId w:val="0"/>
        </w:numPr>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9.2.</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b/>
          <w:color w:val="000000" w:themeColor="text1"/>
          <w:lang w:eastAsia="bg-BG"/>
        </w:rPr>
        <w:t>Емисии от точкови източници</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9.2.1.</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изгради система за отвеждане на образуваните газове (за всяка от клетките) от тялото на депото, отговарящa на следните изисквания:</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9.2.1.1. </w:t>
      </w:r>
      <w:r w:rsidRPr="00A863D1">
        <w:rPr>
          <w:rFonts w:ascii="Times New Roman" w:eastAsia="Times New Roman" w:hAnsi="Times New Roman" w:cs="Times New Roman"/>
          <w:color w:val="000000" w:themeColor="text1"/>
          <w:lang w:eastAsia="bg-BG"/>
        </w:rPr>
        <w:t xml:space="preserve">Успоредно с депонирането на отпадъците след запълване на първия работен хоризонт, притежателят на настоящото разрешително да започне изграждането на вертикални/хоризонтални газоотвеждащи кладенци. Вертикалните/хоризонтални газови кладенци да са разположени на разстояние не по-малко от 50 m и не повече от 100 m един от друг или от границите на клетката. </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9.2.1.2. </w:t>
      </w:r>
      <w:r w:rsidRPr="00A863D1">
        <w:rPr>
          <w:rFonts w:ascii="Times New Roman" w:eastAsia="Times New Roman" w:hAnsi="Times New Roman" w:cs="Times New Roman"/>
          <w:color w:val="000000" w:themeColor="text1"/>
          <w:lang w:eastAsia="bg-BG"/>
        </w:rPr>
        <w:t>След запълване с отпадъци на последния работен хоризонт и преди изграждане на глинения запечатващ слой и последващата рекултивация (техническа и биологична), притежателят на настоящото разрешително да изгради хоризонтален газов дренаж, включващ:</w:t>
      </w:r>
    </w:p>
    <w:p w:rsidR="007D0BE6" w:rsidRPr="00A863D1" w:rsidRDefault="007D0BE6" w:rsidP="007D0BE6">
      <w:pPr>
        <w:widowControl w:val="0"/>
        <w:numPr>
          <w:ilvl w:val="0"/>
          <w:numId w:val="39"/>
        </w:numPr>
        <w:overflowPunct w:val="0"/>
        <w:autoSpaceDE w:val="0"/>
        <w:autoSpaceDN w:val="0"/>
        <w:adjustRightInd w:val="0"/>
        <w:spacing w:after="0" w:line="240" w:lineRule="auto"/>
        <w:ind w:left="110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 xml:space="preserve">дренажен слой, осигуряващ отвеждането на биогаза </w:t>
      </w:r>
      <w:r w:rsidR="00BE4B1A" w:rsidRPr="00A863D1">
        <w:rPr>
          <w:rFonts w:ascii="Times New Roman" w:eastAsia="Times New Roman" w:hAnsi="Times New Roman" w:cs="Times New Roman"/>
          <w:color w:val="000000" w:themeColor="text1"/>
          <w:lang w:eastAsia="bg-BG"/>
        </w:rPr>
        <w:t>до вертикалните газови кладенци</w:t>
      </w:r>
      <w:r w:rsidRPr="00A863D1">
        <w:rPr>
          <w:rFonts w:ascii="Times New Roman" w:eastAsia="Times New Roman" w:hAnsi="Times New Roman" w:cs="Times New Roman"/>
          <w:color w:val="000000" w:themeColor="text1"/>
          <w:lang w:eastAsia="bg-BG"/>
        </w:rPr>
        <w:t>;</w:t>
      </w:r>
    </w:p>
    <w:p w:rsidR="007D0BE6" w:rsidRPr="00A863D1" w:rsidRDefault="007D0BE6" w:rsidP="007D0BE6">
      <w:pPr>
        <w:widowControl w:val="0"/>
        <w:numPr>
          <w:ilvl w:val="0"/>
          <w:numId w:val="39"/>
        </w:numPr>
        <w:overflowPunct w:val="0"/>
        <w:autoSpaceDE w:val="0"/>
        <w:autoSpaceDN w:val="0"/>
        <w:adjustRightInd w:val="0"/>
        <w:spacing w:after="0" w:line="240" w:lineRule="auto"/>
        <w:ind w:left="110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газоотвеждащи тръби;</w:t>
      </w:r>
    </w:p>
    <w:p w:rsidR="007D0BE6" w:rsidRPr="00A863D1" w:rsidRDefault="007D0BE6" w:rsidP="007D0BE6">
      <w:pPr>
        <w:widowControl w:val="0"/>
        <w:numPr>
          <w:ilvl w:val="0"/>
          <w:numId w:val="39"/>
        </w:numPr>
        <w:overflowPunct w:val="0"/>
        <w:autoSpaceDE w:val="0"/>
        <w:autoSpaceDN w:val="0"/>
        <w:adjustRightInd w:val="0"/>
        <w:spacing w:after="0" w:line="240" w:lineRule="auto"/>
        <w:ind w:left="110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контролни шахти в местата на свързване на хоризонталните и вертикалните газоотвеждащи тръби.</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9.2.2. </w:t>
      </w:r>
      <w:r w:rsidRPr="00A863D1">
        <w:rPr>
          <w:rFonts w:ascii="Times New Roman" w:eastAsia="Times New Roman" w:hAnsi="Times New Roman" w:cs="Times New Roman"/>
          <w:color w:val="000000" w:themeColor="text1"/>
          <w:lang w:eastAsia="bg-BG"/>
        </w:rPr>
        <w:t>От датата на изграждане на  газоотвеждащата система на всяка от клетките на  „Регионално депо за неопасни отпадъци за общините Търговище и Попово“, събираните газове да се отвеждат от тялото на депото за последващо изгаряне в Инсталация за изгаряне на биогаз, посредством система от хоризонтални и вертикални газоотвеждащи тръби.</w:t>
      </w:r>
    </w:p>
    <w:p w:rsidR="007D0BE6" w:rsidRPr="00A863D1" w:rsidRDefault="007D0BE6" w:rsidP="007D0BE6">
      <w:pPr>
        <w:spacing w:after="0" w:line="240" w:lineRule="auto"/>
        <w:ind w:right="-58"/>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9.2.2.1.</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color w:val="000000" w:themeColor="text1"/>
        </w:rPr>
        <w:t xml:space="preserve">В случай, че дейностите по изпълнение на </w:t>
      </w:r>
      <w:r w:rsidRPr="00A863D1">
        <w:rPr>
          <w:rFonts w:ascii="Times New Roman" w:eastAsia="Times New Roman" w:hAnsi="Times New Roman" w:cs="Times New Roman"/>
          <w:b/>
          <w:color w:val="000000" w:themeColor="text1"/>
        </w:rPr>
        <w:t xml:space="preserve">Условие 9.2.2. </w:t>
      </w:r>
      <w:r w:rsidRPr="00A863D1">
        <w:rPr>
          <w:rFonts w:ascii="Times New Roman" w:eastAsia="Times New Roman" w:hAnsi="Times New Roman" w:cs="Times New Roman"/>
          <w:color w:val="000000" w:themeColor="text1"/>
        </w:rPr>
        <w:t xml:space="preserve">са свързани с промяна в работата на инсталацията, то тяхното разрешаване в комплексното разрешително да стане по реда на чл. 123в, т. 1 от ЗООС. </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9.2.3. </w:t>
      </w:r>
      <w:r w:rsidRPr="00A863D1">
        <w:rPr>
          <w:rFonts w:ascii="Times New Roman" w:eastAsia="Times New Roman" w:hAnsi="Times New Roman" w:cs="Times New Roman"/>
          <w:color w:val="000000" w:themeColor="text1"/>
          <w:lang w:eastAsia="bg-BG"/>
        </w:rPr>
        <w:t>От датата на изграждане на газоотвеждащата система на всяка клетка, притежателят на настоящото разрешително да прилага инструкция за постоянна проверка на ефективността ѝ, изразяваща се в:</w:t>
      </w:r>
    </w:p>
    <w:p w:rsidR="007D0BE6" w:rsidRPr="00A863D1" w:rsidRDefault="007D0BE6" w:rsidP="007D0BE6">
      <w:pPr>
        <w:widowControl w:val="0"/>
        <w:numPr>
          <w:ilvl w:val="0"/>
          <w:numId w:val="40"/>
        </w:num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контрол на състоянието на газоотвеждащите тръби чрез периодична проверка на газовите ревизионни шахти;</w:t>
      </w:r>
    </w:p>
    <w:p w:rsidR="007D0BE6" w:rsidRPr="00A863D1" w:rsidRDefault="007D0BE6" w:rsidP="007D0BE6">
      <w:pPr>
        <w:widowControl w:val="0"/>
        <w:numPr>
          <w:ilvl w:val="0"/>
          <w:numId w:val="40"/>
        </w:num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 xml:space="preserve">периодично измерване на дебита на биогаза и неговият състав от газовите кладенци, съгласно изискванията на </w:t>
      </w:r>
      <w:r w:rsidRPr="00A863D1">
        <w:rPr>
          <w:rFonts w:ascii="Times New Roman" w:eastAsia="Times New Roman" w:hAnsi="Times New Roman" w:cs="Times New Roman"/>
          <w:b/>
          <w:color w:val="000000" w:themeColor="text1"/>
          <w:lang w:eastAsia="bg-BG"/>
        </w:rPr>
        <w:t>Условие 9.6.1.1</w:t>
      </w:r>
      <w:r w:rsidRPr="00A863D1">
        <w:rPr>
          <w:rFonts w:ascii="Times New Roman" w:eastAsia="Times New Roman" w:hAnsi="Times New Roman" w:cs="Times New Roman"/>
          <w:color w:val="000000" w:themeColor="text1"/>
          <w:lang w:eastAsia="bg-BG"/>
        </w:rPr>
        <w:t>.</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9.2.4.</w:t>
      </w:r>
      <w:r w:rsidRPr="00A863D1">
        <w:rPr>
          <w:rFonts w:ascii="Times New Roman" w:eastAsia="Times New Roman" w:hAnsi="Times New Roman" w:cs="Times New Roman"/>
          <w:color w:val="000000" w:themeColor="text1"/>
        </w:rPr>
        <w:t xml:space="preserve"> Дебитът на газовете на посоченото в </w:t>
      </w:r>
      <w:r w:rsidRPr="00A863D1">
        <w:rPr>
          <w:rFonts w:ascii="Times New Roman" w:eastAsia="Times New Roman" w:hAnsi="Times New Roman" w:cs="Times New Roman"/>
          <w:b/>
          <w:color w:val="000000" w:themeColor="text1"/>
        </w:rPr>
        <w:t>Таблица 9.2.5.</w:t>
      </w:r>
      <w:r w:rsidRPr="00A863D1">
        <w:rPr>
          <w:rFonts w:ascii="Times New Roman" w:eastAsia="Calibri" w:hAnsi="Times New Roman" w:cs="Times New Roman"/>
          <w:b/>
          <w:color w:val="000000" w:themeColor="text1"/>
          <w:lang w:eastAsia="ar-SA"/>
        </w:rPr>
        <w:t xml:space="preserve"> </w:t>
      </w:r>
      <w:r w:rsidRPr="00A863D1">
        <w:rPr>
          <w:rFonts w:ascii="Times New Roman" w:eastAsia="Times New Roman" w:hAnsi="Times New Roman" w:cs="Times New Roman"/>
          <w:color w:val="000000" w:themeColor="text1"/>
        </w:rPr>
        <w:t>изпускащо устройство, не трябва да превишава определената в таблицата стойност.</w:t>
      </w:r>
    </w:p>
    <w:p w:rsidR="007D0BE6" w:rsidRPr="00A863D1" w:rsidRDefault="007D0BE6" w:rsidP="007D0BE6">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Не се допуска наличие или експлоатация на други организирани източници и изпускащи устройства на емисии в атмосферния въздух, освен описаното в </w:t>
      </w:r>
      <w:r w:rsidRPr="00A863D1">
        <w:rPr>
          <w:rFonts w:ascii="Times New Roman" w:eastAsia="Times New Roman" w:hAnsi="Times New Roman" w:cs="Times New Roman"/>
          <w:b/>
          <w:color w:val="000000" w:themeColor="text1"/>
        </w:rPr>
        <w:t xml:space="preserve">Условия 9.2.5. </w:t>
      </w:r>
      <w:r w:rsidRPr="00A863D1">
        <w:rPr>
          <w:rFonts w:ascii="Times New Roman" w:eastAsia="Times New Roman" w:hAnsi="Times New Roman" w:cs="Times New Roman"/>
          <w:color w:val="000000" w:themeColor="text1"/>
        </w:rPr>
        <w:t xml:space="preserve">и обозначено на Схема на площадката с обозначено местоположението на всички източници на емисии, представени в </w:t>
      </w:r>
      <w:r w:rsidRPr="00A863D1">
        <w:rPr>
          <w:rFonts w:ascii="Times New Roman" w:eastAsia="Times New Roman" w:hAnsi="Times New Roman" w:cs="Times New Roman"/>
          <w:b/>
          <w:bCs/>
          <w:iCs/>
          <w:color w:val="000000" w:themeColor="text1"/>
        </w:rPr>
        <w:t>Приложение № ІІ.5.2-1</w:t>
      </w:r>
      <w:r w:rsidRPr="00A863D1">
        <w:rPr>
          <w:rFonts w:ascii="Times New Roman" w:eastAsia="Times New Roman" w:hAnsi="Times New Roman" w:cs="Times New Roman"/>
          <w:bCs/>
          <w:iCs/>
          <w:color w:val="000000" w:themeColor="text1"/>
        </w:rPr>
        <w:t xml:space="preserve"> към Заявлението</w:t>
      </w:r>
      <w:r w:rsidRPr="00A863D1">
        <w:rPr>
          <w:rFonts w:ascii="Times New Roman" w:eastAsia="Times New Roman" w:hAnsi="Times New Roman" w:cs="Times New Roman"/>
          <w:color w:val="000000" w:themeColor="text1"/>
        </w:rPr>
        <w:t>.</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4C2EB5" w:rsidRPr="00A863D1" w:rsidRDefault="004C2EB5"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4C2EB5" w:rsidRPr="00A863D1" w:rsidRDefault="004C2EB5"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9.2.5.</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 xml:space="preserve">Инсталация за изгаряне на биогаз </w:t>
      </w:r>
    </w:p>
    <w:p w:rsidR="007D0BE6" w:rsidRPr="00A863D1" w:rsidRDefault="007D0BE6" w:rsidP="007D0BE6">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Таблица 9.2.5.</w:t>
      </w:r>
    </w:p>
    <w:tbl>
      <w:tblPr>
        <w:tblW w:w="90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2340"/>
        <w:gridCol w:w="2073"/>
        <w:gridCol w:w="1707"/>
        <w:gridCol w:w="1585"/>
      </w:tblGrid>
      <w:tr w:rsidR="00A863D1" w:rsidRPr="00A863D1" w:rsidTr="004C196E">
        <w:trPr>
          <w:trHeight w:val="52"/>
        </w:trPr>
        <w:tc>
          <w:tcPr>
            <w:tcW w:w="1350"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Изпускащо устройство</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пореден №</w:t>
            </w:r>
          </w:p>
        </w:tc>
        <w:tc>
          <w:tcPr>
            <w:tcW w:w="2340"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Източник на отпадъчни газове</w:t>
            </w:r>
          </w:p>
        </w:tc>
        <w:tc>
          <w:tcPr>
            <w:tcW w:w="2073"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Пречиствателно съоръжение</w:t>
            </w:r>
          </w:p>
        </w:tc>
        <w:tc>
          <w:tcPr>
            <w:tcW w:w="1707"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Максимален дебит на газовете</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(Nm</w:t>
            </w:r>
            <w:r w:rsidRPr="00A863D1">
              <w:rPr>
                <w:rFonts w:ascii="Times New Roman" w:eastAsia="Times New Roman" w:hAnsi="Times New Roman" w:cs="Times New Roman"/>
                <w:b/>
                <w:color w:val="000000" w:themeColor="text1"/>
                <w:vertAlign w:val="superscript"/>
              </w:rPr>
              <w:t>3</w:t>
            </w:r>
            <w:r w:rsidRPr="00A863D1">
              <w:rPr>
                <w:rFonts w:ascii="Times New Roman" w:eastAsia="Times New Roman" w:hAnsi="Times New Roman" w:cs="Times New Roman"/>
                <w:b/>
                <w:color w:val="000000" w:themeColor="text1"/>
              </w:rPr>
              <w:t>/h)</w:t>
            </w:r>
          </w:p>
        </w:tc>
        <w:tc>
          <w:tcPr>
            <w:tcW w:w="1585"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Височина на изпускащото устройство (m)</w:t>
            </w:r>
          </w:p>
        </w:tc>
      </w:tr>
      <w:tr w:rsidR="00A863D1" w:rsidRPr="00A863D1" w:rsidTr="004C196E">
        <w:trPr>
          <w:trHeight w:val="414"/>
        </w:trPr>
        <w:tc>
          <w:tcPr>
            <w:tcW w:w="1350"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w:t>
            </w:r>
          </w:p>
        </w:tc>
        <w:tc>
          <w:tcPr>
            <w:tcW w:w="2340"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Инсталация за изгаряне на биогаз</w:t>
            </w:r>
          </w:p>
        </w:tc>
        <w:tc>
          <w:tcPr>
            <w:tcW w:w="2073"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Без пречиствателно съоръжение</w:t>
            </w:r>
          </w:p>
        </w:tc>
        <w:tc>
          <w:tcPr>
            <w:tcW w:w="1707"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5588</w:t>
            </w:r>
          </w:p>
        </w:tc>
        <w:tc>
          <w:tcPr>
            <w:tcW w:w="1585" w:type="dxa"/>
            <w:tcBorders>
              <w:top w:val="single" w:sz="6" w:space="0" w:color="auto"/>
              <w:left w:val="single" w:sz="6" w:space="0" w:color="auto"/>
              <w:bottom w:val="single" w:sz="6" w:space="0" w:color="auto"/>
              <w:right w:val="single" w:sz="6"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3</w:t>
            </w:r>
          </w:p>
        </w:tc>
      </w:tr>
    </w:tbl>
    <w:p w:rsidR="007D0BE6" w:rsidRPr="00A863D1" w:rsidRDefault="007D0BE6" w:rsidP="007D0BE6">
      <w:pPr>
        <w:numPr>
          <w:ilvl w:val="12"/>
          <w:numId w:val="0"/>
        </w:numPr>
        <w:tabs>
          <w:tab w:val="left" w:pos="1134"/>
        </w:tabs>
        <w:spacing w:after="0" w:line="240" w:lineRule="auto"/>
        <w:rPr>
          <w:rFonts w:ascii="Times New Roman" w:eastAsia="Times New Roman" w:hAnsi="Times New Roman" w:cs="Times New Roman"/>
          <w:b/>
          <w:color w:val="000000" w:themeColor="text1"/>
          <w:lang w:eastAsia="bg-BG"/>
        </w:rPr>
      </w:pPr>
    </w:p>
    <w:p w:rsidR="007D0BE6" w:rsidRPr="00A863D1" w:rsidRDefault="007D0BE6" w:rsidP="007D0BE6">
      <w:pPr>
        <w:numPr>
          <w:ilvl w:val="12"/>
          <w:numId w:val="0"/>
        </w:numPr>
        <w:tabs>
          <w:tab w:val="left" w:pos="1134"/>
        </w:tabs>
        <w:spacing w:after="0" w:line="240" w:lineRule="auto"/>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9.3. Неорганизирани емисии</w:t>
      </w:r>
    </w:p>
    <w:p w:rsidR="007D0BE6" w:rsidRPr="00A863D1" w:rsidRDefault="007D0BE6" w:rsidP="007D0BE6">
      <w:pPr>
        <w:numPr>
          <w:ilvl w:val="12"/>
          <w:numId w:val="0"/>
        </w:numPr>
        <w:tabs>
          <w:tab w:val="left" w:pos="1134"/>
        </w:tabs>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lang w:eastAsia="bg-BG"/>
        </w:rPr>
        <w:lastRenderedPageBreak/>
        <w:t>Условие 9.3.1.</w:t>
      </w:r>
      <w:r w:rsidRPr="00A863D1">
        <w:rPr>
          <w:rFonts w:ascii="Times New Roman" w:eastAsia="Times New Roman" w:hAnsi="Times New Roman" w:cs="Times New Roman"/>
          <w:color w:val="000000" w:themeColor="text1"/>
          <w:lang w:eastAsia="bg-BG"/>
        </w:rPr>
        <w:t xml:space="preserve"> От датата на изграждане на газоотвеждащата система към всяка от клетките на инсталацията по </w:t>
      </w:r>
      <w:r w:rsidRPr="00A863D1">
        <w:rPr>
          <w:rFonts w:ascii="Times New Roman" w:eastAsia="Times New Roman" w:hAnsi="Times New Roman" w:cs="Times New Roman"/>
          <w:b/>
          <w:color w:val="000000" w:themeColor="text1"/>
          <w:lang w:eastAsia="bg-BG"/>
        </w:rPr>
        <w:t>Условие № 2</w:t>
      </w:r>
      <w:r w:rsidRPr="00A863D1">
        <w:rPr>
          <w:rFonts w:ascii="Times New Roman" w:eastAsia="Times New Roman" w:hAnsi="Times New Roman" w:cs="Times New Roman"/>
          <w:color w:val="000000" w:themeColor="text1"/>
          <w:lang w:eastAsia="bg-BG"/>
        </w:rPr>
        <w:t>, попадаща в обхвата на Приложение № 4 към ЗООС, всички емисии на вредни вещества от съответната клетка</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color w:val="000000" w:themeColor="text1"/>
          <w:lang w:eastAsia="bg-BG"/>
        </w:rPr>
        <w:t xml:space="preserve">да се изпускат в атмосферния въздух организирано </w:t>
      </w:r>
      <w:r w:rsidRPr="00A863D1">
        <w:rPr>
          <w:rFonts w:ascii="Times New Roman" w:eastAsia="Times New Roman" w:hAnsi="Times New Roman" w:cs="Times New Roman"/>
          <w:color w:val="000000" w:themeColor="text1"/>
        </w:rPr>
        <w:t>през изпускащо устройство № 1.</w:t>
      </w:r>
    </w:p>
    <w:p w:rsidR="007D0BE6" w:rsidRPr="00A863D1" w:rsidRDefault="007D0BE6" w:rsidP="007D0BE6">
      <w:pPr>
        <w:widowControl w:val="0"/>
        <w:autoSpaceDN w:val="0"/>
        <w:spacing w:after="0" w:line="240" w:lineRule="auto"/>
        <w:jc w:val="both"/>
        <w:textAlignment w:val="baseline"/>
        <w:rPr>
          <w:rFonts w:ascii="Times New Roman" w:eastAsia="Calibri" w:hAnsi="Times New Roman" w:cs="Times New Roman"/>
          <w:color w:val="000000" w:themeColor="text1"/>
        </w:rPr>
      </w:pPr>
      <w:r w:rsidRPr="00A863D1">
        <w:rPr>
          <w:rFonts w:ascii="Times New Roman" w:eastAsia="Calibri" w:hAnsi="Times New Roman" w:cs="Times New Roman"/>
          <w:b/>
          <w:color w:val="000000" w:themeColor="text1"/>
        </w:rPr>
        <w:t>Условие 9.3.</w:t>
      </w:r>
      <w:r w:rsidRPr="00A863D1">
        <w:rPr>
          <w:rFonts w:ascii="Times New Roman" w:eastAsia="Calibri" w:hAnsi="Times New Roman" w:cs="Times New Roman"/>
          <w:b/>
          <w:color w:val="000000" w:themeColor="text1"/>
          <w:lang w:val="en-US"/>
        </w:rPr>
        <w:t>2</w:t>
      </w:r>
      <w:r w:rsidRPr="00A863D1">
        <w:rPr>
          <w:rFonts w:ascii="Times New Roman" w:eastAsia="Calibri" w:hAnsi="Times New Roman" w:cs="Times New Roman"/>
          <w:b/>
          <w:color w:val="000000" w:themeColor="text1"/>
        </w:rPr>
        <w:t>.</w:t>
      </w:r>
      <w:r w:rsidRPr="00A863D1">
        <w:rPr>
          <w:rFonts w:ascii="Times New Roman" w:eastAsia="Calibri" w:hAnsi="Times New Roman" w:cs="Times New Roman"/>
          <w:color w:val="000000" w:themeColor="text1"/>
        </w:rPr>
        <w:t xml:space="preserve"> Притежателят на настоящото разрешително да предприема всички необходими мерки за ограничаване на емисиите на прахообразни вещества, в съответствие с изискванията на чл. 70 на Наредба № 1/ 27.06.2005 г. за норми за допустими емисии на вредни вещества (замърсители), изпускани в атмосферата от обекти и дейности с неподвижни източници на емисии.</w:t>
      </w:r>
    </w:p>
    <w:p w:rsidR="007D0BE6" w:rsidRPr="00A863D1" w:rsidRDefault="007D0BE6" w:rsidP="007D0BE6">
      <w:pPr>
        <w:widowControl w:val="0"/>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9.3.</w:t>
      </w:r>
      <w:r w:rsidRPr="00A863D1">
        <w:rPr>
          <w:rFonts w:ascii="Times New Roman" w:eastAsia="Times New Roman" w:hAnsi="Times New Roman" w:cs="Times New Roman"/>
          <w:b/>
          <w:color w:val="000000" w:themeColor="text1"/>
          <w:lang w:val="en-US"/>
        </w:rPr>
        <w:t>3</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Притежателят на настоящото разрешително да</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 xml:space="preserve">прилага най-малкото следните мерки за предотвратяване и ограничаване на неорганизираните емисии </w:t>
      </w:r>
      <w:r w:rsidRPr="00A863D1">
        <w:rPr>
          <w:rFonts w:ascii="Times New Roman" w:eastAsia="Calibri" w:hAnsi="Times New Roman" w:cs="Times New Roman"/>
          <w:color w:val="000000" w:themeColor="text1"/>
        </w:rPr>
        <w:t>на прахообразни вещества:</w:t>
      </w:r>
    </w:p>
    <w:p w:rsidR="007D0BE6" w:rsidRPr="00A863D1" w:rsidRDefault="007D0BE6" w:rsidP="007D0BE6">
      <w:pPr>
        <w:widowControl w:val="0"/>
        <w:numPr>
          <w:ilvl w:val="0"/>
          <w:numId w:val="42"/>
        </w:numPr>
        <w:tabs>
          <w:tab w:val="left" w:pos="709"/>
        </w:tabs>
        <w:overflowPunct w:val="0"/>
        <w:autoSpaceDE w:val="0"/>
        <w:autoSpaceDN w:val="0"/>
        <w:adjustRightInd w:val="0"/>
        <w:spacing w:after="0" w:line="240" w:lineRule="auto"/>
        <w:contextualSpacing/>
        <w:jc w:val="both"/>
        <w:textAlignment w:val="baseline"/>
        <w:rPr>
          <w:rFonts w:ascii="Times New Roman" w:eastAsia="PMingLiU" w:hAnsi="Times New Roman" w:cs="Times New Roman"/>
          <w:color w:val="000000" w:themeColor="text1"/>
          <w:lang w:eastAsia="bg-BG"/>
        </w:rPr>
      </w:pPr>
      <w:r w:rsidRPr="00A863D1">
        <w:rPr>
          <w:rFonts w:ascii="Times New Roman" w:eastAsia="PMingLiU" w:hAnsi="Times New Roman" w:cs="Times New Roman"/>
          <w:color w:val="000000" w:themeColor="text1"/>
          <w:lang w:eastAsia="bg-BG"/>
        </w:rPr>
        <w:t>овлажняване с вода на всички участъци от площадката, които са източници на неорганизирани емисии на прах,  включително откритите участъци на депото, местата, на които се извършват разтоварните работи в зоната за депониране и пътищата при транспортиране</w:t>
      </w:r>
      <w:r w:rsidRPr="00A863D1">
        <w:rPr>
          <w:rFonts w:ascii="Times New Roman" w:eastAsia="PMingLiU" w:hAnsi="Times New Roman" w:cs="Times New Roman"/>
          <w:color w:val="000000" w:themeColor="text1"/>
          <w:lang w:val="en-US" w:eastAsia="bg-BG"/>
        </w:rPr>
        <w:t>;</w:t>
      </w:r>
    </w:p>
    <w:p w:rsidR="007D0BE6" w:rsidRPr="00A863D1" w:rsidRDefault="007D0BE6" w:rsidP="007D0BE6">
      <w:pPr>
        <w:widowControl w:val="0"/>
        <w:numPr>
          <w:ilvl w:val="0"/>
          <w:numId w:val="42"/>
        </w:numPr>
        <w:tabs>
          <w:tab w:val="left" w:pos="709"/>
        </w:tabs>
        <w:overflowPunct w:val="0"/>
        <w:autoSpaceDE w:val="0"/>
        <w:autoSpaceDN w:val="0"/>
        <w:adjustRightInd w:val="0"/>
        <w:spacing w:after="0" w:line="240" w:lineRule="auto"/>
        <w:contextualSpacing/>
        <w:jc w:val="both"/>
        <w:textAlignment w:val="baseline"/>
        <w:rPr>
          <w:rFonts w:ascii="Times New Roman" w:eastAsia="PMingLiU" w:hAnsi="Times New Roman" w:cs="Times New Roman"/>
          <w:color w:val="000000" w:themeColor="text1"/>
          <w:lang w:eastAsia="bg-BG"/>
        </w:rPr>
      </w:pPr>
      <w:r w:rsidRPr="00A863D1">
        <w:rPr>
          <w:rFonts w:ascii="Times New Roman" w:eastAsia="PMingLiU" w:hAnsi="Times New Roman" w:cs="Times New Roman"/>
          <w:color w:val="000000" w:themeColor="text1"/>
          <w:lang w:eastAsia="bg-BG"/>
        </w:rPr>
        <w:t>ограничаване разтоварването на прахообразни материали при силен вятър;</w:t>
      </w:r>
    </w:p>
    <w:p w:rsidR="007D0BE6" w:rsidRPr="00A863D1" w:rsidRDefault="007D0BE6" w:rsidP="007D0BE6">
      <w:pPr>
        <w:widowControl w:val="0"/>
        <w:numPr>
          <w:ilvl w:val="0"/>
          <w:numId w:val="42"/>
        </w:numPr>
        <w:tabs>
          <w:tab w:val="left" w:pos="709"/>
        </w:tabs>
        <w:overflowPunct w:val="0"/>
        <w:autoSpaceDE w:val="0"/>
        <w:autoSpaceDN w:val="0"/>
        <w:adjustRightInd w:val="0"/>
        <w:spacing w:after="0" w:line="240" w:lineRule="auto"/>
        <w:contextualSpacing/>
        <w:jc w:val="both"/>
        <w:textAlignment w:val="baseline"/>
        <w:rPr>
          <w:rFonts w:ascii="Times New Roman" w:eastAsia="PMingLiU" w:hAnsi="Times New Roman" w:cs="Times New Roman"/>
          <w:color w:val="000000" w:themeColor="text1"/>
          <w:lang w:eastAsia="bg-BG"/>
        </w:rPr>
      </w:pPr>
      <w:r w:rsidRPr="00A863D1">
        <w:rPr>
          <w:rFonts w:ascii="Times New Roman" w:eastAsia="PMingLiU" w:hAnsi="Times New Roman" w:cs="Times New Roman"/>
          <w:color w:val="000000" w:themeColor="text1"/>
          <w:lang w:eastAsia="bg-BG"/>
        </w:rPr>
        <w:t>подходящ избор на места за разтоварване на такива материали;</w:t>
      </w:r>
    </w:p>
    <w:p w:rsidR="007D0BE6" w:rsidRPr="00A863D1" w:rsidRDefault="007D0BE6" w:rsidP="007D0BE6">
      <w:pPr>
        <w:widowControl w:val="0"/>
        <w:numPr>
          <w:ilvl w:val="0"/>
          <w:numId w:val="42"/>
        </w:numPr>
        <w:tabs>
          <w:tab w:val="left" w:pos="709"/>
        </w:tabs>
        <w:overflowPunct w:val="0"/>
        <w:autoSpaceDE w:val="0"/>
        <w:autoSpaceDN w:val="0"/>
        <w:adjustRightInd w:val="0"/>
        <w:spacing w:after="0" w:line="240" w:lineRule="auto"/>
        <w:contextualSpacing/>
        <w:jc w:val="both"/>
        <w:textAlignment w:val="baseline"/>
        <w:rPr>
          <w:rFonts w:ascii="Times New Roman" w:eastAsia="PMingLiU" w:hAnsi="Times New Roman" w:cs="Times New Roman"/>
          <w:color w:val="000000" w:themeColor="text1"/>
          <w:lang w:eastAsia="bg-BG"/>
        </w:rPr>
      </w:pPr>
      <w:r w:rsidRPr="00A863D1">
        <w:rPr>
          <w:rFonts w:ascii="Times New Roman" w:eastAsia="PMingLiU" w:hAnsi="Times New Roman" w:cs="Times New Roman"/>
          <w:color w:val="000000" w:themeColor="text1"/>
          <w:lang w:eastAsia="bg-BG"/>
        </w:rPr>
        <w:t>ограничена височина на депониране.</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9.3.</w:t>
      </w:r>
      <w:r w:rsidRPr="00A863D1">
        <w:rPr>
          <w:rFonts w:ascii="Times New Roman" w:eastAsia="Times New Roman" w:hAnsi="Times New Roman" w:cs="Times New Roman"/>
          <w:b/>
          <w:color w:val="000000" w:themeColor="text1"/>
          <w:lang w:val="en-US" w:eastAsia="bg-BG"/>
        </w:rPr>
        <w:t>4</w:t>
      </w:r>
      <w:r w:rsidRPr="00A863D1">
        <w:rPr>
          <w:rFonts w:ascii="Times New Roman" w:eastAsia="Times New Roman" w:hAnsi="Times New Roman" w:cs="Times New Roman"/>
          <w:b/>
          <w:color w:val="000000" w:themeColor="text1"/>
          <w:lang w:eastAsia="bg-BG"/>
        </w:rPr>
        <w:t xml:space="preserve">. </w:t>
      </w:r>
      <w:r w:rsidRPr="00A863D1" w:rsidDel="005711F6">
        <w:rPr>
          <w:rFonts w:ascii="Times New Roman" w:eastAsia="Times New Roman" w:hAnsi="Times New Roman" w:cs="Times New Roman"/>
          <w:color w:val="000000" w:themeColor="text1"/>
          <w:lang w:eastAsia="bg-BG"/>
        </w:rPr>
        <w:t>Притежателят на настоящото разрешително</w:t>
      </w:r>
      <w:r w:rsidRPr="00A863D1">
        <w:rPr>
          <w:rFonts w:ascii="Times New Roman" w:eastAsia="Times New Roman" w:hAnsi="Times New Roman" w:cs="Times New Roman"/>
          <w:color w:val="000000" w:themeColor="text1"/>
          <w:lang w:eastAsia="bg-BG"/>
        </w:rPr>
        <w:t xml:space="preserve">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9.3.</w:t>
      </w:r>
      <w:r w:rsidRPr="00A863D1">
        <w:rPr>
          <w:rFonts w:ascii="Times New Roman" w:eastAsia="Times New Roman" w:hAnsi="Times New Roman" w:cs="Times New Roman"/>
          <w:b/>
          <w:color w:val="000000" w:themeColor="text1"/>
          <w:lang w:val="en-US" w:eastAsia="bg-BG"/>
        </w:rPr>
        <w:t>5</w:t>
      </w:r>
      <w:r w:rsidRPr="00A863D1">
        <w:rPr>
          <w:rFonts w:ascii="Times New Roman" w:eastAsia="Times New Roman" w:hAnsi="Times New Roman" w:cs="Times New Roman"/>
          <w:b/>
          <w:color w:val="000000" w:themeColor="text1"/>
          <w:lang w:eastAsia="bg-BG"/>
        </w:rPr>
        <w:t>.</w:t>
      </w:r>
      <w:r w:rsidRPr="00A863D1">
        <w:rPr>
          <w:rFonts w:ascii="Times New Roman" w:eastAsia="Times New Roman" w:hAnsi="Times New Roman" w:cs="Times New Roman"/>
          <w:color w:val="000000" w:themeColor="text1"/>
          <w:lang w:eastAsia="bg-BG"/>
        </w:rPr>
        <w:t xml:space="preserve"> </w:t>
      </w:r>
      <w:r w:rsidRPr="00A863D1" w:rsidDel="005711F6">
        <w:rPr>
          <w:rFonts w:ascii="Times New Roman" w:eastAsia="Times New Roman" w:hAnsi="Times New Roman" w:cs="Times New Roman"/>
          <w:color w:val="000000" w:themeColor="text1"/>
          <w:lang w:eastAsia="bg-BG"/>
        </w:rPr>
        <w:t xml:space="preserve">Притежателят на настоящото разрешително </w:t>
      </w:r>
      <w:r w:rsidRPr="00A863D1">
        <w:rPr>
          <w:rFonts w:ascii="Times New Roman" w:eastAsia="Times New Roman" w:hAnsi="Times New Roman" w:cs="Times New Roman"/>
          <w:color w:val="000000" w:themeColor="text1"/>
          <w:lang w:eastAsia="bg-BG"/>
        </w:rPr>
        <w:t>да прилага инструкция за извършване на периодична оценка на спазването на мерките за предотвратяване и ограничаване на неорганизираните емисии,</w:t>
      </w:r>
      <w:r w:rsidRPr="00A863D1">
        <w:rPr>
          <w:rFonts w:ascii="Times New Roman" w:eastAsia="Times New Roman" w:hAnsi="Times New Roman" w:cs="Times New Roman"/>
          <w:color w:val="000000" w:themeColor="text1"/>
          <w:lang w:val="en-US" w:eastAsia="bg-BG"/>
        </w:rPr>
        <w:t xml:space="preserve"> </w:t>
      </w:r>
      <w:r w:rsidRPr="00A863D1">
        <w:rPr>
          <w:rFonts w:ascii="Times New Roman" w:eastAsia="Times New Roman" w:hAnsi="Times New Roman" w:cs="Times New Roman"/>
          <w:color w:val="000000" w:themeColor="text1"/>
          <w:lang w:eastAsia="bg-BG"/>
        </w:rPr>
        <w:t xml:space="preserve">посочени в </w:t>
      </w:r>
      <w:r w:rsidRPr="00A863D1">
        <w:rPr>
          <w:rFonts w:ascii="Times New Roman" w:eastAsia="Times New Roman" w:hAnsi="Times New Roman" w:cs="Times New Roman"/>
          <w:b/>
          <w:color w:val="000000" w:themeColor="text1"/>
          <w:lang w:eastAsia="bg-BG"/>
        </w:rPr>
        <w:t>Условие 9.3.3.</w:t>
      </w:r>
      <w:r w:rsidRPr="00A863D1">
        <w:rPr>
          <w:rFonts w:ascii="Times New Roman" w:eastAsia="Times New Roman" w:hAnsi="Times New Roman" w:cs="Times New Roman"/>
          <w:color w:val="000000" w:themeColor="text1"/>
          <w:lang w:eastAsia="bg-BG"/>
        </w:rPr>
        <w:t>, установяване на причините за несъответствията и предприемане на коригиращи действия.</w:t>
      </w:r>
      <w:r w:rsidR="00C1212F">
        <w:rPr>
          <w:rFonts w:ascii="Times New Roman" w:eastAsia="Times New Roman" w:hAnsi="Times New Roman" w:cs="Times New Roman"/>
          <w:color w:val="000000" w:themeColor="text1"/>
          <w:lang w:eastAsia="bg-BG"/>
        </w:rPr>
        <w:t xml:space="preserve"> </w:t>
      </w:r>
      <w:r w:rsidR="00AD2838">
        <w:rPr>
          <w:rFonts w:ascii="Times New Roman" w:eastAsia="Times New Roman" w:hAnsi="Times New Roman" w:cs="Times New Roman"/>
          <w:color w:val="000000" w:themeColor="text1"/>
          <w:lang w:eastAsia="bg-BG"/>
        </w:rPr>
        <w:t xml:space="preserve"> </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p>
    <w:p w:rsidR="007D0BE6" w:rsidRPr="00A863D1" w:rsidRDefault="007D0BE6" w:rsidP="007D0BE6">
      <w:pPr>
        <w:widowControl w:val="0"/>
        <w:numPr>
          <w:ilvl w:val="12"/>
          <w:numId w:val="0"/>
        </w:numPr>
        <w:tabs>
          <w:tab w:val="left" w:pos="1134"/>
        </w:tabs>
        <w:autoSpaceDN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9.4. Интензивно миришещи вещества</w:t>
      </w:r>
    </w:p>
    <w:p w:rsidR="007D0BE6" w:rsidRPr="00A863D1" w:rsidRDefault="007D0BE6" w:rsidP="007D0BE6">
      <w:pPr>
        <w:widowControl w:val="0"/>
        <w:autoSpaceDN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9.4.1. </w:t>
      </w:r>
      <w:r w:rsidRPr="00A863D1">
        <w:rPr>
          <w:rFonts w:ascii="Times New Roman" w:eastAsia="Times New Roman" w:hAnsi="Times New Roman" w:cs="Times New Roman"/>
          <w:color w:val="000000" w:themeColor="text1"/>
          <w:lang w:eastAsia="bg-BG"/>
        </w:rPr>
        <w:t>Притежателят на настоящото разрешително трябва да осигури всички дейности на площадката да бъдат извършвани по начин, недопускащ разпространението на миризми извън границите на производствената площадка.</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lang w:eastAsia="bg-BG"/>
        </w:rPr>
        <w:t xml:space="preserve">Условие 9.4.1.1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разработи и прилага план за предотвратяване/намаляване на емисиите на интензивно миришещи вещества от площадката </w:t>
      </w:r>
      <w:r w:rsidRPr="00A863D1">
        <w:rPr>
          <w:rFonts w:ascii="Times New Roman" w:eastAsia="Times New Roman" w:hAnsi="Times New Roman" w:cs="Times New Roman"/>
          <w:color w:val="000000" w:themeColor="text1"/>
        </w:rPr>
        <w:t>и да го предоставя при поискване от компетентния орган.</w:t>
      </w:r>
    </w:p>
    <w:p w:rsidR="007D0BE6" w:rsidRPr="00A863D1" w:rsidRDefault="007D0BE6" w:rsidP="007D0BE6">
      <w:pPr>
        <w:widowControl w:val="0"/>
        <w:autoSpaceDN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9.4.2.</w:t>
      </w:r>
      <w:r w:rsidRPr="00A863D1">
        <w:rPr>
          <w:rFonts w:ascii="Times New Roman" w:eastAsia="Times New Roman" w:hAnsi="Times New Roman" w:cs="Times New Roman"/>
          <w:color w:val="000000" w:themeColor="text1"/>
          <w:lang w:eastAsia="bg-BG"/>
        </w:rPr>
        <w:t xml:space="preserve"> Непосредствено след приключване на депонирането на отпадъци, в края на работния ден, притежателят на настоящото разрешително да запръстява дневния работен участък на депото.</w:t>
      </w:r>
    </w:p>
    <w:p w:rsidR="007D0BE6" w:rsidRPr="00A863D1" w:rsidRDefault="007D0BE6" w:rsidP="007D0BE6">
      <w:pPr>
        <w:widowControl w:val="0"/>
        <w:autoSpaceDN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9.4.3. </w:t>
      </w:r>
      <w:r w:rsidRPr="00A863D1">
        <w:rPr>
          <w:rFonts w:ascii="Times New Roman" w:eastAsia="Times New Roman" w:hAnsi="Times New Roman" w:cs="Times New Roman"/>
          <w:color w:val="000000" w:themeColor="text1"/>
          <w:lang w:eastAsia="bg-BG"/>
        </w:rPr>
        <w:t>При поява на неприятни миризми, притежателят на настоящото разрешително да предприема незабавни действия за идентифициране на причините за появата им и мерки за ограничаване на емисиите, включително използване на дезодориращи средства, в случай че предвиденото запръстяване не е достатъчно за ограничаване на емисиите на интензивно миришещи вещества.</w:t>
      </w:r>
    </w:p>
    <w:p w:rsidR="007D0BE6" w:rsidRPr="00A863D1" w:rsidRDefault="007D0BE6" w:rsidP="007D0BE6">
      <w:pPr>
        <w:widowControl w:val="0"/>
        <w:autoSpaceDN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9.4.4.</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 (включително употребата на дезодориращи средства).</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p>
    <w:p w:rsidR="007D0BE6" w:rsidRPr="00A863D1" w:rsidRDefault="007D0BE6" w:rsidP="007D0BE6">
      <w:pPr>
        <w:numPr>
          <w:ilvl w:val="12"/>
          <w:numId w:val="0"/>
        </w:numPr>
        <w:tabs>
          <w:tab w:val="left" w:pos="1134"/>
        </w:tabs>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9.5. Въздействие на емисиите на вредни вещества върху качеството на атмосферния въздух</w:t>
      </w:r>
    </w:p>
    <w:p w:rsidR="007D0BE6" w:rsidRPr="00A863D1" w:rsidRDefault="007D0BE6" w:rsidP="007D0BE6">
      <w:pPr>
        <w:numPr>
          <w:ilvl w:val="12"/>
          <w:numId w:val="0"/>
        </w:numPr>
        <w:tabs>
          <w:tab w:val="left" w:pos="1134"/>
        </w:tabs>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9.5.1.</w:t>
      </w:r>
      <w:r w:rsidRPr="00A863D1">
        <w:rPr>
          <w:rFonts w:ascii="Times New Roman" w:eastAsia="Times New Roman" w:hAnsi="Times New Roman" w:cs="Times New Roman"/>
          <w:color w:val="000000" w:themeColor="text1"/>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7D0BE6" w:rsidRPr="00A863D1" w:rsidRDefault="007D0BE6" w:rsidP="007D0BE6">
      <w:pPr>
        <w:numPr>
          <w:ilvl w:val="12"/>
          <w:numId w:val="0"/>
        </w:numPr>
        <w:tabs>
          <w:tab w:val="left" w:pos="1134"/>
        </w:tabs>
        <w:spacing w:after="0" w:line="240" w:lineRule="auto"/>
        <w:jc w:val="both"/>
        <w:rPr>
          <w:rFonts w:ascii="Times New Roman" w:eastAsia="Times New Roman" w:hAnsi="Times New Roman" w:cs="Times New Roman"/>
          <w:color w:val="000000" w:themeColor="text1"/>
          <w:lang w:eastAsia="bg-BG"/>
        </w:rPr>
      </w:pPr>
    </w:p>
    <w:p w:rsidR="007D0BE6" w:rsidRPr="00A863D1" w:rsidRDefault="007D0BE6" w:rsidP="007D0BE6">
      <w:pPr>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9.6. </w:t>
      </w:r>
      <w:r w:rsidRPr="00A863D1">
        <w:rPr>
          <w:rFonts w:ascii="Times New Roman" w:eastAsia="Times New Roman" w:hAnsi="Times New Roman" w:cs="Times New Roman"/>
          <w:b/>
          <w:color w:val="000000" w:themeColor="text1"/>
        </w:rPr>
        <w:t>Условия за собствен мониторинг</w:t>
      </w:r>
    </w:p>
    <w:p w:rsidR="007D0BE6" w:rsidRPr="00A863D1" w:rsidRDefault="007D0BE6" w:rsidP="007D0BE6">
      <w:pPr>
        <w:numPr>
          <w:ilvl w:val="12"/>
          <w:numId w:val="0"/>
        </w:numPr>
        <w:tabs>
          <w:tab w:val="left" w:pos="1134"/>
        </w:tabs>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9.6.1. Изисквания към собствения мониторинг на емисиите на вредни вещества във въздуха</w:t>
      </w:r>
    </w:p>
    <w:p w:rsidR="007D0BE6" w:rsidRPr="00A863D1" w:rsidRDefault="007D0BE6" w:rsidP="007D0BE6">
      <w:pPr>
        <w:widowControl w:val="0"/>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lang w:eastAsia="bg-BG"/>
        </w:rPr>
        <w:lastRenderedPageBreak/>
        <w:t xml:space="preserve">Условие 9.6.1.1. </w:t>
      </w:r>
      <w:r w:rsidRPr="00A863D1">
        <w:rPr>
          <w:rFonts w:ascii="Times New Roman" w:eastAsia="Times New Roman" w:hAnsi="Times New Roman" w:cs="Times New Roman"/>
          <w:color w:val="000000" w:themeColor="text1"/>
        </w:rPr>
        <w:t xml:space="preserve">От датата на започване изграждането на газовите кладенци, но не по-рано от две години след началото на експлоатация на съответната клетка от депото, притежателят на настоящото комплексно разрешително да извършва собствени периодични измервания (СПИ) на емисиите на вредни вещества в отпадъчните газове, изпускани от изходите на газовите кладенци, съгласно изискванията на Глава 5 от Наредба 6/26.03.1999г. за реда и начина за измерване на емисиите на вредни вещества, изпускани в атмосферния въздух от обекти с неподвижни източници, в съответствие с изискванията на </w:t>
      </w:r>
      <w:r w:rsidRPr="00A863D1">
        <w:rPr>
          <w:rFonts w:ascii="Times New Roman" w:eastAsia="Times New Roman" w:hAnsi="Times New Roman" w:cs="Times New Roman"/>
          <w:b/>
          <w:color w:val="000000" w:themeColor="text1"/>
        </w:rPr>
        <w:t>Таблица 9.6.1.1.</w:t>
      </w:r>
    </w:p>
    <w:p w:rsidR="007D0BE6" w:rsidRPr="00A863D1" w:rsidRDefault="007D0BE6" w:rsidP="007D0BE6">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Таблица 9.6.1.1. </w:t>
      </w:r>
      <w:r w:rsidRPr="00A863D1">
        <w:rPr>
          <w:rFonts w:ascii="Times New Roman" w:eastAsia="Times New Roman" w:hAnsi="Times New Roman" w:cs="Times New Roman"/>
          <w:color w:val="000000" w:themeColor="text1"/>
        </w:rPr>
        <w:t>Mониторинг на газовете, измерени на изходите на газовите кладенци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932"/>
        <w:gridCol w:w="2800"/>
        <w:gridCol w:w="2464"/>
      </w:tblGrid>
      <w:tr w:rsidR="00A863D1" w:rsidRPr="00A863D1" w:rsidTr="004C196E">
        <w:trPr>
          <w:jc w:val="center"/>
        </w:trPr>
        <w:tc>
          <w:tcPr>
            <w:tcW w:w="653"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Показател</w:t>
            </w:r>
          </w:p>
        </w:tc>
        <w:tc>
          <w:tcPr>
            <w:tcW w:w="155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Метод на изпитване</w:t>
            </w:r>
          </w:p>
        </w:tc>
        <w:tc>
          <w:tcPr>
            <w:tcW w:w="148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Честота на изпитване по време на експлоатация на депото</w:t>
            </w:r>
          </w:p>
        </w:tc>
        <w:tc>
          <w:tcPr>
            <w:tcW w:w="1307"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Честота на изпитване до 30 години след закриване на депото</w:t>
            </w:r>
          </w:p>
        </w:tc>
      </w:tr>
      <w:tr w:rsidR="00A863D1" w:rsidRPr="00A863D1" w:rsidTr="004C196E">
        <w:trPr>
          <w:cantSplit/>
          <w:trHeight w:val="260"/>
          <w:jc w:val="center"/>
        </w:trPr>
        <w:tc>
          <w:tcPr>
            <w:tcW w:w="653"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CH</w:t>
            </w:r>
            <w:r w:rsidRPr="00A863D1">
              <w:rPr>
                <w:rFonts w:ascii="Times New Roman" w:eastAsia="Times New Roman" w:hAnsi="Times New Roman" w:cs="Times New Roman"/>
                <w:color w:val="000000" w:themeColor="text1"/>
                <w:vertAlign w:val="subscript"/>
              </w:rPr>
              <w:t>4</w:t>
            </w:r>
          </w:p>
        </w:tc>
        <w:tc>
          <w:tcPr>
            <w:tcW w:w="1555" w:type="pct"/>
            <w:tcBorders>
              <w:top w:val="single" w:sz="4" w:space="0" w:color="auto"/>
              <w:left w:val="single" w:sz="4" w:space="0" w:color="auto"/>
              <w:bottom w:val="single" w:sz="4" w:space="0" w:color="auto"/>
              <w:right w:val="single" w:sz="4" w:space="0" w:color="auto"/>
            </w:tcBorders>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noProof/>
                <w:color w:val="000000" w:themeColor="text1"/>
                <w:lang w:val="en-US"/>
              </w:rPr>
              <w:t>Нед</w:t>
            </w:r>
            <w:r w:rsidRPr="00A863D1">
              <w:rPr>
                <w:rFonts w:ascii="Times New Roman" w:eastAsia="Times New Roman" w:hAnsi="Times New Roman" w:cs="Times New Roman"/>
                <w:noProof/>
                <w:color w:val="000000" w:themeColor="text1"/>
              </w:rPr>
              <w:t>и</w:t>
            </w:r>
            <w:r w:rsidRPr="00A863D1">
              <w:rPr>
                <w:rFonts w:ascii="Times New Roman" w:eastAsia="Times New Roman" w:hAnsi="Times New Roman" w:cs="Times New Roman"/>
                <w:noProof/>
                <w:color w:val="000000" w:themeColor="text1"/>
                <w:lang w:val="en-US"/>
              </w:rPr>
              <w:t>сперсионна инфрачервена спектрометрия</w:t>
            </w:r>
            <w:r w:rsidRPr="00A863D1">
              <w:rPr>
                <w:rFonts w:ascii="Times New Roman" w:eastAsia="Times New Roman" w:hAnsi="Times New Roman" w:cs="Times New Roman"/>
                <w:noProof/>
                <w:color w:val="000000" w:themeColor="text1"/>
              </w:rPr>
              <w:t>;</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Пламъчна йонизация</w:t>
            </w:r>
          </w:p>
        </w:tc>
        <w:tc>
          <w:tcPr>
            <w:tcW w:w="148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Месечно</w:t>
            </w:r>
          </w:p>
        </w:tc>
        <w:tc>
          <w:tcPr>
            <w:tcW w:w="1307"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 всеки 6 месеца</w:t>
            </w:r>
          </w:p>
        </w:tc>
      </w:tr>
      <w:tr w:rsidR="00A863D1" w:rsidRPr="00A863D1" w:rsidTr="004C196E">
        <w:trPr>
          <w:cantSplit/>
          <w:trHeight w:val="260"/>
          <w:jc w:val="center"/>
        </w:trPr>
        <w:tc>
          <w:tcPr>
            <w:tcW w:w="653"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CO</w:t>
            </w:r>
            <w:r w:rsidRPr="00A863D1">
              <w:rPr>
                <w:rFonts w:ascii="Times New Roman" w:eastAsia="Times New Roman" w:hAnsi="Times New Roman" w:cs="Times New Roman"/>
                <w:color w:val="000000" w:themeColor="text1"/>
                <w:vertAlign w:val="subscript"/>
              </w:rPr>
              <w:t>2</w:t>
            </w:r>
          </w:p>
        </w:tc>
        <w:tc>
          <w:tcPr>
            <w:tcW w:w="1555" w:type="pct"/>
            <w:tcBorders>
              <w:top w:val="single" w:sz="4" w:space="0" w:color="auto"/>
              <w:left w:val="single" w:sz="4" w:space="0" w:color="auto"/>
              <w:bottom w:val="single" w:sz="4" w:space="0" w:color="auto"/>
              <w:right w:val="single" w:sz="4" w:space="0" w:color="auto"/>
            </w:tcBorders>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Недесперсионна инфрачервена спектрометрия</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noProof/>
                <w:color w:val="000000" w:themeColor="text1"/>
              </w:rPr>
              <w:t>Електрохимичен принцип</w:t>
            </w:r>
          </w:p>
        </w:tc>
        <w:tc>
          <w:tcPr>
            <w:tcW w:w="148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Месечно</w:t>
            </w:r>
          </w:p>
        </w:tc>
        <w:tc>
          <w:tcPr>
            <w:tcW w:w="1307"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 всеки 6 месеца</w:t>
            </w:r>
          </w:p>
        </w:tc>
      </w:tr>
      <w:tr w:rsidR="00A863D1" w:rsidRPr="00A863D1" w:rsidTr="004C196E">
        <w:trPr>
          <w:cantSplit/>
          <w:trHeight w:val="260"/>
          <w:jc w:val="center"/>
        </w:trPr>
        <w:tc>
          <w:tcPr>
            <w:tcW w:w="653"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O</w:t>
            </w:r>
            <w:r w:rsidRPr="00A863D1">
              <w:rPr>
                <w:rFonts w:ascii="Times New Roman" w:eastAsia="Times New Roman" w:hAnsi="Times New Roman" w:cs="Times New Roman"/>
                <w:color w:val="000000" w:themeColor="text1"/>
                <w:vertAlign w:val="subscript"/>
              </w:rPr>
              <w:t>2</w:t>
            </w:r>
          </w:p>
        </w:tc>
        <w:tc>
          <w:tcPr>
            <w:tcW w:w="1555" w:type="pct"/>
            <w:tcBorders>
              <w:top w:val="single" w:sz="4" w:space="0" w:color="auto"/>
              <w:left w:val="single" w:sz="4" w:space="0" w:color="auto"/>
              <w:bottom w:val="single" w:sz="4" w:space="0" w:color="auto"/>
              <w:right w:val="single" w:sz="4" w:space="0" w:color="auto"/>
            </w:tcBorders>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Парамагнетизъм</w:t>
            </w:r>
            <w:r w:rsidRPr="00A863D1">
              <w:rPr>
                <w:rFonts w:ascii="Times New Roman" w:eastAsia="Times New Roman" w:hAnsi="Times New Roman" w:cs="Times New Roman"/>
                <w:noProof/>
                <w:color w:val="000000" w:themeColor="text1"/>
              </w:rPr>
              <w:t>;</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Електрохимичен принцип</w:t>
            </w:r>
          </w:p>
        </w:tc>
        <w:tc>
          <w:tcPr>
            <w:tcW w:w="148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Месечно</w:t>
            </w:r>
          </w:p>
        </w:tc>
        <w:tc>
          <w:tcPr>
            <w:tcW w:w="1307"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 всеки 6 месеца</w:t>
            </w:r>
          </w:p>
        </w:tc>
      </w:tr>
      <w:tr w:rsidR="00A863D1" w:rsidRPr="00A863D1" w:rsidTr="004C196E">
        <w:trPr>
          <w:cantSplit/>
          <w:trHeight w:val="260"/>
          <w:jc w:val="center"/>
        </w:trPr>
        <w:tc>
          <w:tcPr>
            <w:tcW w:w="653"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H</w:t>
            </w:r>
            <w:r w:rsidRPr="00A863D1">
              <w:rPr>
                <w:rFonts w:ascii="Times New Roman" w:eastAsia="Times New Roman" w:hAnsi="Times New Roman" w:cs="Times New Roman"/>
                <w:color w:val="000000" w:themeColor="text1"/>
                <w:vertAlign w:val="subscript"/>
              </w:rPr>
              <w:t>2</w:t>
            </w:r>
            <w:r w:rsidRPr="00A863D1">
              <w:rPr>
                <w:rFonts w:ascii="Times New Roman" w:eastAsia="Times New Roman" w:hAnsi="Times New Roman" w:cs="Times New Roman"/>
                <w:color w:val="000000" w:themeColor="text1"/>
              </w:rPr>
              <w:t>S</w:t>
            </w:r>
          </w:p>
        </w:tc>
        <w:tc>
          <w:tcPr>
            <w:tcW w:w="1555" w:type="pct"/>
            <w:tcBorders>
              <w:top w:val="single" w:sz="4" w:space="0" w:color="auto"/>
              <w:left w:val="single" w:sz="4" w:space="0" w:color="auto"/>
              <w:bottom w:val="single" w:sz="4" w:space="0" w:color="auto"/>
              <w:right w:val="single" w:sz="4" w:space="0" w:color="auto"/>
            </w:tcBorders>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Недесперсионна инфрачервена спектрометрия;</w:t>
            </w:r>
          </w:p>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Електрохимичен принцип</w:t>
            </w:r>
          </w:p>
        </w:tc>
        <w:tc>
          <w:tcPr>
            <w:tcW w:w="148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Месечно</w:t>
            </w:r>
          </w:p>
        </w:tc>
        <w:tc>
          <w:tcPr>
            <w:tcW w:w="1307"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 всеки 6 месеца</w:t>
            </w:r>
          </w:p>
        </w:tc>
      </w:tr>
      <w:tr w:rsidR="00A863D1" w:rsidRPr="00A863D1" w:rsidTr="004C196E">
        <w:trPr>
          <w:cantSplit/>
          <w:trHeight w:val="260"/>
          <w:jc w:val="center"/>
        </w:trPr>
        <w:tc>
          <w:tcPr>
            <w:tcW w:w="653"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H</w:t>
            </w:r>
            <w:r w:rsidRPr="00A863D1">
              <w:rPr>
                <w:rFonts w:ascii="Times New Roman" w:eastAsia="Times New Roman" w:hAnsi="Times New Roman" w:cs="Times New Roman"/>
                <w:color w:val="000000" w:themeColor="text1"/>
                <w:vertAlign w:val="subscript"/>
              </w:rPr>
              <w:t>2</w:t>
            </w:r>
          </w:p>
        </w:tc>
        <w:tc>
          <w:tcPr>
            <w:tcW w:w="1555" w:type="pct"/>
            <w:tcBorders>
              <w:top w:val="single" w:sz="4" w:space="0" w:color="auto"/>
              <w:left w:val="single" w:sz="4" w:space="0" w:color="auto"/>
              <w:bottom w:val="single" w:sz="4" w:space="0" w:color="auto"/>
              <w:right w:val="single" w:sz="4" w:space="0" w:color="auto"/>
            </w:tcBorders>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lang w:val="en-US"/>
              </w:rPr>
            </w:pPr>
            <w:r w:rsidRPr="00A863D1">
              <w:rPr>
                <w:rFonts w:ascii="Times New Roman" w:eastAsia="Times New Roman" w:hAnsi="Times New Roman" w:cs="Times New Roman"/>
                <w:noProof/>
                <w:color w:val="000000" w:themeColor="text1"/>
                <w:lang w:val="en-US"/>
              </w:rPr>
              <w:t>Електрохимичен принцип</w:t>
            </w:r>
          </w:p>
        </w:tc>
        <w:tc>
          <w:tcPr>
            <w:tcW w:w="1485"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Месечно</w:t>
            </w:r>
          </w:p>
        </w:tc>
        <w:tc>
          <w:tcPr>
            <w:tcW w:w="1307" w:type="pct"/>
            <w:tcBorders>
              <w:top w:val="single" w:sz="4" w:space="0" w:color="auto"/>
              <w:left w:val="single" w:sz="4" w:space="0" w:color="auto"/>
              <w:bottom w:val="single" w:sz="4" w:space="0" w:color="auto"/>
              <w:right w:val="single" w:sz="4" w:space="0" w:color="auto"/>
            </w:tcBorders>
            <w:vAlign w:val="center"/>
            <w:hideMark/>
          </w:tcPr>
          <w:p w:rsidR="007D0BE6" w:rsidRPr="00A863D1" w:rsidRDefault="007D0BE6" w:rsidP="007D0BE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На всеки 6 месеца</w:t>
            </w:r>
          </w:p>
        </w:tc>
      </w:tr>
    </w:tbl>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 срок от две години от началото на експлоатация на всяка от клетките на депото</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9.6.1.</w:t>
      </w:r>
      <w:r w:rsidR="00BE4B1A" w:rsidRPr="00A863D1">
        <w:rPr>
          <w:rFonts w:ascii="Times New Roman" w:eastAsia="Times New Roman" w:hAnsi="Times New Roman" w:cs="Times New Roman"/>
          <w:b/>
          <w:color w:val="000000" w:themeColor="text1"/>
          <w:lang w:val="en-US"/>
        </w:rPr>
        <w:t>2</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 г. относно създаването на Европейски регистър за изпускането и преноса на замърсителите (EРИПЗ).</w:t>
      </w:r>
    </w:p>
    <w:p w:rsidR="007D0BE6" w:rsidRPr="00A863D1" w:rsidRDefault="007D0BE6" w:rsidP="007D0BE6">
      <w:pPr>
        <w:autoSpaceDN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9.6.1.</w:t>
      </w:r>
      <w:r w:rsidR="00BE4B1A" w:rsidRPr="00A863D1">
        <w:rPr>
          <w:rFonts w:ascii="Times New Roman" w:eastAsia="Times New Roman" w:hAnsi="Times New Roman" w:cs="Times New Roman"/>
          <w:b/>
          <w:color w:val="000000" w:themeColor="text1"/>
          <w:lang w:val="en-US" w:eastAsia="bg-BG"/>
        </w:rPr>
        <w:t>3</w:t>
      </w:r>
      <w:r w:rsidRPr="00A863D1">
        <w:rPr>
          <w:rFonts w:ascii="Times New Roman" w:eastAsia="Times New Roman" w:hAnsi="Times New Roman" w:cs="Times New Roman"/>
          <w:b/>
          <w:color w:val="000000" w:themeColor="text1"/>
          <w:lang w:eastAsia="bg-BG"/>
        </w:rPr>
        <w:t>.</w:t>
      </w:r>
      <w:r w:rsidRPr="00A863D1">
        <w:rPr>
          <w:rFonts w:ascii="Times New Roman" w:eastAsia="Times New Roman" w:hAnsi="Times New Roman" w:cs="Times New Roman"/>
          <w:color w:val="000000" w:themeColor="text1"/>
          <w:lang w:val="en-US" w:eastAsia="bg-BG"/>
        </w:rPr>
        <w:t xml:space="preserve"> </w:t>
      </w:r>
      <w:r w:rsidRPr="00A863D1">
        <w:rPr>
          <w:rFonts w:ascii="Times New Roman" w:eastAsia="Times New Roman" w:hAnsi="Times New Roman" w:cs="Times New Roman"/>
          <w:color w:val="000000" w:themeColor="text1"/>
          <w:lang w:eastAsia="bg-BG"/>
        </w:rPr>
        <w:t>Притежателят на настоящото разрешително да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p>
    <w:p w:rsidR="007D0BE6" w:rsidRPr="00A863D1" w:rsidRDefault="007D0BE6" w:rsidP="007D0BE6">
      <w:pPr>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Batang" w:hAnsi="Times New Roman" w:cs="Times New Roman"/>
          <w:b/>
          <w:color w:val="000000" w:themeColor="text1"/>
          <w:lang w:eastAsia="bg-BG"/>
        </w:rPr>
        <w:t>Условие 9.6.1.</w:t>
      </w:r>
      <w:r w:rsidR="00BE4B1A" w:rsidRPr="00A863D1">
        <w:rPr>
          <w:rFonts w:ascii="Times New Roman" w:eastAsia="Batang" w:hAnsi="Times New Roman" w:cs="Times New Roman"/>
          <w:b/>
          <w:color w:val="000000" w:themeColor="text1"/>
          <w:lang w:val="en-US" w:eastAsia="bg-BG"/>
        </w:rPr>
        <w:t>4</w:t>
      </w:r>
      <w:r w:rsidRPr="00A863D1">
        <w:rPr>
          <w:rFonts w:ascii="Times New Roman" w:eastAsia="Batang" w:hAnsi="Times New Roman" w:cs="Times New Roman"/>
          <w:b/>
          <w:color w:val="000000" w:themeColor="text1"/>
          <w:lang w:eastAsia="bg-BG"/>
        </w:rPr>
        <w:t>.</w:t>
      </w:r>
      <w:r w:rsidRPr="00A863D1">
        <w:rPr>
          <w:rFonts w:ascii="Times New Roman" w:eastAsia="Batang" w:hAnsi="Times New Roman" w:cs="Times New Roman"/>
          <w:color w:val="000000" w:themeColor="text1"/>
          <w:lang w:eastAsia="bg-BG"/>
        </w:rPr>
        <w:t xml:space="preserve"> В срок до един месец от влизане в сила на настоящото разрешително, притежателят му да изготви и представи за съгласуване в РИОСВ, по реда на </w:t>
      </w:r>
      <w:r w:rsidRPr="00A863D1">
        <w:rPr>
          <w:rFonts w:ascii="Times New Roman" w:eastAsia="Batang" w:hAnsi="Times New Roman" w:cs="Times New Roman"/>
          <w:b/>
          <w:color w:val="000000" w:themeColor="text1"/>
          <w:lang w:eastAsia="bg-BG"/>
        </w:rPr>
        <w:t>Условие 6.17.</w:t>
      </w:r>
      <w:r w:rsidRPr="00A863D1">
        <w:rPr>
          <w:rFonts w:ascii="Times New Roman" w:eastAsia="Batang" w:hAnsi="Times New Roman" w:cs="Times New Roman"/>
          <w:color w:val="000000" w:themeColor="text1"/>
          <w:lang w:eastAsia="bg-BG"/>
        </w:rPr>
        <w:t>, план за мониторинг на емисиите в атмосферата от всички изпускащи устройства на площадката, които отвеждат вредни вещества, съобразен с условията на разрешителното.</w:t>
      </w:r>
    </w:p>
    <w:p w:rsidR="007D0BE6" w:rsidRPr="00A863D1" w:rsidRDefault="007D0BE6" w:rsidP="007D0BE6">
      <w:pPr>
        <w:spacing w:after="0" w:line="240" w:lineRule="auto"/>
        <w:jc w:val="both"/>
        <w:rPr>
          <w:rFonts w:ascii="Times New Roman" w:eastAsia="Times New Roman" w:hAnsi="Times New Roman" w:cs="Times New Roman"/>
          <w:b/>
          <w:color w:val="000000" w:themeColor="text1"/>
          <w:lang w:eastAsia="bg-BG"/>
        </w:rPr>
      </w:pPr>
    </w:p>
    <w:p w:rsidR="007D0BE6" w:rsidRPr="00A863D1" w:rsidRDefault="007D0BE6" w:rsidP="007D0BE6">
      <w:pPr>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9.6.2. Документиране и докладване</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9.6.2.1.</w:t>
      </w:r>
      <w:r w:rsidRPr="00A863D1">
        <w:rPr>
          <w:rFonts w:ascii="Times New Roman" w:eastAsia="Times New Roman" w:hAnsi="Times New Roman" w:cs="Times New Roman"/>
          <w:color w:val="000000" w:themeColor="text1"/>
          <w:lang w:eastAsia="bg-BG"/>
        </w:rPr>
        <w:t xml:space="preserve"> От датата на започване изграждането на газовите кладенци, но не по-рано от две години след началото на експлоатация на съответната клетка от депото, притежателят на настоящото разрешително да документира и съхранява за всеки газов кладенец измерения дебит на отпадъчните газове, стойностите на контролираните параметри и честотата на мониторинг по изпълнение на </w:t>
      </w:r>
      <w:r w:rsidRPr="00A863D1">
        <w:rPr>
          <w:rFonts w:ascii="Times New Roman" w:eastAsia="Times New Roman" w:hAnsi="Times New Roman" w:cs="Times New Roman"/>
          <w:b/>
          <w:color w:val="000000" w:themeColor="text1"/>
          <w:lang w:eastAsia="bg-BG"/>
        </w:rPr>
        <w:t xml:space="preserve">Условие 9.6.1.1 </w:t>
      </w:r>
      <w:r w:rsidRPr="00A863D1">
        <w:rPr>
          <w:rFonts w:ascii="Times New Roman" w:eastAsia="Times New Roman" w:hAnsi="Times New Roman" w:cs="Times New Roman"/>
          <w:color w:val="000000" w:themeColor="text1"/>
          <w:lang w:eastAsia="bg-BG"/>
        </w:rPr>
        <w:t>за всяка календарна година отделно и да я предоставя при поискване от компетентния орган.</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9.6.2.2.</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9.6.2.3.</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7D0BE6" w:rsidRPr="00A863D1" w:rsidRDefault="007D0BE6" w:rsidP="007D0BE6">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lastRenderedPageBreak/>
        <w:t>Условие 9.6.2.4.</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7D0BE6" w:rsidRPr="00A863D1" w:rsidRDefault="007D0BE6" w:rsidP="007D0BE6">
      <w:pPr>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9.6.2.5.</w:t>
      </w:r>
      <w:r w:rsidRPr="00A863D1">
        <w:rPr>
          <w:rFonts w:ascii="Times New Roman" w:eastAsia="Times New Roman" w:hAnsi="Times New Roman" w:cs="Times New Roman"/>
          <w:color w:val="000000" w:themeColor="text1"/>
          <w:lang w:eastAsia="bg-BG"/>
        </w:rPr>
        <w:t xml:space="preserve"> От датата на изграждане на газоотвеждащата система, притежателят на настоящото разрешително да документира и съхранява резултатите от проверката на ефективността на газоотвеждащата система.</w:t>
      </w:r>
    </w:p>
    <w:p w:rsidR="007D0BE6" w:rsidRPr="00A863D1" w:rsidRDefault="007D0BE6" w:rsidP="007D0B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lang w:eastAsia="bg-BG"/>
        </w:rPr>
        <w:t xml:space="preserve">Условие 9.6.2.6. </w:t>
      </w:r>
      <w:r w:rsidRPr="00A863D1">
        <w:rPr>
          <w:rFonts w:ascii="Times New Roman" w:eastAsia="Times New Roman" w:hAnsi="Times New Roman" w:cs="Times New Roman"/>
          <w:color w:val="000000" w:themeColor="text1"/>
        </w:rPr>
        <w:t>Притежателят на настоящото разрешително да докладва ежегодно, като част от ГДОС информация по:</w:t>
      </w:r>
    </w:p>
    <w:p w:rsidR="007D0BE6" w:rsidRPr="00A863D1" w:rsidRDefault="007D0BE6" w:rsidP="007D0BE6">
      <w:pPr>
        <w:widowControl w:val="0"/>
        <w:numPr>
          <w:ilvl w:val="0"/>
          <w:numId w:val="22"/>
        </w:numPr>
        <w:tabs>
          <w:tab w:val="num" w:pos="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9.6.2.1. </w:t>
      </w:r>
      <w:r w:rsidRPr="00A863D1">
        <w:rPr>
          <w:rFonts w:ascii="Times New Roman" w:eastAsia="Times New Roman" w:hAnsi="Times New Roman" w:cs="Times New Roman"/>
          <w:color w:val="000000" w:themeColor="text1"/>
        </w:rPr>
        <w:t>– от датата на започване изграждането на газовите кладенци, но не по-рано от две години след началото на експлоатация на съответната клетка от депото;</w:t>
      </w:r>
    </w:p>
    <w:p w:rsidR="007D0BE6" w:rsidRPr="00A863D1" w:rsidRDefault="007D0BE6" w:rsidP="007D0BE6">
      <w:pPr>
        <w:widowControl w:val="0"/>
        <w:numPr>
          <w:ilvl w:val="0"/>
          <w:numId w:val="22"/>
        </w:numPr>
        <w:tabs>
          <w:tab w:val="num" w:pos="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Условия 9.6.2.2., 9.6.2.3.</w:t>
      </w:r>
      <w:r w:rsidRPr="00A863D1">
        <w:rPr>
          <w:rFonts w:ascii="Times New Roman" w:eastAsia="Times New Roman" w:hAnsi="Times New Roman" w:cs="Times New Roman"/>
          <w:color w:val="000000" w:themeColor="text1"/>
        </w:rPr>
        <w:t xml:space="preserve"> и</w:t>
      </w:r>
      <w:r w:rsidRPr="00A863D1">
        <w:rPr>
          <w:rFonts w:ascii="Times New Roman" w:eastAsia="Times New Roman" w:hAnsi="Times New Roman" w:cs="Times New Roman"/>
          <w:b/>
          <w:color w:val="000000" w:themeColor="text1"/>
        </w:rPr>
        <w:t xml:space="preserve"> 9.6.2.4. </w:t>
      </w:r>
      <w:r w:rsidRPr="00A863D1">
        <w:rPr>
          <w:rFonts w:ascii="Times New Roman" w:eastAsia="Times New Roman" w:hAnsi="Times New Roman" w:cs="Times New Roman"/>
          <w:color w:val="000000" w:themeColor="text1"/>
        </w:rPr>
        <w:t>– от датата на влизане в сила на комплексното разрешително;</w:t>
      </w:r>
    </w:p>
    <w:p w:rsidR="007D0BE6" w:rsidRPr="00A863D1" w:rsidRDefault="007D0BE6" w:rsidP="007D0BE6">
      <w:pPr>
        <w:widowControl w:val="0"/>
        <w:numPr>
          <w:ilvl w:val="0"/>
          <w:numId w:val="22"/>
        </w:numPr>
        <w:tabs>
          <w:tab w:val="num" w:pos="0"/>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9.6.2.5. – </w:t>
      </w:r>
      <w:r w:rsidRPr="00A863D1">
        <w:rPr>
          <w:rFonts w:ascii="Times New Roman" w:eastAsia="Times New Roman" w:hAnsi="Times New Roman" w:cs="Times New Roman"/>
          <w:color w:val="000000" w:themeColor="text1"/>
          <w:lang w:eastAsia="bg-BG"/>
        </w:rPr>
        <w:t>от датата на изграждане на газоотвеждащата система</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bCs/>
          <w:color w:val="000000" w:themeColor="text1"/>
          <w:lang w:eastAsia="bg-BG"/>
        </w:rPr>
        <w:t xml:space="preserve">в съответствие с изискванията на </w:t>
      </w:r>
      <w:r w:rsidRPr="00A863D1">
        <w:rPr>
          <w:rFonts w:ascii="Times New Roman" w:eastAsia="Times New Roman" w:hAnsi="Times New Roman" w:cs="Times New Roman"/>
          <w:color w:val="000000" w:themeColor="text1"/>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863D1">
        <w:rPr>
          <w:rFonts w:ascii="Times New Roman" w:eastAsia="Times New Roman" w:hAnsi="Times New Roman" w:cs="Times New Roman"/>
          <w:bCs/>
          <w:color w:val="000000" w:themeColor="text1"/>
          <w:lang w:eastAsia="bg-BG"/>
        </w:rPr>
        <w:t xml:space="preserve"> и изискванията на Европейски регистър за изпускането и преноса на замърсителите (EРИПЗ).</w:t>
      </w:r>
    </w:p>
    <w:p w:rsidR="007D0BE6" w:rsidRPr="00A863D1" w:rsidRDefault="007D0BE6" w:rsidP="007D0BE6">
      <w:pPr>
        <w:autoSpaceDN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9.6.2.7. </w:t>
      </w:r>
      <w:r w:rsidRPr="00A863D1">
        <w:rPr>
          <w:rFonts w:ascii="Times New Roman" w:eastAsia="Times New Roman" w:hAnsi="Times New Roman" w:cs="Times New Roman"/>
          <w:color w:val="000000" w:themeColor="text1"/>
        </w:rP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един тон депониран отпадък, изчислени съгласно </w:t>
      </w:r>
      <w:r w:rsidRPr="00A863D1">
        <w:rPr>
          <w:rFonts w:ascii="Times New Roman" w:eastAsia="Times New Roman" w:hAnsi="Times New Roman" w:cs="Times New Roman"/>
          <w:b/>
          <w:color w:val="000000" w:themeColor="text1"/>
        </w:rPr>
        <w:t>Условие 6.15.</w:t>
      </w:r>
    </w:p>
    <w:p w:rsidR="007D0BE6" w:rsidRPr="00A863D1" w:rsidRDefault="007D0BE6" w:rsidP="007824D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 10. Емисии на отпадъчни води</w:t>
      </w:r>
    </w:p>
    <w:p w:rsidR="0033604E" w:rsidRDefault="00C24062"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Отвеждането на отпадъчните води, формирани на територяита на депото, да се извършва при спазване на условията в комплексното разрешително.</w:t>
      </w:r>
      <w:r w:rsidR="004521A4">
        <w:rPr>
          <w:rFonts w:ascii="Times New Roman" w:eastAsia="Times New Roman" w:hAnsi="Times New Roman" w:cs="Times New Roman"/>
          <w:color w:val="000000" w:themeColor="text1"/>
        </w:rPr>
        <w:t xml:space="preserve"> </w:t>
      </w:r>
    </w:p>
    <w:p w:rsidR="004521A4" w:rsidRPr="00AD2838" w:rsidRDefault="00AD2838" w:rsidP="004521A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правото за ползване на </w:t>
      </w:r>
      <w:r w:rsidRPr="00AD2838">
        <w:rPr>
          <w:rFonts w:ascii="Times New Roman" w:eastAsia="Times New Roman" w:hAnsi="Times New Roman" w:cs="Times New Roman"/>
          <w:bCs/>
          <w:color w:val="000000" w:themeColor="text1"/>
          <w:sz w:val="24"/>
          <w:szCs w:val="24"/>
        </w:rPr>
        <w:t>води</w:t>
      </w:r>
      <w:r>
        <w:rPr>
          <w:rFonts w:ascii="Times New Roman" w:eastAsia="Times New Roman" w:hAnsi="Times New Roman" w:cs="Times New Roman"/>
          <w:color w:val="000000" w:themeColor="text1"/>
          <w:sz w:val="24"/>
          <w:szCs w:val="24"/>
        </w:rPr>
        <w:t xml:space="preserve"> се заплащат такси </w:t>
      </w:r>
      <w:r w:rsidR="004521A4" w:rsidRPr="004521A4">
        <w:rPr>
          <w:rFonts w:ascii="Times New Roman" w:eastAsia="Times New Roman" w:hAnsi="Times New Roman" w:cs="Times New Roman"/>
          <w:color w:val="000000" w:themeColor="text1"/>
          <w:sz w:val="24"/>
          <w:szCs w:val="24"/>
        </w:rPr>
        <w:t>съгласно</w:t>
      </w:r>
      <w:r w:rsidR="00C1212F">
        <w:rPr>
          <w:rFonts w:ascii="Times New Roman" w:eastAsia="Times New Roman" w:hAnsi="Times New Roman" w:cs="Times New Roman"/>
          <w:color w:val="000000" w:themeColor="text1"/>
          <w:sz w:val="24"/>
          <w:szCs w:val="24"/>
        </w:rPr>
        <w:t xml:space="preserve"> чл. 194</w:t>
      </w:r>
      <w:r w:rsidR="00C1212F" w:rsidRPr="00C1212F">
        <w:rPr>
          <w:rFonts w:ascii="Times New Roman" w:eastAsia="Times New Roman" w:hAnsi="Times New Roman" w:cs="Times New Roman"/>
          <w:color w:val="000000" w:themeColor="text1"/>
          <w:sz w:val="24"/>
          <w:szCs w:val="24"/>
        </w:rPr>
        <w:t xml:space="preserve"> на</w:t>
      </w:r>
      <w:r w:rsidR="004521A4" w:rsidRPr="004521A4">
        <w:rPr>
          <w:rFonts w:ascii="Times New Roman" w:eastAsia="Times New Roman" w:hAnsi="Times New Roman" w:cs="Times New Roman"/>
          <w:color w:val="000000" w:themeColor="text1"/>
          <w:sz w:val="24"/>
          <w:szCs w:val="24"/>
        </w:rPr>
        <w:t xml:space="preserve"> Закона за водите</w:t>
      </w:r>
      <w:r w:rsidR="004521A4">
        <w:rPr>
          <w:rFonts w:ascii="Times New Roman" w:eastAsia="Times New Roman" w:hAnsi="Times New Roman" w:cs="Times New Roman"/>
          <w:color w:val="000000" w:themeColor="text1"/>
          <w:sz w:val="24"/>
          <w:szCs w:val="24"/>
        </w:rPr>
        <w:t>.</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10.1. Производствени отпадъчни води</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A863D1">
        <w:rPr>
          <w:rFonts w:ascii="Times New Roman" w:eastAsia="Times New Roman" w:hAnsi="Times New Roman" w:cs="Times New Roman"/>
          <w:b/>
          <w:color w:val="000000" w:themeColor="text1"/>
        </w:rPr>
        <w:t xml:space="preserve">Условие 10.1.1. Работа на пречиствателното </w:t>
      </w:r>
      <w:r w:rsidRPr="00A863D1">
        <w:rPr>
          <w:rFonts w:ascii="Times New Roman" w:eastAsia="MS Mincho" w:hAnsi="Times New Roman" w:cs="Times New Roman"/>
          <w:b/>
          <w:color w:val="000000" w:themeColor="text1"/>
        </w:rPr>
        <w:t>съоръжени</w:t>
      </w:r>
      <w:r w:rsidRPr="00A863D1">
        <w:rPr>
          <w:rFonts w:ascii="Times New Roman" w:eastAsia="MS Mincho" w:hAnsi="Times New Roman" w:cs="Times New Roman"/>
          <w:b/>
          <w:color w:val="000000" w:themeColor="text1"/>
          <w:lang w:val="en-US"/>
        </w:rPr>
        <w:t>e</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A863D1">
        <w:rPr>
          <w:rFonts w:ascii="Times New Roman" w:eastAsia="Times New Roman" w:hAnsi="Times New Roman" w:cs="Times New Roman"/>
          <w:b/>
          <w:color w:val="000000" w:themeColor="text1"/>
        </w:rPr>
        <w:t xml:space="preserve">Условие 10.1.1.1. </w:t>
      </w:r>
      <w:r w:rsidRPr="00A863D1">
        <w:rPr>
          <w:rFonts w:ascii="Times New Roman" w:eastAsia="Times New Roman" w:hAnsi="Times New Roman" w:cs="Times New Roman"/>
          <w:color w:val="000000" w:themeColor="text1"/>
        </w:rPr>
        <w:t>На притежателят на настоящото разрешително се разрешава</w:t>
      </w:r>
      <w:r w:rsidRPr="00A863D1">
        <w:rPr>
          <w:rFonts w:ascii="Times New Roman" w:eastAsia="Times New Roman" w:hAnsi="Times New Roman" w:cs="Times New Roman"/>
          <w:bCs/>
          <w:color w:val="000000" w:themeColor="text1"/>
        </w:rPr>
        <w:t xml:space="preserve"> експлоатацията на каломаслоуловител</w:t>
      </w:r>
      <w:r w:rsidR="00646089" w:rsidRPr="00A863D1">
        <w:rPr>
          <w:rFonts w:ascii="Times New Roman" w:eastAsia="Times New Roman" w:hAnsi="Times New Roman" w:cs="Times New Roman"/>
          <w:bCs/>
          <w:color w:val="000000" w:themeColor="text1"/>
        </w:rPr>
        <w:t xml:space="preserve"> за (отпадъчни води формирани от автомивка)</w:t>
      </w:r>
      <w:r w:rsidR="009E06BA" w:rsidRPr="00A863D1">
        <w:rPr>
          <w:rFonts w:ascii="Times New Roman" w:eastAsia="Times New Roman" w:hAnsi="Times New Roman" w:cs="Times New Roman"/>
          <w:bCs/>
          <w:color w:val="000000" w:themeColor="text1"/>
        </w:rPr>
        <w:t xml:space="preserve"> </w:t>
      </w:r>
      <w:r w:rsidR="0062527F" w:rsidRPr="00A863D1">
        <w:rPr>
          <w:rFonts w:ascii="Times New Roman" w:eastAsia="Times New Roman" w:hAnsi="Times New Roman" w:cs="Times New Roman"/>
          <w:bCs/>
          <w:color w:val="000000" w:themeColor="text1"/>
        </w:rPr>
        <w:t>и ЛПСОВ</w:t>
      </w:r>
      <w:r w:rsidR="00805B8E" w:rsidRPr="00A863D1">
        <w:rPr>
          <w:rFonts w:ascii="Times New Roman" w:eastAsia="Times New Roman" w:hAnsi="Times New Roman" w:cs="Times New Roman"/>
          <w:bCs/>
          <w:color w:val="000000" w:themeColor="text1"/>
        </w:rPr>
        <w:t xml:space="preserve"> за (</w:t>
      </w:r>
      <w:r w:rsidR="0067183D" w:rsidRPr="00A863D1">
        <w:rPr>
          <w:rFonts w:ascii="Times New Roman" w:eastAsia="Times New Roman" w:hAnsi="Times New Roman" w:cs="Times New Roman"/>
          <w:bCs/>
          <w:color w:val="000000" w:themeColor="text1"/>
        </w:rPr>
        <w:t xml:space="preserve">инфилтрат  от клетките на депото, </w:t>
      </w:r>
      <w:r w:rsidR="00805B8E" w:rsidRPr="00A863D1">
        <w:rPr>
          <w:rFonts w:ascii="Times New Roman" w:eastAsia="Times New Roman" w:hAnsi="Times New Roman" w:cs="Times New Roman"/>
          <w:bCs/>
          <w:color w:val="000000" w:themeColor="text1"/>
        </w:rPr>
        <w:t>отпадъчни води от</w:t>
      </w:r>
      <w:r w:rsidR="00805B8E" w:rsidRPr="00A863D1">
        <w:rPr>
          <w:rFonts w:ascii="Times New Roman" w:hAnsi="Times New Roman" w:cs="Times New Roman"/>
          <w:color w:val="000000" w:themeColor="text1"/>
          <w:sz w:val="20"/>
          <w:szCs w:val="20"/>
        </w:rPr>
        <w:t xml:space="preserve"> </w:t>
      </w:r>
      <w:r w:rsidR="00805B8E" w:rsidRPr="00A863D1">
        <w:rPr>
          <w:rFonts w:ascii="Times New Roman" w:eastAsia="Times New Roman" w:hAnsi="Times New Roman" w:cs="Times New Roman"/>
          <w:bCs/>
          <w:color w:val="000000" w:themeColor="text1"/>
        </w:rPr>
        <w:t>площадка за измиване на контейнери и автотранспортни средства за битово-фекални отпадъчни</w:t>
      </w:r>
      <w:r w:rsidR="004144CB" w:rsidRPr="00A863D1">
        <w:rPr>
          <w:rFonts w:ascii="Times New Roman" w:eastAsia="Times New Roman" w:hAnsi="Times New Roman" w:cs="Times New Roman"/>
          <w:bCs/>
          <w:color w:val="000000" w:themeColor="text1"/>
        </w:rPr>
        <w:t xml:space="preserve"> води, дъждовни води от стопански двор</w:t>
      </w:r>
      <w:r w:rsidR="00805B8E" w:rsidRPr="00A863D1">
        <w:rPr>
          <w:rFonts w:ascii="Times New Roman" w:eastAsia="Times New Roman" w:hAnsi="Times New Roman" w:cs="Times New Roman"/>
          <w:bCs/>
          <w:color w:val="000000" w:themeColor="text1"/>
        </w:rPr>
        <w:t xml:space="preserve"> и за отпадъчни води от Дезинфекционен трап) </w:t>
      </w:r>
      <w:r w:rsidRPr="00A863D1">
        <w:rPr>
          <w:rFonts w:ascii="Times New Roman" w:eastAsia="Times New Roman" w:hAnsi="Times New Roman" w:cs="Times New Roman"/>
          <w:color w:val="000000" w:themeColor="text1"/>
        </w:rPr>
        <w:t>обозначен</w:t>
      </w:r>
      <w:r w:rsidR="0062527F" w:rsidRPr="00A863D1">
        <w:rPr>
          <w:rFonts w:ascii="Times New Roman" w:eastAsia="Times New Roman" w:hAnsi="Times New Roman" w:cs="Times New Roman"/>
          <w:color w:val="000000" w:themeColor="text1"/>
        </w:rPr>
        <w:t>и</w:t>
      </w:r>
      <w:r w:rsidRPr="00A863D1">
        <w:rPr>
          <w:rFonts w:ascii="Times New Roman" w:eastAsia="Times New Roman" w:hAnsi="Times New Roman" w:cs="Times New Roman"/>
          <w:color w:val="000000" w:themeColor="text1"/>
        </w:rPr>
        <w:t xml:space="preserve"> на</w:t>
      </w:r>
      <w:r w:rsidR="0062527F" w:rsidRPr="00A863D1">
        <w:rPr>
          <w:rFonts w:ascii="Times New Roman" w:eastAsia="Times New Roman" w:hAnsi="Times New Roman" w:cs="Times New Roman"/>
          <w:color w:val="000000" w:themeColor="text1"/>
        </w:rPr>
        <w:t xml:space="preserve"> Приложение II.6.1-1. и</w:t>
      </w:r>
      <w:r w:rsidRPr="00A863D1">
        <w:rPr>
          <w:rFonts w:ascii="Times New Roman" w:eastAsia="Times New Roman" w:hAnsi="Times New Roman" w:cs="Times New Roman"/>
          <w:color w:val="000000" w:themeColor="text1"/>
        </w:rPr>
        <w:t xml:space="preserve"> Приложение II.6.1-2. към заявлението.</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10.1.1.2.</w:t>
      </w:r>
      <w:r w:rsidR="00761142" w:rsidRPr="00A863D1">
        <w:rPr>
          <w:rFonts w:ascii="Times New Roman" w:eastAsia="Times New Roman" w:hAnsi="Times New Roman" w:cs="Times New Roman"/>
          <w:color w:val="000000" w:themeColor="text1"/>
        </w:rPr>
        <w:t xml:space="preserve"> За пречиствателните съоръжения, разрешени</w:t>
      </w:r>
      <w:r w:rsidRPr="00A863D1">
        <w:rPr>
          <w:rFonts w:ascii="Times New Roman" w:eastAsia="Times New Roman" w:hAnsi="Times New Roman" w:cs="Times New Roman"/>
          <w:color w:val="000000" w:themeColor="text1"/>
        </w:rPr>
        <w:t xml:space="preserve"> с </w:t>
      </w:r>
      <w:r w:rsidRPr="00A863D1">
        <w:rPr>
          <w:rFonts w:ascii="Times New Roman" w:eastAsia="Times New Roman" w:hAnsi="Times New Roman" w:cs="Times New Roman"/>
          <w:b/>
          <w:color w:val="000000" w:themeColor="text1"/>
        </w:rPr>
        <w:t xml:space="preserve">Условие 10.1.1.1, </w:t>
      </w:r>
      <w:r w:rsidRPr="00A863D1">
        <w:rPr>
          <w:rFonts w:ascii="Times New Roman" w:eastAsia="Times New Roman" w:hAnsi="Times New Roman" w:cs="Times New Roman"/>
          <w:color w:val="000000" w:themeColor="text1"/>
        </w:rPr>
        <w:t>притежателят на настоящото разрешително да определи:</w:t>
      </w:r>
    </w:p>
    <w:p w:rsidR="007A4D79" w:rsidRPr="00A863D1" w:rsidRDefault="007A4D79" w:rsidP="007824DD">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контролираните параметри (технологични параметри, чиито контрол осигурява оптималната работа);</w:t>
      </w:r>
    </w:p>
    <w:p w:rsidR="007A4D79" w:rsidRPr="00A863D1" w:rsidRDefault="007A4D79" w:rsidP="007824DD">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оптималните стойности за всеки от контролираните параметри;</w:t>
      </w:r>
    </w:p>
    <w:p w:rsidR="007A4D79" w:rsidRPr="00A863D1" w:rsidRDefault="007A4D79" w:rsidP="007824DD">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честотата на мониторинг на стойностите на контролираните параметри;</w:t>
      </w:r>
    </w:p>
    <w:p w:rsidR="007A4D79" w:rsidRPr="00A863D1" w:rsidRDefault="007A4D79" w:rsidP="007824DD">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вид на оборудването за мониторинг на контролираните параметри.</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10.1.1.2.1.</w:t>
      </w:r>
      <w:r w:rsidRPr="00A863D1">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поддържане на оптималните стойности на технологичните параметри, осигуряващи оптимален</w:t>
      </w:r>
      <w:r w:rsidR="00717FB7" w:rsidRPr="00A863D1">
        <w:rPr>
          <w:rFonts w:ascii="Times New Roman" w:eastAsia="Times New Roman" w:hAnsi="Times New Roman" w:cs="Times New Roman"/>
          <w:color w:val="000000" w:themeColor="text1"/>
        </w:rPr>
        <w:t xml:space="preserve"> работен режим на пречиствателните съоръжения</w:t>
      </w:r>
      <w:r w:rsidRPr="00A863D1">
        <w:rPr>
          <w:rFonts w:ascii="Times New Roman" w:eastAsia="Times New Roman" w:hAnsi="Times New Roman" w:cs="Times New Roman"/>
          <w:color w:val="000000" w:themeColor="text1"/>
        </w:rPr>
        <w:t xml:space="preserve"> по </w:t>
      </w:r>
      <w:r w:rsidRPr="00A863D1">
        <w:rPr>
          <w:rFonts w:ascii="Times New Roman" w:eastAsia="Times New Roman" w:hAnsi="Times New Roman" w:cs="Times New Roman"/>
          <w:b/>
          <w:color w:val="000000" w:themeColor="text1"/>
        </w:rPr>
        <w:t>Условие 10.1.1.1</w:t>
      </w:r>
      <w:r w:rsidRPr="00A863D1">
        <w:rPr>
          <w:rFonts w:ascii="Times New Roman" w:eastAsia="Times New Roman" w:hAnsi="Times New Roman" w:cs="Times New Roman"/>
          <w:color w:val="000000" w:themeColor="text1"/>
        </w:rPr>
        <w:t xml:space="preserve"> в съответствие с информацията по </w:t>
      </w:r>
      <w:r w:rsidRPr="00A863D1">
        <w:rPr>
          <w:rFonts w:ascii="Times New Roman" w:eastAsia="Times New Roman" w:hAnsi="Times New Roman" w:cs="Times New Roman"/>
          <w:b/>
          <w:color w:val="000000" w:themeColor="text1"/>
        </w:rPr>
        <w:t>Условие 10.1.1.2.</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10.1.1.2.2.</w:t>
      </w:r>
      <w:r w:rsidRPr="00A863D1">
        <w:rPr>
          <w:rFonts w:ascii="Times New Roman" w:eastAsia="Times New Roman" w:hAnsi="Times New Roman" w:cs="Times New Roman"/>
          <w:color w:val="000000" w:themeColor="text1"/>
        </w:rPr>
        <w:t xml:space="preserve"> Притежателят на настоящото разрешително да извършва мониторинг</w:t>
      </w:r>
      <w:r w:rsidR="00717FB7" w:rsidRPr="00A863D1">
        <w:rPr>
          <w:rFonts w:ascii="Times New Roman" w:eastAsia="Times New Roman" w:hAnsi="Times New Roman" w:cs="Times New Roman"/>
          <w:color w:val="000000" w:themeColor="text1"/>
        </w:rPr>
        <w:t xml:space="preserve"> на работата на пречиствателните съоръжения</w:t>
      </w:r>
      <w:r w:rsidR="00030B67" w:rsidRPr="00A863D1">
        <w:rPr>
          <w:rFonts w:ascii="Times New Roman" w:eastAsia="Times New Roman" w:hAnsi="Times New Roman" w:cs="Times New Roman"/>
          <w:color w:val="000000" w:themeColor="text1"/>
        </w:rPr>
        <w:t>, разрешени</w:t>
      </w:r>
      <w:r w:rsidRPr="00A863D1">
        <w:rPr>
          <w:rFonts w:ascii="Times New Roman" w:eastAsia="Times New Roman" w:hAnsi="Times New Roman" w:cs="Times New Roman"/>
          <w:color w:val="000000" w:themeColor="text1"/>
        </w:rPr>
        <w:t xml:space="preserve"> с </w:t>
      </w:r>
      <w:r w:rsidRPr="00A863D1">
        <w:rPr>
          <w:rFonts w:ascii="Times New Roman" w:eastAsia="Times New Roman" w:hAnsi="Times New Roman" w:cs="Times New Roman"/>
          <w:b/>
          <w:color w:val="000000" w:themeColor="text1"/>
        </w:rPr>
        <w:t xml:space="preserve">Условие 10.1.1.1, </w:t>
      </w:r>
      <w:r w:rsidRPr="00A863D1">
        <w:rPr>
          <w:rFonts w:ascii="Times New Roman" w:eastAsia="Times New Roman" w:hAnsi="Times New Roman" w:cs="Times New Roman"/>
          <w:color w:val="000000" w:themeColor="text1"/>
        </w:rPr>
        <w:t xml:space="preserve">в съответствие с определените по </w:t>
      </w:r>
      <w:r w:rsidRPr="00A863D1">
        <w:rPr>
          <w:rFonts w:ascii="Times New Roman" w:eastAsia="Times New Roman" w:hAnsi="Times New Roman" w:cs="Times New Roman"/>
          <w:b/>
          <w:color w:val="000000" w:themeColor="text1"/>
        </w:rPr>
        <w:t>Условие 10.1.1.2</w:t>
      </w:r>
      <w:r w:rsidRPr="00A863D1">
        <w:rPr>
          <w:rFonts w:ascii="Times New Roman" w:eastAsia="Times New Roman" w:hAnsi="Times New Roman" w:cs="Times New Roman"/>
          <w:color w:val="000000" w:themeColor="text1"/>
        </w:rPr>
        <w:t xml:space="preserve"> контролирани параметри, честота на мониторинг, вид на оборудването за мониторинг.</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rPr>
        <w:t xml:space="preserve">Условие 10.1.1.2.3. </w:t>
      </w:r>
      <w:r w:rsidRPr="00A863D1">
        <w:rPr>
          <w:rFonts w:ascii="Times New Roman" w:eastAsia="Times New Roman" w:hAnsi="Times New Roman" w:cs="Times New Roman"/>
          <w:color w:val="000000" w:themeColor="text1"/>
        </w:rPr>
        <w:t>Притежателят на настоящото разрешително да прилага инструкция за</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bCs/>
          <w:color w:val="000000" w:themeColor="text1"/>
        </w:rPr>
        <w:t>периодична проверка и поддръжка на техническа и експлоатацио</w:t>
      </w:r>
      <w:r w:rsidR="00717FB7" w:rsidRPr="00A863D1">
        <w:rPr>
          <w:rFonts w:ascii="Times New Roman" w:eastAsia="Times New Roman" w:hAnsi="Times New Roman" w:cs="Times New Roman"/>
          <w:bCs/>
          <w:color w:val="000000" w:themeColor="text1"/>
        </w:rPr>
        <w:t>нна изправност на пречиствателните съоръжения</w:t>
      </w:r>
      <w:r w:rsidRPr="00A863D1">
        <w:rPr>
          <w:rFonts w:ascii="Times New Roman" w:eastAsia="Times New Roman" w:hAnsi="Times New Roman" w:cs="Times New Roman"/>
          <w:bCs/>
          <w:color w:val="000000" w:themeColor="text1"/>
        </w:rPr>
        <w:t xml:space="preserve"> по </w:t>
      </w:r>
      <w:r w:rsidRPr="00A863D1">
        <w:rPr>
          <w:rFonts w:ascii="Times New Roman" w:eastAsia="Times New Roman" w:hAnsi="Times New Roman" w:cs="Times New Roman"/>
          <w:b/>
          <w:bCs/>
          <w:color w:val="000000" w:themeColor="text1"/>
        </w:rPr>
        <w:t>Условие 10.1.1.1.</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10.1.1.3. Контрол на пречиствателното оборудване</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10.1.1.3.1 </w:t>
      </w:r>
      <w:r w:rsidRPr="00A863D1">
        <w:rPr>
          <w:rFonts w:ascii="Times New Roman" w:eastAsia="Times New Roman" w:hAnsi="Times New Roman" w:cs="Times New Roman"/>
          <w:color w:val="000000" w:themeColor="text1"/>
        </w:rPr>
        <w:t>Притежателят на настоящото разрешително да прилага инструкция за периодична оценка на съответствие на измерените стойности на контролирани</w:t>
      </w:r>
      <w:r w:rsidR="00FA15F0" w:rsidRPr="00A863D1">
        <w:rPr>
          <w:rFonts w:ascii="Times New Roman" w:eastAsia="Times New Roman" w:hAnsi="Times New Roman" w:cs="Times New Roman"/>
          <w:color w:val="000000" w:themeColor="text1"/>
        </w:rPr>
        <w:t>те параметри за пречиствателните съоръжения</w:t>
      </w:r>
      <w:r w:rsidRPr="00A863D1">
        <w:rPr>
          <w:rFonts w:ascii="Times New Roman" w:eastAsia="Times New Roman" w:hAnsi="Times New Roman" w:cs="Times New Roman"/>
          <w:color w:val="000000" w:themeColor="text1"/>
        </w:rPr>
        <w:t xml:space="preserve"> с определените оптимални такива по</w:t>
      </w:r>
      <w:r w:rsidRPr="00A863D1">
        <w:rPr>
          <w:rFonts w:ascii="Times New Roman" w:eastAsia="Times New Roman" w:hAnsi="Times New Roman" w:cs="Times New Roman"/>
          <w:b/>
          <w:color w:val="000000" w:themeColor="text1"/>
        </w:rPr>
        <w:t xml:space="preserve"> Условие 10.1.1.2 </w:t>
      </w:r>
      <w:r w:rsidRPr="00A863D1">
        <w:rPr>
          <w:rFonts w:ascii="Times New Roman" w:eastAsia="Times New Roman" w:hAnsi="Times New Roman" w:cs="Times New Roman"/>
          <w:color w:val="000000" w:themeColor="text1"/>
        </w:rPr>
        <w:t xml:space="preserve">на разрешителното. Инструкцията да включва установяване на причините за несъответствие и </w:t>
      </w:r>
      <w:r w:rsidRPr="00A863D1">
        <w:rPr>
          <w:rFonts w:ascii="Times New Roman" w:eastAsia="Times New Roman" w:hAnsi="Times New Roman" w:cs="Times New Roman"/>
          <w:color w:val="000000" w:themeColor="text1"/>
        </w:rPr>
        <w:lastRenderedPageBreak/>
        <w:t>предприемане на коригиращи действия.</w:t>
      </w:r>
      <w:r w:rsidR="0007208E" w:rsidRPr="00A863D1">
        <w:rPr>
          <w:rFonts w:ascii="Times New Roman" w:eastAsia="Times New Roman" w:hAnsi="Times New Roman" w:cs="Times New Roman"/>
          <w:color w:val="000000" w:themeColor="text1"/>
        </w:rPr>
        <w:t xml:space="preserve"> </w:t>
      </w:r>
      <w:r w:rsidR="00805B8E" w:rsidRPr="00A863D1">
        <w:rPr>
          <w:rFonts w:ascii="Times New Roman" w:eastAsia="Times New Roman" w:hAnsi="Times New Roman" w:cs="Times New Roman"/>
          <w:color w:val="000000" w:themeColor="text1"/>
        </w:rPr>
        <w:t xml:space="preserve">    </w:t>
      </w:r>
      <w:r w:rsidR="0062527F" w:rsidRPr="00A863D1">
        <w:rPr>
          <w:rFonts w:ascii="Times New Roman" w:eastAsia="Times New Roman" w:hAnsi="Times New Roman" w:cs="Times New Roman"/>
          <w:color w:val="000000" w:themeColor="text1"/>
        </w:rPr>
        <w:t xml:space="preserve"> </w:t>
      </w:r>
      <w:r w:rsidR="0033604E" w:rsidRPr="00A863D1">
        <w:rPr>
          <w:rFonts w:ascii="Times New Roman" w:eastAsia="Times New Roman" w:hAnsi="Times New Roman" w:cs="Times New Roman"/>
          <w:color w:val="000000" w:themeColor="text1"/>
        </w:rPr>
        <w:t xml:space="preserve"> </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bCs/>
          <w:color w:val="000000" w:themeColor="text1"/>
        </w:rPr>
        <w:t>Условие 10.1.2. Емисионни норми – индивидуални емисионни ограничения</w:t>
      </w:r>
    </w:p>
    <w:p w:rsidR="005B1EF1" w:rsidRPr="00A863D1" w:rsidRDefault="007A4D79" w:rsidP="00AF021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10.1.2.1.</w:t>
      </w:r>
      <w:r w:rsidR="005B1EF1" w:rsidRPr="00A863D1">
        <w:rPr>
          <w:rFonts w:ascii="Times New Roman" w:eastAsia="Times New Roman" w:hAnsi="Times New Roman" w:cs="Times New Roman"/>
          <w:b/>
          <w:color w:val="000000" w:themeColor="text1"/>
        </w:rPr>
        <w:t xml:space="preserve"> </w:t>
      </w:r>
      <w:r w:rsidR="005B1EF1" w:rsidRPr="00A863D1">
        <w:rPr>
          <w:rFonts w:ascii="Times New Roman" w:eastAsia="Times New Roman" w:hAnsi="Times New Roman" w:cs="Times New Roman"/>
          <w:color w:val="000000" w:themeColor="text1"/>
        </w:rPr>
        <w:t>По време на експлоатацията на депото, притежателят на настоящото разрешително да отвежда и събира инфилтрат от клетките за депониране на отпадъци</w:t>
      </w:r>
      <w:r w:rsidR="00327D36" w:rsidRPr="00A863D1">
        <w:rPr>
          <w:rFonts w:ascii="Times New Roman" w:eastAsia="Times New Roman" w:hAnsi="Times New Roman" w:cs="Times New Roman"/>
          <w:color w:val="000000" w:themeColor="text1"/>
        </w:rPr>
        <w:t xml:space="preserve"> и производствени отпадъчни води от (измиване на сметовозните автомобили, тежка механизация и съдове за отпадъци) след каломаслоуловител и </w:t>
      </w:r>
      <w:r w:rsidR="00327D36" w:rsidRPr="00A863D1">
        <w:rPr>
          <w:rFonts w:ascii="Times New Roman" w:eastAsia="Times New Roman" w:hAnsi="Times New Roman" w:cs="Times New Roman"/>
          <w:bCs/>
          <w:color w:val="000000" w:themeColor="text1"/>
        </w:rPr>
        <w:t>отпадъчни води от (Дезинфекционен трап,</w:t>
      </w:r>
      <w:r w:rsidR="00327D36" w:rsidRPr="00A863D1">
        <w:rPr>
          <w:rFonts w:ascii="Times New Roman" w:eastAsia="Times New Roman" w:hAnsi="Times New Roman" w:cs="Times New Roman"/>
          <w:color w:val="000000" w:themeColor="text1"/>
        </w:rPr>
        <w:t xml:space="preserve"> битово-фекални отпадъчни води от площадката и дъждовни води от стопански двор)</w:t>
      </w:r>
      <w:r w:rsidR="00E013C7" w:rsidRPr="00A863D1">
        <w:rPr>
          <w:rFonts w:ascii="Times New Roman" w:eastAsia="Times New Roman" w:hAnsi="Times New Roman" w:cs="Times New Roman"/>
          <w:color w:val="000000" w:themeColor="text1"/>
        </w:rPr>
        <w:t xml:space="preserve"> в Ретензионен басейн 2 с обем 1400 m</w:t>
      </w:r>
      <w:r w:rsidR="00E013C7" w:rsidRPr="00A863D1">
        <w:rPr>
          <w:rFonts w:ascii="Times New Roman" w:eastAsia="Times New Roman" w:hAnsi="Times New Roman" w:cs="Times New Roman"/>
          <w:color w:val="000000" w:themeColor="text1"/>
          <w:vertAlign w:val="superscript"/>
        </w:rPr>
        <w:t>3</w:t>
      </w:r>
      <w:r w:rsidR="00E013C7" w:rsidRPr="00A863D1">
        <w:rPr>
          <w:rFonts w:ascii="Times New Roman" w:eastAsia="Times New Roman" w:hAnsi="Times New Roman" w:cs="Times New Roman"/>
          <w:color w:val="000000" w:themeColor="text1"/>
        </w:rPr>
        <w:t xml:space="preserve"> </w:t>
      </w:r>
      <w:r w:rsidR="00C15ED5" w:rsidRPr="00A863D1">
        <w:rPr>
          <w:rFonts w:ascii="Times New Roman" w:eastAsia="Times New Roman" w:hAnsi="Times New Roman" w:cs="Times New Roman"/>
          <w:color w:val="000000" w:themeColor="text1"/>
        </w:rPr>
        <w:t>след което да се</w:t>
      </w:r>
      <w:r w:rsidR="005B1EF1" w:rsidRPr="00A863D1">
        <w:rPr>
          <w:rFonts w:ascii="Times New Roman" w:eastAsia="Times New Roman" w:hAnsi="Times New Roman" w:cs="Times New Roman"/>
          <w:color w:val="000000" w:themeColor="text1"/>
        </w:rPr>
        <w:t xml:space="preserve"> пр</w:t>
      </w:r>
      <w:r w:rsidR="00C15ED5" w:rsidRPr="00A863D1">
        <w:rPr>
          <w:rFonts w:ascii="Times New Roman" w:eastAsia="Times New Roman" w:hAnsi="Times New Roman" w:cs="Times New Roman"/>
          <w:color w:val="000000" w:themeColor="text1"/>
        </w:rPr>
        <w:t>ечиства</w:t>
      </w:r>
      <w:r w:rsidR="00E013C7" w:rsidRPr="00A863D1">
        <w:rPr>
          <w:rFonts w:ascii="Times New Roman" w:eastAsia="Times New Roman" w:hAnsi="Times New Roman" w:cs="Times New Roman"/>
          <w:color w:val="000000" w:themeColor="text1"/>
        </w:rPr>
        <w:t xml:space="preserve"> в ЛПСОВ</w:t>
      </w:r>
      <w:r w:rsidR="00C15ED5" w:rsidRPr="00A863D1">
        <w:rPr>
          <w:rFonts w:ascii="Times New Roman" w:eastAsia="Times New Roman" w:hAnsi="Times New Roman" w:cs="Times New Roman"/>
          <w:color w:val="000000" w:themeColor="text1"/>
        </w:rPr>
        <w:t xml:space="preserve"> и да постъпва в</w:t>
      </w:r>
      <w:r w:rsidR="00E013C7" w:rsidRPr="00A863D1">
        <w:rPr>
          <w:rFonts w:ascii="Times New Roman" w:eastAsia="Times New Roman" w:hAnsi="Times New Roman" w:cs="Times New Roman"/>
          <w:color w:val="000000" w:themeColor="text1"/>
        </w:rPr>
        <w:t xml:space="preserve"> </w:t>
      </w:r>
      <w:r w:rsidR="00C15ED5" w:rsidRPr="00A863D1">
        <w:rPr>
          <w:rFonts w:ascii="Times New Roman" w:eastAsia="Times New Roman" w:hAnsi="Times New Roman" w:cs="Times New Roman"/>
          <w:color w:val="000000" w:themeColor="text1"/>
        </w:rPr>
        <w:t>Ретензионен басейн 1</w:t>
      </w:r>
      <w:r w:rsidR="005B1EF1" w:rsidRPr="00A863D1">
        <w:rPr>
          <w:rFonts w:ascii="Times New Roman" w:eastAsia="Times New Roman" w:hAnsi="Times New Roman" w:cs="Times New Roman"/>
          <w:color w:val="000000" w:themeColor="text1"/>
        </w:rPr>
        <w:t xml:space="preserve"> с обем 1400 m</w:t>
      </w:r>
      <w:r w:rsidR="005B1EF1" w:rsidRPr="00A863D1">
        <w:rPr>
          <w:rFonts w:ascii="Times New Roman" w:eastAsia="Times New Roman" w:hAnsi="Times New Roman" w:cs="Times New Roman"/>
          <w:color w:val="000000" w:themeColor="text1"/>
          <w:vertAlign w:val="superscript"/>
        </w:rPr>
        <w:t>3</w:t>
      </w:r>
      <w:r w:rsidR="005053A0" w:rsidRPr="00A863D1">
        <w:rPr>
          <w:rFonts w:ascii="Times New Roman" w:eastAsia="Times New Roman" w:hAnsi="Times New Roman" w:cs="Times New Roman"/>
          <w:color w:val="000000" w:themeColor="text1"/>
        </w:rPr>
        <w:t xml:space="preserve"> част от оросителната система</w:t>
      </w:r>
      <w:r w:rsidR="005B1EF1" w:rsidRPr="00A863D1">
        <w:rPr>
          <w:rFonts w:ascii="Times New Roman" w:eastAsia="Times New Roman" w:hAnsi="Times New Roman" w:cs="Times New Roman"/>
          <w:color w:val="000000" w:themeColor="text1"/>
        </w:rPr>
        <w:t xml:space="preserve">, откъдето съдържанието му да се използва за оборотно оросяване на тялото на депото. </w:t>
      </w:r>
      <w:r w:rsidR="00327D36" w:rsidRPr="00A863D1">
        <w:rPr>
          <w:rFonts w:ascii="Times New Roman" w:eastAsia="Times New Roman" w:hAnsi="Times New Roman" w:cs="Times New Roman"/>
          <w:color w:val="000000" w:themeColor="text1"/>
        </w:rPr>
        <w:t>Не се разрешава заустване в канализационна система и/или воден обект на отпадъчните води по настоящото условие</w:t>
      </w:r>
      <w:r w:rsidR="005B1EF1" w:rsidRPr="00A863D1">
        <w:rPr>
          <w:rFonts w:ascii="Times New Roman" w:eastAsia="Times New Roman" w:hAnsi="Times New Roman" w:cs="Times New Roman"/>
          <w:color w:val="000000" w:themeColor="text1"/>
        </w:rPr>
        <w:t>.</w:t>
      </w:r>
    </w:p>
    <w:p w:rsidR="00C93052" w:rsidRPr="00A863D1" w:rsidRDefault="00C93052" w:rsidP="00C930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bCs/>
          <w:color w:val="000000" w:themeColor="text1"/>
        </w:rPr>
        <w:t>Условие 10.1.2.2.</w:t>
      </w:r>
      <w:r w:rsidRPr="00A863D1">
        <w:rPr>
          <w:rFonts w:ascii="Times New Roman" w:eastAsia="Times New Roman" w:hAnsi="Times New Roman" w:cs="Times New Roman"/>
          <w:bCs/>
          <w:color w:val="000000" w:themeColor="text1"/>
        </w:rPr>
        <w:t xml:space="preserve"> </w:t>
      </w:r>
      <w:r w:rsidR="0007208E" w:rsidRPr="00A863D1">
        <w:rPr>
          <w:rFonts w:ascii="Times New Roman" w:eastAsia="Times New Roman" w:hAnsi="Times New Roman" w:cs="Times New Roman"/>
          <w:bCs/>
          <w:color w:val="000000" w:themeColor="text1"/>
        </w:rPr>
        <w:t>По време на експлоатацията на депото притежателят на настоящото разрешително да прилага инструкция за периодична проверка и поддръжка на съоръженията към дренажната система за инфилтрат, ретензионен басейн за инфилтрат, оросителна система, включително установяване на течове и предприемане на коригиращи действия за тяхното отстраняване</w:t>
      </w:r>
      <w:r w:rsidRPr="00A863D1">
        <w:rPr>
          <w:rFonts w:ascii="Times New Roman" w:eastAsia="Times New Roman" w:hAnsi="Times New Roman" w:cs="Times New Roman"/>
          <w:color w:val="000000" w:themeColor="text1"/>
        </w:rPr>
        <w:t>.</w:t>
      </w:r>
      <w:r w:rsidR="006D582A" w:rsidRPr="00A863D1">
        <w:rPr>
          <w:rFonts w:ascii="Times New Roman" w:eastAsia="Times New Roman" w:hAnsi="Times New Roman" w:cs="Times New Roman"/>
          <w:color w:val="000000" w:themeColor="text1"/>
        </w:rPr>
        <w:t xml:space="preserve"> </w:t>
      </w:r>
      <w:r w:rsidR="00A43FD1" w:rsidRPr="00A863D1">
        <w:rPr>
          <w:rFonts w:ascii="Times New Roman" w:eastAsia="Times New Roman" w:hAnsi="Times New Roman" w:cs="Times New Roman"/>
          <w:color w:val="000000" w:themeColor="text1"/>
        </w:rPr>
        <w:t xml:space="preserve">  </w:t>
      </w:r>
    </w:p>
    <w:p w:rsidR="00C93052" w:rsidRPr="00A863D1" w:rsidRDefault="00043DE5" w:rsidP="00C930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r w:rsidRPr="00A863D1">
        <w:rPr>
          <w:rFonts w:ascii="Times New Roman" w:eastAsia="Times New Roman" w:hAnsi="Times New Roman" w:cs="Times New Roman"/>
          <w:b/>
          <w:bCs/>
          <w:color w:val="000000" w:themeColor="text1"/>
        </w:rPr>
        <w:t>Условие 10.1.2.3.</w:t>
      </w:r>
      <w:r w:rsidR="00C93052" w:rsidRPr="00A863D1">
        <w:rPr>
          <w:rFonts w:ascii="Times New Roman" w:eastAsia="Times New Roman" w:hAnsi="Times New Roman" w:cs="Times New Roman"/>
          <w:bCs/>
          <w:color w:val="000000" w:themeColor="text1"/>
        </w:rPr>
        <w:t xml:space="preserve"> Притежателят на настоящото разрешително да осигури събиране и </w:t>
      </w:r>
      <w:r w:rsidR="00426239" w:rsidRPr="00A863D1">
        <w:rPr>
          <w:rFonts w:ascii="Times New Roman" w:eastAsia="Times New Roman" w:hAnsi="Times New Roman" w:cs="Times New Roman"/>
          <w:bCs/>
          <w:color w:val="000000" w:themeColor="text1"/>
        </w:rPr>
        <w:t>използване на инфилтрата</w:t>
      </w:r>
      <w:r w:rsidR="00C93052" w:rsidRPr="00A863D1">
        <w:rPr>
          <w:rFonts w:ascii="Times New Roman" w:eastAsia="Times New Roman" w:hAnsi="Times New Roman" w:cs="Times New Roman"/>
          <w:bCs/>
          <w:color w:val="000000" w:themeColor="text1"/>
        </w:rPr>
        <w:t xml:space="preserve"> от депото за срок не по-кратък от 30 години след закриване на депото, единствено на </w:t>
      </w:r>
      <w:r w:rsidR="00426239" w:rsidRPr="00A863D1">
        <w:rPr>
          <w:rFonts w:ascii="Times New Roman" w:eastAsia="Times New Roman" w:hAnsi="Times New Roman" w:cs="Times New Roman"/>
          <w:bCs/>
          <w:color w:val="000000" w:themeColor="text1"/>
        </w:rPr>
        <w:t>мястото на формирането му.</w:t>
      </w:r>
    </w:p>
    <w:p w:rsidR="00D53DDA" w:rsidRPr="00A863D1" w:rsidRDefault="00D53DDA" w:rsidP="00C930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rPr>
      </w:pP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ru-RU"/>
        </w:rPr>
      </w:pPr>
      <w:r w:rsidRPr="00A863D1">
        <w:rPr>
          <w:rFonts w:ascii="Times New Roman" w:eastAsia="Times New Roman" w:hAnsi="Times New Roman" w:cs="Times New Roman"/>
          <w:b/>
          <w:bCs/>
          <w:color w:val="000000" w:themeColor="text1"/>
          <w:lang w:val="ru-RU"/>
        </w:rPr>
        <w:t>Условие 10.1.3 Условия за собствен мониторинг</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10.1.3.1. </w:t>
      </w:r>
      <w:r w:rsidRPr="00A863D1">
        <w:rPr>
          <w:rFonts w:ascii="Times New Roman" w:eastAsia="Times New Roman" w:hAnsi="Times New Roman" w:cs="Times New Roman"/>
          <w:color w:val="000000" w:themeColor="text1"/>
        </w:rPr>
        <w:t xml:space="preserve">По време на експлоатацията на депото и след неговото закриване, в срок не по-кратък от 30 години, притежателят на настоящото разрешително да извършва анализ на обема и състава на инфилтрираните отпадъчни води от клетките за депониране на отпадъци, съгласно изискванията посочени в </w:t>
      </w:r>
      <w:r w:rsidRPr="00A863D1">
        <w:rPr>
          <w:rFonts w:ascii="Times New Roman" w:eastAsia="Times New Roman" w:hAnsi="Times New Roman" w:cs="Times New Roman"/>
          <w:b/>
          <w:color w:val="000000" w:themeColor="text1"/>
        </w:rPr>
        <w:t>Таблица 10.1.3.1.</w:t>
      </w:r>
      <w:r w:rsidRPr="00A863D1">
        <w:rPr>
          <w:rFonts w:ascii="Times New Roman" w:eastAsia="Times New Roman" w:hAnsi="Times New Roman" w:cs="Times New Roman"/>
          <w:color w:val="000000" w:themeColor="text1"/>
        </w:rPr>
        <w:t xml:space="preserve"> Пробовземането и анализите да се извършват от акредитирани лаборатории.</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A863D1">
        <w:rPr>
          <w:rFonts w:ascii="Times New Roman" w:eastAsia="Times New Roman" w:hAnsi="Times New Roman" w:cs="Times New Roman"/>
          <w:b/>
          <w:color w:val="000000" w:themeColor="text1"/>
        </w:rPr>
        <w:t>Таблица 10.1.3.1. Мониторинг на обема и състава на самостоятелен поток инфилтрат,</w:t>
      </w:r>
      <w:r w:rsidRPr="00A863D1">
        <w:rPr>
          <w:rFonts w:ascii="Times New Roman" w:eastAsia="Times New Roman" w:hAnsi="Times New Roman" w:cs="Times New Roman"/>
          <w:b/>
          <w:color w:val="000000" w:themeColor="text1"/>
          <w:lang w:val="en-US"/>
        </w:rPr>
        <w:t xml:space="preserve"> </w:t>
      </w:r>
      <w:r w:rsidRPr="00A863D1">
        <w:rPr>
          <w:rFonts w:ascii="Times New Roman" w:eastAsia="Times New Roman" w:hAnsi="Times New Roman" w:cs="Times New Roman"/>
          <w:b/>
          <w:color w:val="000000" w:themeColor="text1"/>
        </w:rPr>
        <w:t xml:space="preserve">формиран от клетките за депониране на неопасни отпадъци </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1. Точки на пробовземане:</w:t>
      </w:r>
    </w:p>
    <w:p w:rsidR="007A4D79" w:rsidRPr="00A863D1" w:rsidRDefault="007A4D79" w:rsidP="00585F0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Пу</w:t>
      </w:r>
      <w:r w:rsidR="00585F04" w:rsidRPr="00A863D1">
        <w:rPr>
          <w:rFonts w:ascii="Times New Roman" w:eastAsia="Times New Roman" w:hAnsi="Times New Roman" w:cs="Times New Roman"/>
          <w:color w:val="000000" w:themeColor="text1"/>
        </w:rPr>
        <w:t xml:space="preserve">нкт за пробовземане при комбинирана шахта, намираща се до ретензионен басейн за инфилтрат след пречистване с географски координати N 43° 12' 15.25" E 26° 26' 56.08". </w:t>
      </w:r>
    </w:p>
    <w:tbl>
      <w:tblPr>
        <w:tblW w:w="9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9"/>
        <w:gridCol w:w="2669"/>
        <w:gridCol w:w="2434"/>
        <w:gridCol w:w="3093"/>
      </w:tblGrid>
      <w:tr w:rsidR="00A863D1" w:rsidRPr="00A863D1" w:rsidTr="007A4D79">
        <w:trPr>
          <w:trHeight w:val="2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A863D1">
              <w:rPr>
                <w:rFonts w:ascii="Times New Roman" w:eastAsia="Times New Roman" w:hAnsi="Times New Roman" w:cs="Times New Roman"/>
                <w:b/>
                <w:color w:val="000000" w:themeColor="text1"/>
                <w:sz w:val="24"/>
                <w:szCs w:val="24"/>
              </w:rPr>
              <w:t>Показател</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A43FD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A863D1">
              <w:rPr>
                <w:rFonts w:ascii="Times New Roman" w:eastAsia="Times New Roman" w:hAnsi="Times New Roman" w:cs="Times New Roman"/>
                <w:b/>
                <w:color w:val="000000" w:themeColor="text1"/>
                <w:sz w:val="24"/>
                <w:szCs w:val="24"/>
                <w:lang w:eastAsia="bg-BG"/>
              </w:rPr>
              <w:t>Честота на пробовземане по време на експлоатация на депото</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A43FD1">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b/>
                <w:color w:val="000000" w:themeColor="text1"/>
                <w:sz w:val="24"/>
                <w:szCs w:val="24"/>
                <w:lang w:eastAsia="bg-BG"/>
              </w:rPr>
            </w:pPr>
            <w:r w:rsidRPr="00A863D1">
              <w:rPr>
                <w:rFonts w:ascii="Times New Roman" w:eastAsia="Times New Roman" w:hAnsi="Times New Roman" w:cs="Times New Roman"/>
                <w:b/>
                <w:color w:val="000000" w:themeColor="text1"/>
                <w:sz w:val="24"/>
                <w:szCs w:val="24"/>
                <w:lang w:eastAsia="bg-BG"/>
              </w:rPr>
              <w:t>Честота на пробовземане след закриване на депото за срок не по-кратък от 30 години</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A863D1">
              <w:rPr>
                <w:rFonts w:ascii="Times New Roman" w:eastAsia="Batang" w:hAnsi="Times New Roman" w:cs="Times New Roman"/>
                <w:b/>
                <w:color w:val="000000" w:themeColor="text1"/>
                <w:sz w:val="24"/>
                <w:szCs w:val="24"/>
                <w:lang w:eastAsia="bg-BG"/>
              </w:rPr>
              <w:t>Метод на изпитване</w:t>
            </w:r>
          </w:p>
        </w:tc>
      </w:tr>
      <w:tr w:rsidR="00A863D1" w:rsidRPr="00A863D1" w:rsidTr="007A4D79">
        <w:trPr>
          <w:trHeight w:val="2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rPr>
            </w:pPr>
            <w:r w:rsidRPr="00A863D1">
              <w:rPr>
                <w:rFonts w:ascii="Times New Roman" w:eastAsia="Times New Roman" w:hAnsi="Times New Roman" w:cs="Times New Roman"/>
                <w:color w:val="000000" w:themeColor="text1"/>
                <w:sz w:val="24"/>
                <w:szCs w:val="24"/>
              </w:rPr>
              <w:t>Обем на инфилтрата</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A863D1">
              <w:rPr>
                <w:rFonts w:ascii="Times New Roman" w:eastAsia="Times New Roman" w:hAnsi="Times New Roman" w:cs="Times New Roman"/>
                <w:color w:val="000000" w:themeColor="text1"/>
                <w:sz w:val="24"/>
                <w:szCs w:val="24"/>
                <w:lang w:eastAsia="bg-BG"/>
              </w:rPr>
              <w:t>Веднъж месечно</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sz w:val="24"/>
                <w:szCs w:val="24"/>
              </w:rPr>
            </w:pPr>
            <w:r w:rsidRPr="00A863D1">
              <w:rPr>
                <w:rFonts w:ascii="Times New Roman" w:eastAsia="Times New Roman" w:hAnsi="Times New Roman" w:cs="Times New Roman"/>
                <w:color w:val="000000" w:themeColor="text1"/>
                <w:sz w:val="24"/>
                <w:szCs w:val="24"/>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bg-BG"/>
              </w:rPr>
            </w:pPr>
            <w:r w:rsidRPr="00A863D1">
              <w:rPr>
                <w:rFonts w:ascii="Times New Roman" w:eastAsia="Times New Roman" w:hAnsi="Times New Roman" w:cs="Times New Roman"/>
                <w:b/>
                <w:color w:val="000000" w:themeColor="text1"/>
                <w:sz w:val="24"/>
                <w:szCs w:val="24"/>
                <w:lang w:eastAsia="bg-BG"/>
              </w:rPr>
              <w:t>-</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A863D1">
              <w:rPr>
                <w:rFonts w:ascii="Times New Roman" w:eastAsia="Times New Roman" w:hAnsi="Times New Roman" w:cs="Times New Roman"/>
                <w:color w:val="000000" w:themeColor="text1"/>
                <w:sz w:val="24"/>
                <w:szCs w:val="24"/>
              </w:rPr>
              <w:t>Арсен</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A863D1">
              <w:rPr>
                <w:rFonts w:ascii="Times New Roman" w:eastAsia="Times New Roman" w:hAnsi="Times New Roman" w:cs="Times New Roman"/>
                <w:color w:val="000000" w:themeColor="text1"/>
                <w:sz w:val="24"/>
                <w:szCs w:val="24"/>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sz w:val="24"/>
                <w:szCs w:val="24"/>
              </w:rPr>
            </w:pPr>
            <w:r w:rsidRPr="00A863D1">
              <w:rPr>
                <w:rFonts w:ascii="Times New Roman" w:eastAsia="Times New Roman" w:hAnsi="Times New Roman" w:cs="Times New Roman"/>
                <w:color w:val="000000" w:themeColor="text1"/>
                <w:sz w:val="24"/>
                <w:szCs w:val="24"/>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A863D1">
              <w:rPr>
                <w:rFonts w:ascii="Times New Roman" w:eastAsia="Times New Roman" w:hAnsi="Times New Roman" w:cs="Times New Roman"/>
                <w:color w:val="000000" w:themeColor="text1"/>
                <w:sz w:val="24"/>
                <w:szCs w:val="24"/>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Барий</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Кадмий</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Хром (тривалентен)</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Хром (шествалентен</w:t>
            </w:r>
            <w:r w:rsidRPr="00A863D1">
              <w:rPr>
                <w:rFonts w:ascii="Times New Roman" w:eastAsia="Times New Roman" w:hAnsi="Times New Roman" w:cs="Times New Roman"/>
                <w:color w:val="000000" w:themeColor="text1"/>
              </w:rPr>
              <w:lastRenderedPageBreak/>
              <w:t>)</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Мед</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Живак</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Молибден</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Никел</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Олово</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Селен</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Цинк</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Атомно абсорбционена спектрометрия или масспектометрия с индуктивно свързана плазма</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Хлориди</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Титриметрично определяне</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Флуориди</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Йонхроматографско определяне или</w:t>
            </w:r>
          </w:p>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Сулфатни йони</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Екстрахируеми вещества</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Гравиметрично определяне</w:t>
            </w:r>
          </w:p>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Определяне с инфрачервен детектор</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Анионактивни детергенти</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A863D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Азот нитритен</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F45241" w:rsidRPr="00A863D1" w:rsidTr="007A4D79">
        <w:trPr>
          <w:trHeight w:val="135"/>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Азот нитратен</w:t>
            </w:r>
          </w:p>
        </w:tc>
        <w:tc>
          <w:tcPr>
            <w:tcW w:w="2670"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43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c>
          <w:tcPr>
            <w:tcW w:w="3094" w:type="dxa"/>
            <w:tcBorders>
              <w:top w:val="single" w:sz="6" w:space="0" w:color="auto"/>
              <w:left w:val="single" w:sz="6" w:space="0" w:color="auto"/>
              <w:bottom w:val="single" w:sz="6" w:space="0" w:color="auto"/>
              <w:right w:val="single" w:sz="6"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bl>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7A4D79" w:rsidRPr="00A863D1" w:rsidRDefault="007A4D79" w:rsidP="007A4D79">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10.1.3.2. </w:t>
      </w:r>
      <w:r w:rsidRPr="00A863D1">
        <w:rPr>
          <w:rFonts w:ascii="Times New Roman" w:eastAsia="Times New Roman" w:hAnsi="Times New Roman" w:cs="Times New Roman"/>
          <w:color w:val="000000" w:themeColor="text1"/>
        </w:rPr>
        <w:t xml:space="preserve">По време на експлоатацията на депото и след неговото закриване, в срок не по - кратък от 30 години, притежателят на настоящото разрешително да извършва мониторинг на метеорологичните данни на депото, съгласно </w:t>
      </w:r>
      <w:r w:rsidRPr="00A863D1">
        <w:rPr>
          <w:rFonts w:ascii="Times New Roman" w:eastAsia="Times New Roman" w:hAnsi="Times New Roman" w:cs="Times New Roman"/>
          <w:b/>
          <w:color w:val="000000" w:themeColor="text1"/>
        </w:rPr>
        <w:t>Таблица 10.1.3.2.</w:t>
      </w:r>
    </w:p>
    <w:p w:rsidR="00A40568" w:rsidRPr="00A863D1" w:rsidRDefault="00A40568"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Таблица 10.1.3.2.</w:t>
      </w: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tbl>
      <w:tblPr>
        <w:tblpPr w:leftFromText="180" w:rightFromText="180" w:bottomFromText="200" w:vertAnchor="text" w:horzAnchor="margin" w:tblpXSpec="center" w:tblpYSpec="cent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789"/>
        <w:gridCol w:w="2977"/>
        <w:gridCol w:w="3119"/>
      </w:tblGrid>
      <w:tr w:rsidR="00A863D1" w:rsidRPr="00A863D1"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lastRenderedPageBreak/>
              <w:t>№</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Показатели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 време на експлоатация на депото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След закриване на депото</w:t>
            </w:r>
          </w:p>
        </w:tc>
      </w:tr>
      <w:tr w:rsidR="00A863D1" w:rsidRPr="00A863D1"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Количество валежи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 добавено към месечните стойности</w:t>
            </w:r>
          </w:p>
        </w:tc>
      </w:tr>
      <w:tr w:rsidR="00A863D1" w:rsidRPr="00A863D1"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Температура (минимална, максимална, в 14 ч. CET)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средномесечно</w:t>
            </w:r>
          </w:p>
        </w:tc>
      </w:tr>
      <w:tr w:rsidR="00A863D1" w:rsidRPr="00A863D1"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Посока и сила на вятъра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 се изисква</w:t>
            </w:r>
          </w:p>
        </w:tc>
      </w:tr>
      <w:tr w:rsidR="00A863D1" w:rsidRPr="00A863D1"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4</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Изпарения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 добавено към месечните стойности</w:t>
            </w:r>
          </w:p>
        </w:tc>
      </w:tr>
      <w:tr w:rsidR="00A863D1" w:rsidRPr="00A863D1" w:rsidTr="007A4D79">
        <w:tc>
          <w:tcPr>
            <w:tcW w:w="438"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Атмосферна влага (в 14 ч. CET)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ежедневно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средномесечно</w:t>
            </w:r>
          </w:p>
        </w:tc>
      </w:tr>
    </w:tbl>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Забележка: </w:t>
      </w:r>
      <w:r w:rsidRPr="00A863D1">
        <w:rPr>
          <w:rFonts w:ascii="Times New Roman" w:eastAsia="Times New Roman" w:hAnsi="Times New Roman" w:cs="Times New Roman"/>
          <w:color w:val="000000" w:themeColor="text1"/>
        </w:rPr>
        <w:t>Данните да се събират от най-близката хидрометеорологична станция.</w:t>
      </w: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10.2. Битово-фекални отпадъчни води</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10.2.1. Емисионни норми – индивидуални емисионни ограничения</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10.2.1.1.</w:t>
      </w:r>
      <w:r w:rsidRPr="00A863D1">
        <w:rPr>
          <w:rFonts w:ascii="Times New Roman" w:eastAsia="Times New Roman" w:hAnsi="Times New Roman" w:cs="Times New Roman"/>
          <w:color w:val="000000" w:themeColor="text1"/>
        </w:rPr>
        <w:t xml:space="preserve"> </w:t>
      </w:r>
      <w:r w:rsidR="00D4502F" w:rsidRPr="00A863D1">
        <w:rPr>
          <w:rFonts w:ascii="Times New Roman" w:eastAsia="Times New Roman" w:hAnsi="Times New Roman" w:cs="Times New Roman"/>
          <w:color w:val="000000" w:themeColor="text1"/>
        </w:rPr>
        <w:t>Притежателят на настоящото разрешително да спазва изискванията за отвеждане на битово-фекални отпадъчни води като част от поток</w:t>
      </w:r>
      <w:r w:rsidR="00E83032" w:rsidRPr="00A863D1">
        <w:rPr>
          <w:rFonts w:ascii="Times New Roman" w:eastAsia="Times New Roman" w:hAnsi="Times New Roman" w:cs="Times New Roman"/>
          <w:color w:val="000000" w:themeColor="text1"/>
        </w:rPr>
        <w:t xml:space="preserve"> инфилтрат от клетките за депониране на отпадъци и смесен поток производствени отпадъчни води от (измиване на сметовозните автомобили, тежка механизация и съдове за отпадъци) след каломаслоуловител и </w:t>
      </w:r>
      <w:r w:rsidR="00E83032" w:rsidRPr="00A863D1">
        <w:rPr>
          <w:rFonts w:ascii="Times New Roman" w:eastAsia="Times New Roman" w:hAnsi="Times New Roman" w:cs="Times New Roman"/>
          <w:bCs/>
          <w:color w:val="000000" w:themeColor="text1"/>
        </w:rPr>
        <w:t>отпадъчни води от (Дезинфекционен трап,</w:t>
      </w:r>
      <w:r w:rsidR="00E83032" w:rsidRPr="00A863D1">
        <w:rPr>
          <w:rFonts w:ascii="Times New Roman" w:eastAsia="Times New Roman" w:hAnsi="Times New Roman" w:cs="Times New Roman"/>
          <w:color w:val="000000" w:themeColor="text1"/>
        </w:rPr>
        <w:t xml:space="preserve"> битово-фекални отпадъчни води от площадката и дъждовни води от стопански двор) </w:t>
      </w:r>
      <w:r w:rsidR="00D4502F" w:rsidRPr="00A863D1">
        <w:rPr>
          <w:rFonts w:ascii="Times New Roman" w:eastAsia="Times New Roman" w:hAnsi="Times New Roman" w:cs="Times New Roman"/>
          <w:color w:val="000000" w:themeColor="text1"/>
        </w:rPr>
        <w:t xml:space="preserve">посочени в </w:t>
      </w:r>
      <w:r w:rsidR="006F469F" w:rsidRPr="00A863D1">
        <w:rPr>
          <w:rFonts w:ascii="Times New Roman" w:eastAsia="Times New Roman" w:hAnsi="Times New Roman" w:cs="Times New Roman"/>
          <w:b/>
          <w:color w:val="000000" w:themeColor="text1"/>
        </w:rPr>
        <w:t>Условие 10.1.2.1.</w:t>
      </w: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lang w:val="ru-RU"/>
        </w:rPr>
      </w:pP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10.3. Дъждовни води</w:t>
      </w:r>
    </w:p>
    <w:p w:rsidR="007A4D79" w:rsidRPr="00A863D1" w:rsidRDefault="007A4D79" w:rsidP="007A4D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10.3.1. Емисионни норми – индивидуални емисионни ограничения</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bCs/>
          <w:color w:val="000000" w:themeColor="text1"/>
        </w:rPr>
        <w:t xml:space="preserve">Условие 10.3.1.1. </w:t>
      </w:r>
      <w:r w:rsidRPr="00A863D1">
        <w:rPr>
          <w:rFonts w:ascii="Times New Roman" w:eastAsia="Times New Roman" w:hAnsi="Times New Roman" w:cs="Times New Roman"/>
          <w:color w:val="000000" w:themeColor="text1"/>
        </w:rPr>
        <w:t xml:space="preserve">По време на експлоатацията на депото, притежателят на настоящото разрешително да спазва изискванията за отвеждане на дъждовни води от стопански двор, посочени в </w:t>
      </w:r>
      <w:r w:rsidR="00001316" w:rsidRPr="00A863D1">
        <w:rPr>
          <w:rFonts w:ascii="Times New Roman" w:eastAsia="Times New Roman" w:hAnsi="Times New Roman" w:cs="Times New Roman"/>
          <w:b/>
          <w:color w:val="000000" w:themeColor="text1"/>
        </w:rPr>
        <w:t>Условие 10.1.2.1.</w:t>
      </w:r>
      <w:r w:rsidR="00EE71C4" w:rsidRPr="00A863D1">
        <w:rPr>
          <w:rFonts w:ascii="Times New Roman" w:eastAsia="Times New Roman" w:hAnsi="Times New Roman" w:cs="Times New Roman"/>
          <w:b/>
          <w:color w:val="000000" w:themeColor="text1"/>
        </w:rPr>
        <w:t xml:space="preserve"> </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10.3.1.2. </w:t>
      </w:r>
      <w:r w:rsidRPr="00A863D1">
        <w:rPr>
          <w:rFonts w:ascii="Times New Roman" w:eastAsia="Times New Roman" w:hAnsi="Times New Roman" w:cs="Times New Roman"/>
          <w:color w:val="000000" w:themeColor="text1"/>
        </w:rPr>
        <w:t xml:space="preserve">По време на експлоатацията на депото, притежателят на настоящото разрешително да спазва изискванията за отвеждане на дъждовни води, попаднали върху тялото на депото, съвместно с инфилтрата, посочени в </w:t>
      </w:r>
      <w:r w:rsidRPr="00A863D1">
        <w:rPr>
          <w:rFonts w:ascii="Times New Roman" w:eastAsia="Times New Roman" w:hAnsi="Times New Roman" w:cs="Times New Roman"/>
          <w:b/>
          <w:color w:val="000000" w:themeColor="text1"/>
        </w:rPr>
        <w:t>Условие 10.1.2.1.</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10.3.1.3. </w:t>
      </w:r>
      <w:r w:rsidRPr="00A863D1">
        <w:rPr>
          <w:rFonts w:ascii="Times New Roman" w:eastAsia="Times New Roman" w:hAnsi="Times New Roman" w:cs="Times New Roman"/>
          <w:color w:val="000000" w:themeColor="text1"/>
        </w:rPr>
        <w:t>По време на експлоатацията на депото и за срок не по-кратък от 30 години след неговото закриване, притежателят на настоящото разрешително да отвежд</w:t>
      </w:r>
      <w:r w:rsidR="000D09B4" w:rsidRPr="00A863D1">
        <w:rPr>
          <w:rFonts w:ascii="Times New Roman" w:eastAsia="Times New Roman" w:hAnsi="Times New Roman" w:cs="Times New Roman"/>
          <w:color w:val="000000" w:themeColor="text1"/>
        </w:rPr>
        <w:t>а повърхностните води от околните терени</w:t>
      </w:r>
      <w:r w:rsidRPr="00A863D1">
        <w:rPr>
          <w:rFonts w:ascii="Times New Roman" w:eastAsia="Times New Roman" w:hAnsi="Times New Roman" w:cs="Times New Roman"/>
          <w:color w:val="000000" w:themeColor="text1"/>
        </w:rPr>
        <w:t xml:space="preserve"> </w:t>
      </w:r>
      <w:r w:rsidR="00576041" w:rsidRPr="00A863D1">
        <w:rPr>
          <w:rFonts w:ascii="Times New Roman" w:eastAsia="Times New Roman" w:hAnsi="Times New Roman" w:cs="Times New Roman"/>
          <w:color w:val="000000" w:themeColor="text1"/>
        </w:rPr>
        <w:t>на депото</w:t>
      </w:r>
      <w:r w:rsidRPr="00A863D1">
        <w:rPr>
          <w:rFonts w:ascii="Times New Roman" w:eastAsia="Times New Roman" w:hAnsi="Times New Roman" w:cs="Times New Roman"/>
          <w:color w:val="000000" w:themeColor="text1"/>
        </w:rPr>
        <w:t xml:space="preserve"> чрез охранителни канавки и да ги зауства в дере, единствено при спазване на изискванията, посочени в </w:t>
      </w:r>
      <w:r w:rsidRPr="00A863D1">
        <w:rPr>
          <w:rFonts w:ascii="Times New Roman" w:eastAsia="Times New Roman" w:hAnsi="Times New Roman" w:cs="Times New Roman"/>
          <w:b/>
          <w:color w:val="000000" w:themeColor="text1"/>
        </w:rPr>
        <w:t>Таблица 10.3.1.3</w:t>
      </w:r>
      <w:r w:rsidRPr="00A863D1">
        <w:rPr>
          <w:rFonts w:ascii="Times New Roman" w:eastAsia="Times New Roman" w:hAnsi="Times New Roman" w:cs="Times New Roman"/>
          <w:color w:val="000000" w:themeColor="text1"/>
        </w:rPr>
        <w:t>. Не се разрешава отвеждането на води с друг характер през охранителните канавки и заустването им в дере.</w:t>
      </w: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lang w:val="ru-RU"/>
        </w:rPr>
      </w:pPr>
    </w:p>
    <w:p w:rsidR="007A4D79" w:rsidRPr="00A863D1" w:rsidRDefault="007A4D79" w:rsidP="007A4D79">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rPr>
        <w:t xml:space="preserve">Таблица 10.3.1.3. </w:t>
      </w:r>
    </w:p>
    <w:p w:rsidR="00926DD4" w:rsidRPr="00A863D1" w:rsidRDefault="007A4D79" w:rsidP="00926DD4">
      <w:pPr>
        <w:pStyle w:val="ListParagraph"/>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Точка на заустване: </w:t>
      </w:r>
    </w:p>
    <w:p w:rsidR="007A4D79" w:rsidRPr="00A863D1" w:rsidRDefault="00926DD4" w:rsidP="00926DD4">
      <w:pPr>
        <w:pStyle w:val="ListParagraph"/>
        <w:tabs>
          <w:tab w:val="left" w:pos="284"/>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 </w:t>
      </w:r>
      <w:r w:rsidR="007A4D79" w:rsidRPr="00A863D1">
        <w:rPr>
          <w:rFonts w:ascii="Times New Roman" w:eastAsia="Times New Roman" w:hAnsi="Times New Roman" w:cs="Times New Roman"/>
          <w:b/>
          <w:color w:val="000000" w:themeColor="text1"/>
        </w:rPr>
        <w:t>ТЗ № 1</w:t>
      </w:r>
      <w:r w:rsidRPr="00A863D1">
        <w:rPr>
          <w:rFonts w:ascii="Times New Roman" w:eastAsia="Times New Roman" w:hAnsi="Times New Roman" w:cs="Times New Roman"/>
          <w:color w:val="000000" w:themeColor="text1"/>
        </w:rPr>
        <w:t xml:space="preserve"> - </w:t>
      </w:r>
      <w:r w:rsidR="007A4D79" w:rsidRPr="00A863D1">
        <w:rPr>
          <w:rFonts w:ascii="Times New Roman" w:eastAsia="Times New Roman" w:hAnsi="Times New Roman" w:cs="Times New Roman"/>
          <w:color w:val="000000" w:themeColor="text1"/>
        </w:rPr>
        <w:t xml:space="preserve"> с географски координати: </w:t>
      </w:r>
      <w:r w:rsidR="005A1D62">
        <w:rPr>
          <w:rFonts w:ascii="Times New Roman" w:eastAsia="Times New Roman" w:hAnsi="Times New Roman" w:cs="Times New Roman"/>
          <w:color w:val="000000" w:themeColor="text1"/>
        </w:rPr>
        <w:t>N 43° 12' 12.04", E 26° 26' 54.</w:t>
      </w:r>
      <w:r w:rsidRPr="00A863D1">
        <w:rPr>
          <w:rFonts w:ascii="Times New Roman" w:eastAsia="Times New Roman" w:hAnsi="Times New Roman" w:cs="Times New Roman"/>
          <w:color w:val="000000" w:themeColor="text1"/>
        </w:rPr>
        <w:t>8</w:t>
      </w:r>
      <w:r w:rsidR="005A1D62">
        <w:rPr>
          <w:rFonts w:ascii="Times New Roman" w:eastAsia="Times New Roman" w:hAnsi="Times New Roman" w:cs="Times New Roman"/>
          <w:color w:val="000000" w:themeColor="text1"/>
        </w:rPr>
        <w:t>8</w:t>
      </w:r>
      <w:r w:rsidRPr="00A863D1">
        <w:rPr>
          <w:rFonts w:ascii="Times New Roman" w:eastAsia="Times New Roman" w:hAnsi="Times New Roman" w:cs="Times New Roman"/>
          <w:color w:val="000000" w:themeColor="text1"/>
        </w:rPr>
        <w:t>"</w:t>
      </w:r>
      <w:r w:rsidR="007014AC" w:rsidRPr="00A863D1">
        <w:rPr>
          <w:rFonts w:ascii="Times New Roman" w:eastAsia="Times New Roman" w:hAnsi="Times New Roman" w:cs="Times New Roman"/>
          <w:color w:val="000000" w:themeColor="text1"/>
        </w:rPr>
        <w:t>, посочени</w:t>
      </w:r>
      <w:r w:rsidR="007A4D79" w:rsidRPr="00A863D1">
        <w:rPr>
          <w:rFonts w:ascii="Times New Roman" w:eastAsia="Times New Roman" w:hAnsi="Times New Roman" w:cs="Times New Roman"/>
          <w:color w:val="000000" w:themeColor="text1"/>
        </w:rPr>
        <w:t xml:space="preserve"> в заявлението</w:t>
      </w:r>
      <w:r w:rsidR="007A4D79" w:rsidRPr="00A863D1">
        <w:rPr>
          <w:rFonts w:ascii="Times New Roman" w:eastAsia="Times New Roman" w:hAnsi="Times New Roman" w:cs="Times New Roman"/>
          <w:b/>
          <w:color w:val="000000" w:themeColor="text1"/>
        </w:rPr>
        <w:t>;</w:t>
      </w:r>
    </w:p>
    <w:p w:rsidR="009D5313" w:rsidRPr="00A863D1" w:rsidRDefault="009D5313" w:rsidP="00926DD4">
      <w:pPr>
        <w:pStyle w:val="ListParagraph"/>
        <w:tabs>
          <w:tab w:val="left" w:pos="284"/>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ТЗ № 2</w:t>
      </w:r>
      <w:r w:rsidRPr="00A863D1">
        <w:rPr>
          <w:rFonts w:ascii="Times New Roman" w:eastAsia="Times New Roman" w:hAnsi="Times New Roman" w:cs="Times New Roman"/>
          <w:color w:val="000000" w:themeColor="text1"/>
        </w:rPr>
        <w:t xml:space="preserve"> -  с гео</w:t>
      </w:r>
      <w:r w:rsidR="005A1D62">
        <w:rPr>
          <w:rFonts w:ascii="Times New Roman" w:eastAsia="Times New Roman" w:hAnsi="Times New Roman" w:cs="Times New Roman"/>
          <w:color w:val="000000" w:themeColor="text1"/>
        </w:rPr>
        <w:t>графски координати: N 43° 12' 18.71", E 26° 26' 55.02</w:t>
      </w:r>
      <w:r w:rsidRPr="00A863D1">
        <w:rPr>
          <w:rFonts w:ascii="Times New Roman" w:eastAsia="Times New Roman" w:hAnsi="Times New Roman" w:cs="Times New Roman"/>
          <w:color w:val="000000" w:themeColor="text1"/>
        </w:rPr>
        <w:t>"</w:t>
      </w:r>
      <w:r w:rsidR="007014AC" w:rsidRPr="00A863D1">
        <w:rPr>
          <w:rFonts w:ascii="Times New Roman" w:eastAsia="Times New Roman" w:hAnsi="Times New Roman" w:cs="Times New Roman"/>
          <w:color w:val="000000" w:themeColor="text1"/>
        </w:rPr>
        <w:t>, посочени</w:t>
      </w:r>
      <w:r w:rsidRPr="00A863D1">
        <w:rPr>
          <w:rFonts w:ascii="Times New Roman" w:eastAsia="Times New Roman" w:hAnsi="Times New Roman" w:cs="Times New Roman"/>
          <w:color w:val="000000" w:themeColor="text1"/>
        </w:rPr>
        <w:t xml:space="preserve"> в заявлението</w:t>
      </w:r>
    </w:p>
    <w:p w:rsidR="007A4D79" w:rsidRPr="00A863D1" w:rsidRDefault="007A4D79" w:rsidP="007A4D79">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2. Точки на пробовземане: </w:t>
      </w:r>
      <w:r w:rsidRPr="00A863D1">
        <w:rPr>
          <w:rFonts w:ascii="Times New Roman" w:eastAsia="Times New Roman" w:hAnsi="Times New Roman" w:cs="Times New Roman"/>
          <w:color w:val="000000" w:themeColor="text1"/>
        </w:rPr>
        <w:t>2 бр. точки за мониторинг,</w:t>
      </w:r>
      <w:r w:rsidR="00592832" w:rsidRPr="00A863D1">
        <w:rPr>
          <w:rFonts w:ascii="Times New Roman" w:eastAsia="Times New Roman" w:hAnsi="Times New Roman" w:cs="Times New Roman"/>
          <w:color w:val="000000" w:themeColor="text1"/>
        </w:rPr>
        <w:t xml:space="preserve"> край бетонов елемент на охранителни канавки посочени в</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заявлението</w:t>
      </w:r>
      <w:r w:rsidRPr="00A863D1">
        <w:rPr>
          <w:rFonts w:ascii="Times New Roman" w:eastAsia="Times New Roman" w:hAnsi="Times New Roman" w:cs="Times New Roman"/>
          <w:b/>
          <w:color w:val="000000" w:themeColor="text1"/>
        </w:rPr>
        <w:t>;</w:t>
      </w:r>
    </w:p>
    <w:p w:rsidR="007A4D79" w:rsidRPr="00A863D1" w:rsidRDefault="007A4D79" w:rsidP="007A4D79">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ПВ1,</w:t>
      </w:r>
      <w:r w:rsidRPr="00A863D1">
        <w:rPr>
          <w:rFonts w:ascii="Times New Roman" w:eastAsia="Times New Roman" w:hAnsi="Times New Roman" w:cs="Times New Roman"/>
          <w:color w:val="000000" w:themeColor="text1"/>
        </w:rPr>
        <w:t xml:space="preserve"> с географски координати: </w:t>
      </w:r>
      <w:r w:rsidR="001767D6" w:rsidRPr="00A863D1">
        <w:rPr>
          <w:rFonts w:ascii="Times New Roman" w:eastAsia="Times New Roman" w:hAnsi="Times New Roman" w:cs="Times New Roman"/>
          <w:color w:val="000000" w:themeColor="text1"/>
        </w:rPr>
        <w:t xml:space="preserve">N 43° 12' </w:t>
      </w:r>
      <w:r w:rsidR="008C19AD">
        <w:rPr>
          <w:rFonts w:ascii="Times New Roman" w:eastAsia="Times New Roman" w:hAnsi="Times New Roman" w:cs="Times New Roman"/>
          <w:color w:val="000000" w:themeColor="text1"/>
        </w:rPr>
        <w:t>12.77</w:t>
      </w:r>
      <w:r w:rsidR="003B088F">
        <w:rPr>
          <w:rFonts w:ascii="Times New Roman" w:eastAsia="Times New Roman" w:hAnsi="Times New Roman" w:cs="Times New Roman"/>
          <w:color w:val="000000" w:themeColor="text1"/>
        </w:rPr>
        <w:t>", E 26° 26' 56.7</w:t>
      </w:r>
      <w:r w:rsidR="001767D6" w:rsidRPr="00A863D1">
        <w:rPr>
          <w:rFonts w:ascii="Times New Roman" w:eastAsia="Times New Roman" w:hAnsi="Times New Roman" w:cs="Times New Roman"/>
          <w:color w:val="000000" w:themeColor="text1"/>
        </w:rPr>
        <w:t>8"</w:t>
      </w:r>
      <w:r w:rsidRPr="00A863D1">
        <w:rPr>
          <w:rFonts w:ascii="Times New Roman" w:eastAsia="Times New Roman" w:hAnsi="Times New Roman" w:cs="Times New Roman"/>
          <w:color w:val="000000" w:themeColor="text1"/>
        </w:rPr>
        <w:t xml:space="preserve">; </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ПВ2,</w:t>
      </w:r>
      <w:r w:rsidRPr="00A863D1">
        <w:rPr>
          <w:rFonts w:ascii="Times New Roman" w:eastAsia="Times New Roman" w:hAnsi="Times New Roman" w:cs="Times New Roman"/>
          <w:color w:val="000000" w:themeColor="text1"/>
        </w:rPr>
        <w:t xml:space="preserve"> с географски координати: </w:t>
      </w:r>
      <w:r w:rsidR="003B088F">
        <w:rPr>
          <w:rFonts w:ascii="Times New Roman" w:eastAsia="Times New Roman" w:hAnsi="Times New Roman" w:cs="Times New Roman"/>
          <w:color w:val="000000" w:themeColor="text1"/>
        </w:rPr>
        <w:t>N 43° 12' 18.75</w:t>
      </w:r>
      <w:r w:rsidR="001767D6" w:rsidRPr="00A863D1">
        <w:rPr>
          <w:rFonts w:ascii="Times New Roman" w:eastAsia="Times New Roman" w:hAnsi="Times New Roman" w:cs="Times New Roman"/>
          <w:color w:val="000000" w:themeColor="text1"/>
        </w:rPr>
        <w:t>", Е 26</w:t>
      </w:r>
      <w:r w:rsidR="003B088F">
        <w:rPr>
          <w:rFonts w:ascii="Times New Roman" w:eastAsia="Times New Roman" w:hAnsi="Times New Roman" w:cs="Times New Roman"/>
          <w:color w:val="000000" w:themeColor="text1"/>
        </w:rPr>
        <w:t>° 26' 55.5</w:t>
      </w:r>
      <w:r w:rsidR="001767D6" w:rsidRPr="00A863D1">
        <w:rPr>
          <w:rFonts w:ascii="Times New Roman" w:eastAsia="Times New Roman" w:hAnsi="Times New Roman" w:cs="Times New Roman"/>
          <w:color w:val="000000" w:themeColor="text1"/>
        </w:rPr>
        <w:t>8"</w:t>
      </w:r>
      <w:r w:rsidRPr="00A863D1">
        <w:rPr>
          <w:rFonts w:ascii="Times New Roman" w:eastAsia="Times New Roman" w:hAnsi="Times New Roman" w:cs="Times New Roman"/>
          <w:color w:val="000000" w:themeColor="text1"/>
        </w:rPr>
        <w:t>;</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3. Източници на отпадъчните води</w:t>
      </w:r>
      <w:r w:rsidRPr="00A863D1">
        <w:rPr>
          <w:rFonts w:ascii="Times New Roman" w:eastAsia="Times New Roman" w:hAnsi="Times New Roman" w:cs="Times New Roman"/>
          <w:color w:val="000000" w:themeColor="text1"/>
        </w:rPr>
        <w:t xml:space="preserve">: повърхностни и атмосферни води от охранителни канавки </w:t>
      </w:r>
    </w:p>
    <w:p w:rsidR="007A4D79" w:rsidRPr="00A863D1" w:rsidRDefault="007A4D79" w:rsidP="007A4D79">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4. Име на водоприемника</w:t>
      </w:r>
      <w:r w:rsidRPr="00A863D1">
        <w:rPr>
          <w:rFonts w:ascii="Times New Roman" w:eastAsia="Times New Roman" w:hAnsi="Times New Roman" w:cs="Times New Roman"/>
          <w:color w:val="000000" w:themeColor="text1"/>
        </w:rPr>
        <w:t xml:space="preserve"> - дере;</w:t>
      </w:r>
    </w:p>
    <w:p w:rsidR="00D732F0" w:rsidRPr="00A863D1" w:rsidRDefault="00D732F0" w:rsidP="00D732F0">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5. Количество на заустваните отпадъчни води:</w:t>
      </w:r>
    </w:p>
    <w:p w:rsidR="00D732F0" w:rsidRPr="00A863D1" w:rsidRDefault="00D732F0" w:rsidP="00D732F0">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lang w:val="en-US"/>
        </w:rPr>
        <w:t>Q</w:t>
      </w:r>
      <w:r w:rsidRPr="00A863D1">
        <w:rPr>
          <w:rFonts w:ascii="Times New Roman" w:eastAsia="Times New Roman" w:hAnsi="Times New Roman" w:cs="Times New Roman"/>
          <w:b/>
          <w:color w:val="000000" w:themeColor="text1"/>
          <w:vertAlign w:val="subscript"/>
        </w:rPr>
        <w:t>ср</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b/>
          <w:color w:val="000000" w:themeColor="text1"/>
          <w:vertAlign w:val="subscript"/>
        </w:rPr>
        <w:t xml:space="preserve">год. </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iCs/>
          <w:color w:val="000000" w:themeColor="text1"/>
        </w:rPr>
        <w:t xml:space="preserve">51 680 </w:t>
      </w:r>
      <w:r w:rsidRPr="00A863D1">
        <w:rPr>
          <w:rFonts w:ascii="Times New Roman" w:eastAsia="Times New Roman" w:hAnsi="Times New Roman" w:cs="Times New Roman"/>
          <w:color w:val="000000" w:themeColor="text1"/>
          <w:lang w:val="en-US"/>
        </w:rPr>
        <w:t>m</w:t>
      </w:r>
      <w:r w:rsidRPr="00A863D1">
        <w:rPr>
          <w:rFonts w:ascii="Times New Roman" w:eastAsia="Times New Roman" w:hAnsi="Times New Roman" w:cs="Times New Roman"/>
          <w:color w:val="000000" w:themeColor="text1"/>
          <w:vertAlign w:val="superscript"/>
        </w:rPr>
        <w:t>3</w:t>
      </w:r>
      <w:r w:rsidRPr="00A863D1">
        <w:rPr>
          <w:rFonts w:ascii="Times New Roman" w:eastAsia="Times New Roman" w:hAnsi="Times New Roman" w:cs="Times New Roman"/>
          <w:color w:val="000000" w:themeColor="text1"/>
        </w:rPr>
        <w:t>/y</w:t>
      </w:r>
    </w:p>
    <w:p w:rsidR="00D732F0" w:rsidRPr="00A863D1" w:rsidRDefault="00D732F0" w:rsidP="007A4D79">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tbl>
      <w:tblPr>
        <w:tblW w:w="9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20"/>
        <w:gridCol w:w="5130"/>
      </w:tblGrid>
      <w:tr w:rsidR="00A863D1" w:rsidRPr="00A863D1" w:rsidTr="007A4D79">
        <w:trPr>
          <w:trHeight w:val="2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Показател</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Индивидуални емисионни ограничения</w:t>
            </w:r>
          </w:p>
        </w:tc>
      </w:tr>
      <w:tr w:rsidR="00A863D1" w:rsidRPr="00A863D1" w:rsidTr="007A4D79">
        <w:trPr>
          <w:trHeight w:val="1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Активна реакция рН</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ind w:firstLine="12"/>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6,5 – 9,0</w:t>
            </w:r>
          </w:p>
        </w:tc>
      </w:tr>
      <w:tr w:rsidR="00A863D1" w:rsidRPr="00A863D1" w:rsidTr="007A4D79">
        <w:trPr>
          <w:trHeight w:val="1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Неразтворени вещества</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ind w:firstLine="12"/>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50 </w:t>
            </w:r>
            <w:r w:rsidRPr="00A863D1">
              <w:rPr>
                <w:rFonts w:ascii="Times New Roman" w:eastAsia="Times New Roman" w:hAnsi="Times New Roman" w:cs="Times New Roman"/>
                <w:color w:val="000000" w:themeColor="text1"/>
                <w:lang w:val="en-US"/>
              </w:rPr>
              <w:t>mg</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lang w:val="en-US"/>
              </w:rPr>
              <w:t>dm</w:t>
            </w:r>
            <w:r w:rsidRPr="00A863D1">
              <w:rPr>
                <w:rFonts w:ascii="Times New Roman" w:eastAsia="Times New Roman" w:hAnsi="Times New Roman" w:cs="Times New Roman"/>
                <w:color w:val="000000" w:themeColor="text1"/>
                <w:vertAlign w:val="superscript"/>
              </w:rPr>
              <w:t>3</w:t>
            </w:r>
          </w:p>
        </w:tc>
      </w:tr>
      <w:tr w:rsidR="00A863D1" w:rsidRPr="00A863D1" w:rsidTr="007A4D79">
        <w:trPr>
          <w:trHeight w:val="1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Нефтопродукти</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0.3 </w:t>
            </w:r>
            <w:r w:rsidRPr="00A863D1">
              <w:rPr>
                <w:rFonts w:ascii="Times New Roman" w:eastAsia="Times New Roman" w:hAnsi="Times New Roman" w:cs="Times New Roman"/>
                <w:color w:val="000000" w:themeColor="text1"/>
                <w:lang w:val="en-US"/>
              </w:rPr>
              <w:t>mg</w:t>
            </w: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lang w:val="en-US"/>
              </w:rPr>
              <w:t>dm</w:t>
            </w:r>
            <w:r w:rsidRPr="00A863D1">
              <w:rPr>
                <w:rFonts w:ascii="Times New Roman" w:eastAsia="Times New Roman" w:hAnsi="Times New Roman" w:cs="Times New Roman"/>
                <w:color w:val="000000" w:themeColor="text1"/>
                <w:vertAlign w:val="superscript"/>
              </w:rPr>
              <w:t>3</w:t>
            </w:r>
          </w:p>
        </w:tc>
      </w:tr>
      <w:tr w:rsidR="00A863D1" w:rsidRPr="00A863D1" w:rsidTr="007A4D79">
        <w:trPr>
          <w:trHeight w:val="1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БПК</w:t>
            </w:r>
            <w:r w:rsidRPr="00A863D1">
              <w:rPr>
                <w:rFonts w:ascii="Times New Roman" w:eastAsia="Times New Roman" w:hAnsi="Times New Roman" w:cs="Times New Roman"/>
                <w:color w:val="000000" w:themeColor="text1"/>
                <w:vertAlign w:val="subscript"/>
              </w:rPr>
              <w:t>5</w:t>
            </w:r>
            <w:r w:rsidRPr="00A863D1">
              <w:rPr>
                <w:rFonts w:ascii="Times New Roman" w:eastAsia="Times New Roman" w:hAnsi="Times New Roman" w:cs="Times New Roman"/>
                <w:color w:val="000000" w:themeColor="text1"/>
              </w:rPr>
              <w:t>,</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15</w:t>
            </w:r>
          </w:p>
        </w:tc>
      </w:tr>
      <w:tr w:rsidR="00A863D1" w:rsidRPr="00A863D1" w:rsidTr="007A4D79">
        <w:trPr>
          <w:trHeight w:val="1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ХПК</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70</w:t>
            </w:r>
          </w:p>
        </w:tc>
      </w:tr>
      <w:tr w:rsidR="0070340F" w:rsidRPr="00A863D1" w:rsidTr="007A4D79">
        <w:trPr>
          <w:trHeight w:val="135"/>
          <w:jc w:val="center"/>
        </w:trPr>
        <w:tc>
          <w:tcPr>
            <w:tcW w:w="402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Азот нитратен</w:t>
            </w:r>
          </w:p>
        </w:tc>
        <w:tc>
          <w:tcPr>
            <w:tcW w:w="5130" w:type="dxa"/>
            <w:tcBorders>
              <w:top w:val="single" w:sz="6" w:space="0" w:color="auto"/>
              <w:left w:val="single" w:sz="6" w:space="0" w:color="auto"/>
              <w:bottom w:val="single" w:sz="6" w:space="0" w:color="auto"/>
              <w:right w:val="single" w:sz="6" w:space="0" w:color="auto"/>
            </w:tcBorders>
            <w:hideMark/>
          </w:tcPr>
          <w:p w:rsidR="007A4D79" w:rsidRPr="00A863D1" w:rsidRDefault="007A4D7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w:t>
            </w:r>
          </w:p>
        </w:tc>
      </w:tr>
    </w:tbl>
    <w:p w:rsidR="00904CCE" w:rsidRPr="00A863D1" w:rsidRDefault="00904CCE" w:rsidP="007A4D79">
      <w:pPr>
        <w:keepNext/>
        <w:spacing w:after="0" w:line="240" w:lineRule="auto"/>
        <w:jc w:val="both"/>
        <w:outlineLvl w:val="2"/>
        <w:rPr>
          <w:rFonts w:ascii="Times New Roman" w:eastAsia="Times New Roman" w:hAnsi="Times New Roman" w:cs="Times New Roman"/>
          <w:b/>
          <w:color w:val="000000" w:themeColor="text1"/>
        </w:rPr>
      </w:pPr>
    </w:p>
    <w:p w:rsidR="000F06AE" w:rsidRPr="00A863D1" w:rsidRDefault="000F06AE" w:rsidP="007A4D79">
      <w:pPr>
        <w:keepNext/>
        <w:spacing w:after="0" w:line="240" w:lineRule="auto"/>
        <w:jc w:val="both"/>
        <w:outlineLvl w:val="2"/>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10.3.1.4. Принос към концентрациите на вредни и опасни вещества във водоприемниците</w:t>
      </w:r>
    </w:p>
    <w:p w:rsidR="007A4D79" w:rsidRPr="00A863D1" w:rsidRDefault="008A4EF3" w:rsidP="007A4D79">
      <w:pPr>
        <w:keepNext/>
        <w:spacing w:after="0" w:line="240" w:lineRule="auto"/>
        <w:jc w:val="both"/>
        <w:outlineLvl w:val="2"/>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10.3.1.5.</w:t>
      </w:r>
      <w:r w:rsidR="000F06AE" w:rsidRPr="00A863D1">
        <w:rPr>
          <w:rFonts w:ascii="Times New Roman" w:eastAsia="Times New Roman" w:hAnsi="Times New Roman" w:cs="Times New Roman"/>
          <w:color w:val="000000" w:themeColor="text1"/>
        </w:rPr>
        <w:t xml:space="preserve"> Повърхностните отпад</w:t>
      </w:r>
      <w:r w:rsidR="00783DC3" w:rsidRPr="00A863D1">
        <w:rPr>
          <w:rFonts w:ascii="Times New Roman" w:eastAsia="Times New Roman" w:hAnsi="Times New Roman" w:cs="Times New Roman"/>
          <w:color w:val="000000" w:themeColor="text1"/>
        </w:rPr>
        <w:t xml:space="preserve">ъчни води, зауствани в дере </w:t>
      </w:r>
      <w:r w:rsidR="000F06AE" w:rsidRPr="00A863D1">
        <w:rPr>
          <w:rFonts w:ascii="Times New Roman" w:eastAsia="Times New Roman" w:hAnsi="Times New Roman" w:cs="Times New Roman"/>
          <w:color w:val="000000" w:themeColor="text1"/>
        </w:rPr>
        <w:t>не трябва да нарушават качеството на водоприемника.</w:t>
      </w:r>
    </w:p>
    <w:p w:rsidR="007A4D79" w:rsidRPr="00A863D1" w:rsidRDefault="007A4D79" w:rsidP="007A4D79">
      <w:pPr>
        <w:keepNext/>
        <w:spacing w:after="0" w:line="240" w:lineRule="auto"/>
        <w:jc w:val="both"/>
        <w:outlineLvl w:val="2"/>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bCs/>
          <w:color w:val="000000" w:themeColor="text1"/>
        </w:rPr>
        <w:t xml:space="preserve">Условие 10.3.2. </w:t>
      </w:r>
      <w:r w:rsidRPr="00A863D1">
        <w:rPr>
          <w:rFonts w:ascii="Times New Roman" w:eastAsia="Times New Roman" w:hAnsi="Times New Roman" w:cs="Times New Roman"/>
          <w:b/>
          <w:bCs/>
          <w:color w:val="000000" w:themeColor="text1"/>
          <w:lang w:val="ru-RU"/>
        </w:rPr>
        <w:t>Условия за собствен мониторинг</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10.3.2.1.</w:t>
      </w:r>
      <w:r w:rsidRPr="00A863D1">
        <w:rPr>
          <w:rFonts w:ascii="Times New Roman" w:eastAsia="Times New Roman" w:hAnsi="Times New Roman" w:cs="Times New Roman"/>
          <w:color w:val="000000" w:themeColor="text1"/>
        </w:rPr>
        <w:t xml:space="preserve"> По време на експлоатацията на депото и за срок не по-кратък от 30 години след неговото закриване, притежателят на настоящото разрешително да извършва собствен мониторинг на повърхностните води, попаднали в района на депото от източен клон чрез охранителни канавки, зауствани в ТЗ № 1</w:t>
      </w:r>
      <w:r w:rsidR="008E7C05" w:rsidRPr="00A863D1">
        <w:rPr>
          <w:rFonts w:ascii="Times New Roman" w:eastAsia="Times New Roman" w:hAnsi="Times New Roman" w:cs="Times New Roman"/>
          <w:color w:val="000000" w:themeColor="text1"/>
        </w:rPr>
        <w:t xml:space="preserve"> и ТЗ № 2</w:t>
      </w:r>
      <w:r w:rsidRPr="00A863D1">
        <w:rPr>
          <w:rFonts w:ascii="Times New Roman" w:eastAsia="Times New Roman" w:hAnsi="Times New Roman" w:cs="Times New Roman"/>
          <w:color w:val="000000" w:themeColor="text1"/>
        </w:rPr>
        <w:t xml:space="preserve"> в дере, съгласно </w:t>
      </w:r>
      <w:r w:rsidRPr="00A863D1">
        <w:rPr>
          <w:rFonts w:ascii="Times New Roman" w:eastAsia="Times New Roman" w:hAnsi="Times New Roman" w:cs="Times New Roman"/>
          <w:b/>
          <w:color w:val="000000" w:themeColor="text1"/>
        </w:rPr>
        <w:t>Таблица 10.3.2.1.</w:t>
      </w:r>
      <w:r w:rsidRPr="00A863D1">
        <w:rPr>
          <w:rFonts w:ascii="Times New Roman" w:eastAsia="Times New Roman" w:hAnsi="Times New Roman" w:cs="Times New Roman"/>
          <w:color w:val="000000" w:themeColor="text1"/>
        </w:rPr>
        <w:t xml:space="preserve"> Пробовземането и анализите да се извършват от акредитирана лаборатория.</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ru-RU"/>
        </w:rPr>
      </w:pPr>
    </w:p>
    <w:p w:rsidR="00EE5F8E" w:rsidRPr="00A863D1" w:rsidRDefault="007A4D79" w:rsidP="007A4D79">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ru-RU"/>
        </w:rPr>
      </w:pPr>
      <w:r w:rsidRPr="00A863D1">
        <w:rPr>
          <w:rFonts w:ascii="Times New Roman" w:eastAsia="Times New Roman" w:hAnsi="Times New Roman" w:cs="Times New Roman"/>
          <w:b/>
          <w:bCs/>
          <w:color w:val="000000" w:themeColor="text1"/>
          <w:lang w:val="ru-RU"/>
        </w:rPr>
        <w:t xml:space="preserve">Таблица 10.3.2.1. </w:t>
      </w:r>
    </w:p>
    <w:p w:rsidR="00D13381" w:rsidRPr="00A863D1" w:rsidRDefault="00D13381" w:rsidP="00D13381">
      <w:pPr>
        <w:pStyle w:val="ListParagraph"/>
        <w:numPr>
          <w:ilvl w:val="0"/>
          <w:numId w:val="2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Точка на заустване: </w:t>
      </w:r>
    </w:p>
    <w:p w:rsidR="00D13381" w:rsidRPr="00A863D1" w:rsidRDefault="00D13381" w:rsidP="00D13381">
      <w:pPr>
        <w:pStyle w:val="ListParagraph"/>
        <w:tabs>
          <w:tab w:val="left" w:pos="284"/>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ТЗ № 1</w:t>
      </w:r>
      <w:r w:rsidRPr="00A863D1">
        <w:rPr>
          <w:rFonts w:ascii="Times New Roman" w:eastAsia="Times New Roman" w:hAnsi="Times New Roman" w:cs="Times New Roman"/>
          <w:color w:val="000000" w:themeColor="text1"/>
        </w:rPr>
        <w:t xml:space="preserve"> -  с географски координати: N 43° 12' 18.75", E 26° 26' 55.58", посочени в заявлението</w:t>
      </w:r>
      <w:r w:rsidRPr="00A863D1">
        <w:rPr>
          <w:rFonts w:ascii="Times New Roman" w:eastAsia="Times New Roman" w:hAnsi="Times New Roman" w:cs="Times New Roman"/>
          <w:b/>
          <w:color w:val="000000" w:themeColor="text1"/>
        </w:rPr>
        <w:t>;</w:t>
      </w:r>
    </w:p>
    <w:p w:rsidR="00D13381" w:rsidRPr="00A863D1" w:rsidRDefault="00D13381" w:rsidP="00D13381">
      <w:pPr>
        <w:pStyle w:val="ListParagraph"/>
        <w:tabs>
          <w:tab w:val="left" w:pos="284"/>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ТЗ № 2</w:t>
      </w:r>
      <w:r w:rsidRPr="00A863D1">
        <w:rPr>
          <w:rFonts w:ascii="Times New Roman" w:eastAsia="Times New Roman" w:hAnsi="Times New Roman" w:cs="Times New Roman"/>
          <w:color w:val="000000" w:themeColor="text1"/>
        </w:rPr>
        <w:t xml:space="preserve"> -  с географски координати: N 43° 12' 12.77", E 26° 26' 56.78", посочени в заявлението</w:t>
      </w:r>
    </w:p>
    <w:p w:rsidR="00D13381" w:rsidRPr="00A863D1" w:rsidRDefault="00D13381" w:rsidP="00D13381">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2. Точки на пробовземане: </w:t>
      </w:r>
      <w:r w:rsidRPr="00A863D1">
        <w:rPr>
          <w:rFonts w:ascii="Times New Roman" w:eastAsia="Times New Roman" w:hAnsi="Times New Roman" w:cs="Times New Roman"/>
          <w:color w:val="000000" w:themeColor="text1"/>
        </w:rPr>
        <w:t>2 бр. точки за мониторинг, край бетонов елемент на охранителни канавки посочени в</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заявлението</w:t>
      </w:r>
      <w:r w:rsidRPr="00A863D1">
        <w:rPr>
          <w:rFonts w:ascii="Times New Roman" w:eastAsia="Times New Roman" w:hAnsi="Times New Roman" w:cs="Times New Roman"/>
          <w:b/>
          <w:color w:val="000000" w:themeColor="text1"/>
        </w:rPr>
        <w:t>;</w:t>
      </w:r>
    </w:p>
    <w:p w:rsidR="00D13381" w:rsidRPr="00A863D1" w:rsidRDefault="00D13381" w:rsidP="00D13381">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ПВ1,</w:t>
      </w:r>
      <w:r w:rsidRPr="00A863D1">
        <w:rPr>
          <w:rFonts w:ascii="Times New Roman" w:eastAsia="Times New Roman" w:hAnsi="Times New Roman" w:cs="Times New Roman"/>
          <w:color w:val="000000" w:themeColor="text1"/>
        </w:rPr>
        <w:t xml:space="preserve"> с географски координати: N 43° 12' 18.75", E 26° 26' 55.58"; </w:t>
      </w:r>
    </w:p>
    <w:p w:rsidR="00D13381" w:rsidRPr="00A863D1" w:rsidRDefault="00D13381" w:rsidP="00D1338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ПВ2,</w:t>
      </w:r>
      <w:r w:rsidRPr="00A863D1">
        <w:rPr>
          <w:rFonts w:ascii="Times New Roman" w:eastAsia="Times New Roman" w:hAnsi="Times New Roman" w:cs="Times New Roman"/>
          <w:color w:val="000000" w:themeColor="text1"/>
        </w:rPr>
        <w:t xml:space="preserve"> с географски координати: N 43° 12' 12.77", Е 26° 26' 56.78";</w:t>
      </w:r>
    </w:p>
    <w:p w:rsidR="00D13381" w:rsidRPr="00A863D1" w:rsidRDefault="00D13381" w:rsidP="00D1338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3. Източници на отпадъчните води</w:t>
      </w:r>
      <w:r w:rsidRPr="00A863D1">
        <w:rPr>
          <w:rFonts w:ascii="Times New Roman" w:eastAsia="Times New Roman" w:hAnsi="Times New Roman" w:cs="Times New Roman"/>
          <w:color w:val="000000" w:themeColor="text1"/>
        </w:rPr>
        <w:t xml:space="preserve">: повърхностни и атмосферни води от охранителни канавки </w:t>
      </w:r>
    </w:p>
    <w:p w:rsidR="00D13381" w:rsidRPr="00A863D1" w:rsidRDefault="00D13381" w:rsidP="00D13381">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4. Име на водоприемника</w:t>
      </w:r>
      <w:r w:rsidRPr="00A863D1">
        <w:rPr>
          <w:rFonts w:ascii="Times New Roman" w:eastAsia="Times New Roman" w:hAnsi="Times New Roman" w:cs="Times New Roman"/>
          <w:color w:val="000000" w:themeColor="text1"/>
        </w:rPr>
        <w:t xml:space="preserve"> - дере;</w:t>
      </w:r>
    </w:p>
    <w:p w:rsidR="00D13381" w:rsidRPr="00A863D1" w:rsidRDefault="00D13381" w:rsidP="00D13381">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5. Количество на заустваните отпадъчни води:</w:t>
      </w:r>
    </w:p>
    <w:p w:rsidR="004F3E65" w:rsidRPr="00A863D1" w:rsidRDefault="00D13381" w:rsidP="00EE5F8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lang w:val="en-US"/>
        </w:rPr>
        <w:t>Q</w:t>
      </w:r>
      <w:r w:rsidRPr="00A863D1">
        <w:rPr>
          <w:rFonts w:ascii="Times New Roman" w:eastAsia="Times New Roman" w:hAnsi="Times New Roman" w:cs="Times New Roman"/>
          <w:b/>
          <w:color w:val="000000" w:themeColor="text1"/>
          <w:vertAlign w:val="subscript"/>
        </w:rPr>
        <w:t>ср</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b/>
          <w:color w:val="000000" w:themeColor="text1"/>
          <w:vertAlign w:val="subscript"/>
        </w:rPr>
        <w:t xml:space="preserve">год. </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iCs/>
          <w:color w:val="000000" w:themeColor="text1"/>
        </w:rPr>
        <w:t xml:space="preserve">51 680 </w:t>
      </w:r>
      <w:r w:rsidRPr="00A863D1">
        <w:rPr>
          <w:rFonts w:ascii="Times New Roman" w:eastAsia="Times New Roman" w:hAnsi="Times New Roman" w:cs="Times New Roman"/>
          <w:color w:val="000000" w:themeColor="text1"/>
          <w:lang w:val="en-US"/>
        </w:rPr>
        <w:t>m</w:t>
      </w:r>
      <w:r w:rsidRPr="00A863D1">
        <w:rPr>
          <w:rFonts w:ascii="Times New Roman" w:eastAsia="Times New Roman" w:hAnsi="Times New Roman" w:cs="Times New Roman"/>
          <w:color w:val="000000" w:themeColor="text1"/>
          <w:vertAlign w:val="superscript"/>
        </w:rPr>
        <w:t>3</w:t>
      </w:r>
      <w:r w:rsidRPr="00A863D1">
        <w:rPr>
          <w:rFonts w:ascii="Times New Roman" w:eastAsia="Times New Roman" w:hAnsi="Times New Roman" w:cs="Times New Roman"/>
          <w:color w:val="000000" w:themeColor="text1"/>
        </w:rPr>
        <w:t>/y</w:t>
      </w:r>
    </w:p>
    <w:p w:rsidR="004F3E65" w:rsidRPr="00A863D1" w:rsidRDefault="004F3E65" w:rsidP="00EE5F8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p>
    <w:tbl>
      <w:tblPr>
        <w:tblW w:w="9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4"/>
        <w:gridCol w:w="2064"/>
        <w:gridCol w:w="2472"/>
        <w:gridCol w:w="2166"/>
      </w:tblGrid>
      <w:tr w:rsidR="00A863D1" w:rsidRPr="00A863D1" w:rsidTr="00B27B4C">
        <w:trPr>
          <w:trHeight w:val="235"/>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Показател</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Честота на пробовземане</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Batang" w:hAnsi="Times New Roman" w:cs="Times New Roman"/>
                <w:b/>
                <w:color w:val="000000" w:themeColor="text1"/>
                <w:lang w:eastAsia="bg-BG"/>
              </w:rPr>
            </w:pPr>
            <w:r w:rsidRPr="00A863D1">
              <w:rPr>
                <w:rFonts w:ascii="Times New Roman" w:eastAsia="Batang" w:hAnsi="Times New Roman" w:cs="Times New Roman"/>
                <w:b/>
                <w:color w:val="000000" w:themeColor="text1"/>
                <w:lang w:eastAsia="bg-BG"/>
              </w:rPr>
              <w:t>Честота на мониторинг след закриване на депото за срок не по-кратък от 30 години</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Batang" w:hAnsi="Times New Roman" w:cs="Times New Roman"/>
                <w:b/>
                <w:color w:val="000000" w:themeColor="text1"/>
                <w:lang w:eastAsia="bg-BG"/>
              </w:rPr>
              <w:t>Метод на изпитване</w:t>
            </w:r>
          </w:p>
        </w:tc>
      </w:tr>
      <w:tr w:rsidR="00A863D1" w:rsidRPr="00A863D1" w:rsidTr="00B27B4C">
        <w:trPr>
          <w:trHeight w:val="135"/>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Активна реакция рН</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Потенциометричо определяне</w:t>
            </w:r>
          </w:p>
        </w:tc>
      </w:tr>
      <w:tr w:rsidR="00A863D1" w:rsidRPr="00A863D1" w:rsidTr="00B27B4C">
        <w:trPr>
          <w:trHeight w:val="243"/>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Неразтворени вещества</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Гравиметрично определяне</w:t>
            </w:r>
          </w:p>
        </w:tc>
      </w:tr>
      <w:tr w:rsidR="00A863D1" w:rsidRPr="00A863D1" w:rsidTr="00B27B4C">
        <w:trPr>
          <w:trHeight w:val="243"/>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Нефтопродукти</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Газова хроматография</w:t>
            </w:r>
          </w:p>
        </w:tc>
      </w:tr>
      <w:tr w:rsidR="00A863D1" w:rsidRPr="00A863D1" w:rsidTr="00B27B4C">
        <w:trPr>
          <w:trHeight w:val="237"/>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БПК</w:t>
            </w:r>
            <w:r w:rsidRPr="00A863D1">
              <w:rPr>
                <w:rFonts w:ascii="Times New Roman" w:eastAsia="Times New Roman" w:hAnsi="Times New Roman" w:cs="Times New Roman"/>
                <w:color w:val="000000" w:themeColor="text1"/>
                <w:vertAlign w:val="subscript"/>
              </w:rPr>
              <w:t>5</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Потенциометричо определяне</w:t>
            </w:r>
          </w:p>
        </w:tc>
      </w:tr>
      <w:tr w:rsidR="00A863D1" w:rsidRPr="00A863D1" w:rsidTr="00B27B4C">
        <w:trPr>
          <w:trHeight w:val="237"/>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ХПК</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r w:rsidR="004F3E65" w:rsidRPr="00A863D1" w:rsidTr="00B27B4C">
        <w:trPr>
          <w:trHeight w:val="237"/>
          <w:jc w:val="center"/>
        </w:trPr>
        <w:tc>
          <w:tcPr>
            <w:tcW w:w="240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нитратен азот</w:t>
            </w:r>
          </w:p>
        </w:tc>
        <w:tc>
          <w:tcPr>
            <w:tcW w:w="2064"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c>
          <w:tcPr>
            <w:tcW w:w="2472" w:type="dxa"/>
            <w:tcBorders>
              <w:top w:val="single" w:sz="6" w:space="0" w:color="auto"/>
              <w:left w:val="single" w:sz="6" w:space="0" w:color="auto"/>
              <w:bottom w:val="single" w:sz="6" w:space="0" w:color="auto"/>
              <w:right w:val="single" w:sz="6" w:space="0" w:color="auto"/>
            </w:tcBorders>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c>
          <w:tcPr>
            <w:tcW w:w="2166" w:type="dxa"/>
            <w:tcBorders>
              <w:top w:val="single" w:sz="6" w:space="0" w:color="auto"/>
              <w:left w:val="single" w:sz="6" w:space="0" w:color="auto"/>
              <w:bottom w:val="single" w:sz="6" w:space="0" w:color="auto"/>
              <w:right w:val="single" w:sz="6" w:space="0" w:color="auto"/>
            </w:tcBorders>
            <w:vAlign w:val="center"/>
            <w:hideMark/>
          </w:tcPr>
          <w:p w:rsidR="004F3E65" w:rsidRPr="00A863D1" w:rsidRDefault="004F3E6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Спектрофотометрично определяне</w:t>
            </w:r>
          </w:p>
        </w:tc>
      </w:tr>
    </w:tbl>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ru-RU"/>
        </w:rPr>
      </w:pP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10.3.2.2.</w:t>
      </w:r>
      <w:r w:rsidRPr="00A863D1">
        <w:rPr>
          <w:rFonts w:ascii="Times New Roman" w:eastAsia="Times New Roman" w:hAnsi="Times New Roman" w:cs="Times New Roman"/>
          <w:color w:val="000000" w:themeColor="text1"/>
        </w:rPr>
        <w:t xml:space="preserve"> Притежателят на настоящото разрешително да прилага инструкция за оценка на съответствието на резултатите от собствения мониторинг с индивидуалните емисионни ограничения за потоци повърхностни и атмосферни (дъждовни) води, зауствани в дере, посочени в </w:t>
      </w:r>
      <w:r w:rsidRPr="00A863D1">
        <w:rPr>
          <w:rFonts w:ascii="Times New Roman" w:eastAsia="Times New Roman" w:hAnsi="Times New Roman" w:cs="Times New Roman"/>
          <w:b/>
          <w:color w:val="000000" w:themeColor="text1"/>
        </w:rPr>
        <w:t>Таблица 10.3.1.3</w:t>
      </w:r>
      <w:r w:rsidRPr="00A863D1">
        <w:rPr>
          <w:rFonts w:ascii="Times New Roman" w:eastAsia="Times New Roman" w:hAnsi="Times New Roman" w:cs="Times New Roman"/>
          <w:color w:val="000000" w:themeColor="text1"/>
        </w:rPr>
        <w:t>, установяване на причините за несъответствията и предприемането на коригиращи действия.</w:t>
      </w:r>
      <w:r w:rsidR="003621DA" w:rsidRPr="00A863D1">
        <w:rPr>
          <w:rFonts w:ascii="Times New Roman" w:eastAsia="Times New Roman" w:hAnsi="Times New Roman" w:cs="Times New Roman"/>
          <w:color w:val="000000" w:themeColor="text1"/>
        </w:rPr>
        <w:t xml:space="preserve">  </w:t>
      </w:r>
      <w:r w:rsidR="004F3E65" w:rsidRPr="00A863D1">
        <w:rPr>
          <w:rFonts w:ascii="Times New Roman" w:eastAsia="Times New Roman" w:hAnsi="Times New Roman" w:cs="Times New Roman"/>
          <w:color w:val="000000" w:themeColor="text1"/>
        </w:rPr>
        <w:t xml:space="preserve">       </w:t>
      </w:r>
      <w:r w:rsidR="00D732F0" w:rsidRPr="00A863D1">
        <w:rPr>
          <w:rFonts w:ascii="Times New Roman" w:eastAsia="Times New Roman" w:hAnsi="Times New Roman" w:cs="Times New Roman"/>
          <w:color w:val="000000" w:themeColor="text1"/>
        </w:rPr>
        <w:t xml:space="preserve"> </w:t>
      </w:r>
      <w:r w:rsidR="000F06AE" w:rsidRPr="00A863D1">
        <w:rPr>
          <w:rFonts w:ascii="Times New Roman" w:eastAsia="Times New Roman" w:hAnsi="Times New Roman" w:cs="Times New Roman"/>
          <w:color w:val="000000" w:themeColor="text1"/>
        </w:rPr>
        <w:t xml:space="preserve">  </w:t>
      </w:r>
      <w:r w:rsidR="008E7C05" w:rsidRPr="00A863D1">
        <w:rPr>
          <w:rFonts w:ascii="Times New Roman" w:eastAsia="Times New Roman" w:hAnsi="Times New Roman" w:cs="Times New Roman"/>
          <w:color w:val="000000" w:themeColor="text1"/>
        </w:rPr>
        <w:t xml:space="preserve"> </w:t>
      </w:r>
      <w:r w:rsidR="00EE5F8E" w:rsidRPr="00A863D1">
        <w:rPr>
          <w:rFonts w:ascii="Times New Roman" w:eastAsia="Times New Roman" w:hAnsi="Times New Roman" w:cs="Times New Roman"/>
          <w:color w:val="000000" w:themeColor="text1"/>
        </w:rPr>
        <w:t xml:space="preserve"> </w:t>
      </w:r>
      <w:r w:rsidR="001767D6" w:rsidRPr="00A863D1">
        <w:rPr>
          <w:rFonts w:ascii="Times New Roman" w:eastAsia="Times New Roman" w:hAnsi="Times New Roman" w:cs="Times New Roman"/>
          <w:color w:val="000000" w:themeColor="text1"/>
        </w:rPr>
        <w:t xml:space="preserve">  </w:t>
      </w:r>
      <w:r w:rsidR="00926DD4" w:rsidRPr="00A863D1">
        <w:rPr>
          <w:rFonts w:ascii="Times New Roman" w:eastAsia="Times New Roman" w:hAnsi="Times New Roman" w:cs="Times New Roman"/>
          <w:color w:val="000000" w:themeColor="text1"/>
        </w:rPr>
        <w:t xml:space="preserve"> </w:t>
      </w:r>
      <w:r w:rsidR="00EE71C4" w:rsidRPr="00A863D1">
        <w:rPr>
          <w:rFonts w:ascii="Times New Roman" w:eastAsia="Times New Roman" w:hAnsi="Times New Roman" w:cs="Times New Roman"/>
          <w:color w:val="000000" w:themeColor="text1"/>
        </w:rPr>
        <w:t xml:space="preserve"> </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10.3.2.3.</w:t>
      </w:r>
      <w:r w:rsidRPr="00A863D1">
        <w:rPr>
          <w:rFonts w:ascii="Times New Roman" w:eastAsia="Times New Roman" w:hAnsi="Times New Roman" w:cs="Times New Roman"/>
          <w:color w:val="000000" w:themeColor="text1"/>
        </w:rPr>
        <w:t xml:space="preserve"> Притежателят на настоящото разрешително да изчислява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7A4D79" w:rsidRPr="00A863D1" w:rsidRDefault="007A4D79" w:rsidP="007A4D79">
      <w:pPr>
        <w:overflowPunct w:val="0"/>
        <w:autoSpaceDE w:val="0"/>
        <w:autoSpaceDN w:val="0"/>
        <w:adjustRightInd w:val="0"/>
        <w:spacing w:after="0" w:line="240" w:lineRule="auto"/>
        <w:ind w:right="9"/>
        <w:jc w:val="both"/>
        <w:textAlignment w:val="baseline"/>
        <w:rPr>
          <w:rFonts w:ascii="Times New Roman" w:eastAsia="Times New Roman" w:hAnsi="Times New Roman" w:cs="Times New Roman"/>
          <w:color w:val="000000" w:themeColor="text1"/>
          <w:lang w:val="ru-RU" w:eastAsia="bg-BG"/>
        </w:rPr>
      </w:pPr>
      <w:r w:rsidRPr="00A863D1">
        <w:rPr>
          <w:rFonts w:ascii="Times New Roman" w:eastAsia="Times New Roman" w:hAnsi="Times New Roman" w:cs="Times New Roman"/>
          <w:b/>
          <w:bCs/>
          <w:color w:val="000000" w:themeColor="text1"/>
          <w:lang w:eastAsia="bg-BG"/>
        </w:rPr>
        <w:lastRenderedPageBreak/>
        <w:t>Условие 10.</w:t>
      </w:r>
      <w:r w:rsidRPr="00A863D1">
        <w:rPr>
          <w:rFonts w:ascii="Times New Roman" w:eastAsia="Times New Roman" w:hAnsi="Times New Roman" w:cs="Times New Roman"/>
          <w:b/>
          <w:bCs/>
          <w:color w:val="000000" w:themeColor="text1"/>
          <w:lang w:val="ru-RU" w:eastAsia="bg-BG"/>
        </w:rPr>
        <w:t>3.2</w:t>
      </w:r>
      <w:r w:rsidRPr="00A863D1">
        <w:rPr>
          <w:rFonts w:ascii="Times New Roman" w:eastAsia="Times New Roman" w:hAnsi="Times New Roman" w:cs="Times New Roman"/>
          <w:b/>
          <w:bCs/>
          <w:color w:val="000000" w:themeColor="text1"/>
          <w:lang w:eastAsia="bg-BG"/>
        </w:rPr>
        <w:t>.4.</w:t>
      </w:r>
      <w:r w:rsidRPr="00A863D1">
        <w:rPr>
          <w:rFonts w:ascii="Times New Roman" w:eastAsia="PMingLiU" w:hAnsi="Times New Roman" w:cs="Times New Roman"/>
          <w:b/>
          <w:bCs/>
          <w:color w:val="000000" w:themeColor="text1"/>
          <w:lang w:eastAsia="bg-BG"/>
        </w:rPr>
        <w:t xml:space="preserve"> </w:t>
      </w:r>
      <w:r w:rsidRPr="00A863D1">
        <w:rPr>
          <w:rFonts w:ascii="Times New Roman" w:eastAsia="PMingLiU" w:hAnsi="Times New Roman" w:cs="Times New Roman"/>
          <w:color w:val="000000" w:themeColor="text1"/>
          <w:lang w:eastAsia="bg-BG"/>
        </w:rPr>
        <w:t xml:space="preserve">Притежателя на настоящото разрешително да изготви и съгласува с РИОСВ план за мониторинг </w:t>
      </w:r>
      <w:r w:rsidRPr="00A863D1">
        <w:rPr>
          <w:rFonts w:ascii="Times New Roman" w:eastAsia="Times New Roman" w:hAnsi="Times New Roman" w:cs="Times New Roman"/>
          <w:color w:val="000000" w:themeColor="text1"/>
          <w:lang w:eastAsia="bg-BG"/>
        </w:rPr>
        <w:t>на емисиите в отпадъчните води от площадката, съобразен с условията на КР.</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kern w:val="32"/>
          <w:lang w:val="ru-RU"/>
        </w:rPr>
      </w:pP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10.4. Документиране и докладване</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10.4.1 </w:t>
      </w:r>
      <w:r w:rsidRPr="00A863D1">
        <w:rPr>
          <w:rFonts w:ascii="Times New Roman" w:eastAsia="Times New Roman" w:hAnsi="Times New Roman" w:cs="Times New Roman"/>
          <w:color w:val="000000" w:themeColor="text1"/>
        </w:rPr>
        <w:t xml:space="preserve">Притежателят на настоящото разрешително да документира резултатите от собствения мониторинг на показателите за качеството на отпадъчните води по </w:t>
      </w:r>
      <w:r w:rsidRPr="00A863D1">
        <w:rPr>
          <w:rFonts w:ascii="Times New Roman" w:eastAsia="Times New Roman" w:hAnsi="Times New Roman" w:cs="Times New Roman"/>
          <w:b/>
          <w:color w:val="000000" w:themeColor="text1"/>
        </w:rPr>
        <w:t xml:space="preserve">Условие 10.3.1.3. </w:t>
      </w:r>
      <w:r w:rsidRPr="00A863D1">
        <w:rPr>
          <w:rFonts w:ascii="Times New Roman" w:eastAsia="Times New Roman" w:hAnsi="Times New Roman" w:cs="Times New Roman"/>
          <w:color w:val="000000" w:themeColor="text1"/>
        </w:rPr>
        <w:t>от настоящото разлешително.</w:t>
      </w:r>
      <w:r w:rsidR="009F3F8E" w:rsidRPr="00A863D1">
        <w:rPr>
          <w:rFonts w:ascii="Times New Roman" w:eastAsia="Times New Roman" w:hAnsi="Times New Roman" w:cs="Times New Roman"/>
          <w:color w:val="000000" w:themeColor="text1"/>
        </w:rPr>
        <w:t xml:space="preserve">  </w:t>
      </w:r>
      <w:r w:rsidR="00E83032" w:rsidRPr="00A863D1">
        <w:rPr>
          <w:rFonts w:ascii="Times New Roman" w:eastAsia="Times New Roman" w:hAnsi="Times New Roman" w:cs="Times New Roman"/>
          <w:color w:val="000000" w:themeColor="text1"/>
        </w:rPr>
        <w:t xml:space="preserve"> </w:t>
      </w:r>
      <w:r w:rsidR="000F06AE" w:rsidRPr="00A863D1">
        <w:rPr>
          <w:rFonts w:ascii="Times New Roman" w:eastAsia="Times New Roman" w:hAnsi="Times New Roman" w:cs="Times New Roman"/>
          <w:color w:val="000000" w:themeColor="text1"/>
        </w:rPr>
        <w:t xml:space="preserve">  </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10.4.2. </w:t>
      </w:r>
      <w:r w:rsidRPr="00A863D1">
        <w:rPr>
          <w:rFonts w:ascii="Times New Roman" w:eastAsia="Times New Roman" w:hAnsi="Times New Roman" w:cs="Times New Roman"/>
          <w:color w:val="000000" w:themeColor="text1"/>
        </w:rPr>
        <w:t xml:space="preserve">Притежателят на настоящото разрешително да документира резултатите от оценка на съответствието на показателите за качество на отпадъчните води с определените такива в </w:t>
      </w:r>
      <w:r w:rsidRPr="00A863D1">
        <w:rPr>
          <w:rFonts w:ascii="Times New Roman" w:eastAsia="Times New Roman" w:hAnsi="Times New Roman" w:cs="Times New Roman"/>
          <w:b/>
          <w:color w:val="000000" w:themeColor="text1"/>
        </w:rPr>
        <w:t xml:space="preserve">Таблица 10.3.1.3. </w:t>
      </w:r>
      <w:r w:rsidRPr="00A863D1">
        <w:rPr>
          <w:rFonts w:ascii="Times New Roman" w:eastAsia="Times New Roman" w:hAnsi="Times New Roman" w:cs="Times New Roman"/>
          <w:color w:val="000000" w:themeColor="text1"/>
        </w:rPr>
        <w:t xml:space="preserve">към </w:t>
      </w:r>
      <w:r w:rsidRPr="00A863D1">
        <w:rPr>
          <w:rFonts w:ascii="Times New Roman" w:eastAsia="Times New Roman" w:hAnsi="Times New Roman" w:cs="Times New Roman"/>
          <w:b/>
          <w:color w:val="000000" w:themeColor="text1"/>
        </w:rPr>
        <w:t xml:space="preserve">Условие 10.3.1.3. </w:t>
      </w:r>
      <w:r w:rsidRPr="00A863D1">
        <w:rPr>
          <w:rFonts w:ascii="Times New Roman" w:eastAsia="Times New Roman" w:hAnsi="Times New Roman" w:cs="Times New Roman"/>
          <w:color w:val="000000" w:themeColor="text1"/>
        </w:rPr>
        <w:t>от настоящото разрешително. Като част от ГДОС да се докладва за:</w:t>
      </w:r>
    </w:p>
    <w:p w:rsidR="007A4D79" w:rsidRPr="00A863D1" w:rsidRDefault="007A4D79" w:rsidP="00E248D2">
      <w:pPr>
        <w:numPr>
          <w:ilvl w:val="0"/>
          <w:numId w:val="19"/>
        </w:numPr>
        <w:tabs>
          <w:tab w:val="clear" w:pos="780"/>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Брой на извършените проверки;</w:t>
      </w:r>
    </w:p>
    <w:p w:rsidR="007A4D79" w:rsidRPr="00A863D1" w:rsidRDefault="007A4D79" w:rsidP="00E248D2">
      <w:pPr>
        <w:numPr>
          <w:ilvl w:val="0"/>
          <w:numId w:val="19"/>
        </w:numPr>
        <w:tabs>
          <w:tab w:val="clear" w:pos="780"/>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Установени несъответствия;</w:t>
      </w:r>
    </w:p>
    <w:p w:rsidR="007A4D79" w:rsidRPr="00A863D1" w:rsidRDefault="007A4D79" w:rsidP="00E248D2">
      <w:pPr>
        <w:numPr>
          <w:ilvl w:val="0"/>
          <w:numId w:val="19"/>
        </w:numPr>
        <w:tabs>
          <w:tab w:val="clear" w:pos="780"/>
          <w:tab w:val="num" w:pos="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Предприети коригиращи действия/планирани коригиращи действия.</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MS Mincho" w:hAnsi="Times New Roman" w:cs="Times New Roman"/>
          <w:b/>
          <w:bCs/>
          <w:color w:val="000000" w:themeColor="text1"/>
        </w:rPr>
        <w:t xml:space="preserve">Условие 10.4.3. </w:t>
      </w:r>
      <w:r w:rsidRPr="00A863D1">
        <w:rPr>
          <w:rFonts w:ascii="Times New Roman" w:eastAsia="MS Mincho" w:hAnsi="Times New Roman" w:cs="Times New Roman"/>
          <w:bCs/>
          <w:color w:val="000000" w:themeColor="text1"/>
        </w:rPr>
        <w:t>Притежателят на настоящото разрешително да докладва като част от съответния ГДОС обобщена информация за резултатите от мониторинга по</w:t>
      </w:r>
      <w:r w:rsidRPr="00A863D1">
        <w:rPr>
          <w:rFonts w:ascii="Times New Roman" w:eastAsia="MS Mincho" w:hAnsi="Times New Roman" w:cs="Times New Roman"/>
          <w:b/>
          <w:bCs/>
          <w:color w:val="000000" w:themeColor="text1"/>
        </w:rPr>
        <w:t xml:space="preserve"> </w:t>
      </w:r>
      <w:r w:rsidRPr="00A863D1">
        <w:rPr>
          <w:rFonts w:ascii="Times New Roman" w:eastAsia="Times New Roman" w:hAnsi="Times New Roman" w:cs="Times New Roman"/>
          <w:b/>
          <w:color w:val="000000" w:themeColor="text1"/>
        </w:rPr>
        <w:t>Условие 10.3.1.3.</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MS Mincho" w:hAnsi="Times New Roman" w:cs="Times New Roman"/>
          <w:b/>
          <w:bCs/>
          <w:color w:val="000000" w:themeColor="text1"/>
        </w:rPr>
        <w:t xml:space="preserve">Условие 10.4.4. </w:t>
      </w:r>
      <w:r w:rsidRPr="00A863D1">
        <w:rPr>
          <w:rFonts w:ascii="Times New Roman" w:eastAsia="MS Mincho" w:hAnsi="Times New Roman" w:cs="Times New Roman"/>
          <w:bCs/>
          <w:color w:val="000000" w:themeColor="text1"/>
        </w:rPr>
        <w:t xml:space="preserve">Притежателят на настоящото разрешително да докладва като част от съответния ГДОС резултатите от инструкциите по </w:t>
      </w:r>
      <w:r w:rsidR="00AD66DB" w:rsidRPr="00A863D1">
        <w:rPr>
          <w:rFonts w:ascii="Times New Roman" w:eastAsia="Times New Roman" w:hAnsi="Times New Roman" w:cs="Times New Roman"/>
          <w:b/>
          <w:color w:val="000000" w:themeColor="text1"/>
        </w:rPr>
        <w:t>Условие 10.1.2.2.</w:t>
      </w:r>
      <w:r w:rsidR="009F3F8E" w:rsidRPr="00A863D1">
        <w:rPr>
          <w:rFonts w:ascii="Times New Roman" w:eastAsia="Times New Roman" w:hAnsi="Times New Roman" w:cs="Times New Roman"/>
          <w:b/>
          <w:color w:val="000000" w:themeColor="text1"/>
        </w:rPr>
        <w:t>, Условие 10.1.2.3.1.</w:t>
      </w:r>
      <w:r w:rsidR="009F3F8E" w:rsidRPr="00A863D1">
        <w:rPr>
          <w:rFonts w:ascii="Times New Roman" w:eastAsia="Times New Roman" w:hAnsi="Times New Roman" w:cs="Times New Roman"/>
          <w:color w:val="000000" w:themeColor="text1"/>
        </w:rPr>
        <w:t xml:space="preserve"> </w:t>
      </w:r>
      <w:r w:rsidR="009F3F8E" w:rsidRPr="00A863D1">
        <w:rPr>
          <w:rFonts w:ascii="Times New Roman" w:eastAsia="Times New Roman" w:hAnsi="Times New Roman" w:cs="Times New Roman"/>
          <w:b/>
          <w:color w:val="000000" w:themeColor="text1"/>
        </w:rPr>
        <w:t>и</w:t>
      </w:r>
      <w:r w:rsidR="009F3F8E" w:rsidRPr="00A863D1">
        <w:rPr>
          <w:rFonts w:ascii="Times New Roman" w:eastAsia="MS Mincho" w:hAnsi="Times New Roman" w:cs="Times New Roman"/>
          <w:b/>
          <w:bCs/>
          <w:color w:val="000000" w:themeColor="text1"/>
        </w:rPr>
        <w:t xml:space="preserve"> </w:t>
      </w:r>
      <w:r w:rsidRPr="00A863D1">
        <w:rPr>
          <w:rFonts w:ascii="Times New Roman" w:eastAsia="Times New Roman" w:hAnsi="Times New Roman" w:cs="Times New Roman"/>
          <w:b/>
          <w:color w:val="000000" w:themeColor="text1"/>
        </w:rPr>
        <w:t>Условие 10.3.2.2.</w:t>
      </w:r>
      <w:r w:rsidRPr="00A863D1">
        <w:rPr>
          <w:rFonts w:ascii="Times New Roman" w:eastAsia="Times New Roman" w:hAnsi="Times New Roman" w:cs="Times New Roman"/>
          <w:color w:val="000000" w:themeColor="text1"/>
        </w:rPr>
        <w:t xml:space="preserve">  </w:t>
      </w:r>
      <w:r w:rsidRPr="00A863D1">
        <w:rPr>
          <w:rFonts w:ascii="Times New Roman" w:eastAsia="MS Mincho" w:hAnsi="Times New Roman" w:cs="Times New Roman"/>
          <w:bCs/>
          <w:color w:val="000000" w:themeColor="text1"/>
        </w:rPr>
        <w:t>от настоящото разрешително.</w:t>
      </w:r>
      <w:r w:rsidR="00D13381" w:rsidRPr="00A863D1">
        <w:rPr>
          <w:rFonts w:ascii="Times New Roman" w:eastAsia="MS Mincho" w:hAnsi="Times New Roman" w:cs="Times New Roman"/>
          <w:bCs/>
          <w:color w:val="000000" w:themeColor="text1"/>
        </w:rPr>
        <w:t xml:space="preserve"> </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10.4.5. </w:t>
      </w:r>
      <w:r w:rsidRPr="00A863D1">
        <w:rPr>
          <w:rFonts w:ascii="Times New Roman" w:eastAsia="Times New Roman" w:hAnsi="Times New Roman" w:cs="Times New Roman"/>
          <w:color w:val="000000" w:themeColor="text1"/>
        </w:rPr>
        <w:t>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Pr="00A863D1">
        <w:rPr>
          <w:rFonts w:ascii="Times New Roman" w:eastAsia="Times New Roman" w:hAnsi="Times New Roman" w:cs="Times New Roman"/>
          <w:b/>
          <w:color w:val="000000" w:themeColor="text1"/>
        </w:rPr>
        <w:t>.</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10.4.6.</w:t>
      </w:r>
      <w:r w:rsidRPr="00A863D1">
        <w:rPr>
          <w:rFonts w:ascii="Times New Roman" w:eastAsia="Times New Roman" w:hAnsi="Times New Roman" w:cs="Times New Roman"/>
          <w:color w:val="000000" w:themeColor="text1"/>
        </w:rPr>
        <w:t xml:space="preserve"> Притежателят на настоящото разрешително да докладва замърсителите, включително пренос извън площадката на замърсители в отпадъчните води, предназначени за преработка, за които са надвишени пределните количества, 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p>
    <w:p w:rsidR="007A4D79" w:rsidRPr="00A863D1" w:rsidRDefault="007A4D79" w:rsidP="007A4D7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10.4.7.</w:t>
      </w:r>
      <w:r w:rsidRPr="00A863D1">
        <w:rPr>
          <w:rFonts w:ascii="Times New Roman" w:eastAsia="Times New Roman" w:hAnsi="Times New Roman" w:cs="Times New Roman"/>
          <w:color w:val="000000" w:themeColor="text1"/>
        </w:rPr>
        <w:t xml:space="preserve"> Притежателят на настоящото разрешително да докладва с ГДОС данни за емитираните количества на замърсителите в отпадъчните води, за един тон депониран отпадък.</w:t>
      </w:r>
    </w:p>
    <w:p w:rsidR="002B6BD9" w:rsidRPr="00A863D1" w:rsidRDefault="002B6BD9"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AA412B" w:rsidRPr="00A863D1" w:rsidRDefault="006A2734" w:rsidP="00E06222">
      <w:pPr>
        <w:autoSpaceDE w:val="0"/>
        <w:autoSpaceDN w:val="0"/>
        <w:adjustRightInd w:val="0"/>
        <w:spacing w:after="0" w:line="240" w:lineRule="auto"/>
        <w:jc w:val="both"/>
        <w:rPr>
          <w:rFonts w:ascii="Times New Roman" w:eastAsia="Times New Roman" w:hAnsi="Times New Roman" w:cs="Times New Roman"/>
          <w:b/>
          <w:bCs/>
          <w:color w:val="000000" w:themeColor="text1"/>
          <w:kern w:val="32"/>
        </w:rPr>
      </w:pPr>
      <w:r w:rsidRPr="00A863D1">
        <w:rPr>
          <w:rFonts w:ascii="Times New Roman" w:eastAsia="Times New Roman" w:hAnsi="Times New Roman" w:cs="Times New Roman"/>
          <w:b/>
          <w:bCs/>
          <w:color w:val="000000" w:themeColor="text1"/>
          <w:kern w:val="32"/>
        </w:rPr>
        <w:t>Условие № 11. Управление на отпадъците</w:t>
      </w:r>
      <w:r w:rsidR="00E06222" w:rsidRPr="00A863D1">
        <w:rPr>
          <w:rFonts w:ascii="Times New Roman" w:eastAsia="Times New Roman" w:hAnsi="Times New Roman" w:cs="Times New Roman"/>
          <w:b/>
          <w:bCs/>
          <w:color w:val="000000" w:themeColor="text1"/>
          <w:kern w:val="32"/>
        </w:rPr>
        <w:t xml:space="preserve"> </w:t>
      </w:r>
    </w:p>
    <w:p w:rsidR="00AA412B" w:rsidRPr="00A863D1" w:rsidRDefault="00AA412B" w:rsidP="00AA412B">
      <w:pPr>
        <w:overflowPunct w:val="0"/>
        <w:autoSpaceDE w:val="0"/>
        <w:autoSpaceDN w:val="0"/>
        <w:adjustRightInd w:val="0"/>
        <w:spacing w:after="0" w:line="240" w:lineRule="auto"/>
        <w:jc w:val="both"/>
        <w:textAlignment w:val="baseline"/>
        <w:outlineLvl w:val="4"/>
        <w:rPr>
          <w:rFonts w:ascii="Times New Roman" w:eastAsia="Times New Roman" w:hAnsi="Times New Roman" w:cs="Times New Roman"/>
          <w:b/>
          <w:bCs/>
          <w:iCs/>
          <w:color w:val="000000" w:themeColor="text1"/>
        </w:rPr>
      </w:pPr>
      <w:r w:rsidRPr="00A863D1">
        <w:rPr>
          <w:rFonts w:ascii="Times New Roman" w:eastAsia="Times New Roman" w:hAnsi="Times New Roman" w:cs="Times New Roman"/>
          <w:b/>
          <w:bCs/>
          <w:iCs/>
          <w:color w:val="000000" w:themeColor="text1"/>
        </w:rPr>
        <w:t>Условие 11.2. Приемане на отпадъци за третиране</w:t>
      </w:r>
    </w:p>
    <w:p w:rsidR="00AA412B" w:rsidRPr="00A863D1" w:rsidRDefault="00AA412B" w:rsidP="00AA41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xml:space="preserve"> На притежателя на настоящото разрешително се разрешава да приема на територията на площадката следните отпадъци с код и наименование: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01 - Утайки от измиване и почистване,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04 - Отпадъци от пластмаси (с изключение на опаковки),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09 - Агрохимични отпадъци, различни от упоменатите в 02 01 08,</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03 01 - Утайки от измиване, почистване, белене, центрофугиране и сепариране/разделяне,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03 04 - Материали, негодни за консумация или преработване,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03 05 - Утайки от пречистване на отпадъчни води на мястото на образуването им,</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01 - Почва от измиване и почистване на захарно цвекло,</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02 - Нестандартен калциев карбонат (сатурачна кал),</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03 - Утайки от пречистване на отпадъчни води  на мястото на образуването им,</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05 01 - Материали, негодни за консумация или преработване,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02 05 02</w:t>
      </w:r>
      <w:r w:rsidR="005205CE" w:rsidRPr="00A863D1">
        <w:rPr>
          <w:rFonts w:ascii="Times New Roman" w:eastAsia="Times New Roman" w:hAnsi="Times New Roman" w:cs="Times New Roman"/>
          <w:color w:val="000000" w:themeColor="text1"/>
        </w:rPr>
        <w:t xml:space="preserve"> - Утайки от пречистване на отпадъчни води на мястото на образуването им;</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05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06 01 - Материали, негодни за консумация или преработване,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06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02 - Отпадъци от алкохолна дестилация,</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02 07 03 - Отпадъци от химично обработване,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05 - Утайки от пречистване на отпадъчни води на мястото на образуването им,</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01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02 - Утайки от зелена луга (от оползотворяване на отпадъчна луга),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05 - Утайки от обезмастиляване при рециклиране на хартия,</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07 - Механично отделени отпадъци от  процеса на получаване на целулоза чрез развлакняване на отпадъчна хартия и картон,</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08 - Отпадъци от сортиране на хартия и картон, предназначени за рециклиране,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09 - Отпадъчен шлам, съдържащ вар,</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10 - Отпадъчни влакна, утайки от механична сепарация, съдържащи влакна, пълнители и покривни материали,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11 - Утайки от пречистване на отпадъчни води на мястото на образуването им, различни от упоменатите в 03 03 10,</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03 03 99</w:t>
      </w:r>
      <w:r w:rsidR="005205CE" w:rsidRPr="00A863D1">
        <w:rPr>
          <w:rFonts w:ascii="Times New Roman" w:eastAsia="Times New Roman" w:hAnsi="Times New Roman" w:cs="Times New Roman"/>
          <w:color w:val="000000" w:themeColor="text1"/>
        </w:rPr>
        <w:t xml:space="preserve">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01 - Леш и изрезки от варосвани кожи,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02 - Отпадъци от варосване на кожа,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07 - Утайки, в частност от пречистване на отпадъчни води на мястото на образуване, несъдържащи хром,</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08 - Отпадъци от издъбена кожа, съдържащи хром (хромов шпалт, стружки, изрезки, прах от шлайфане на кожа),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09 - Отпадъци от апретиране, крайна завършваща обработка на кожи,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09 - Отпадъци от смесени материали (импрегниран текстил, еластомер, пластомер),</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10 - Органични вещества от природни суровини (напр. мазнини, восъци),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15 - Отпадъци от апретиране, крайна завършваща обработка, различни от упоменатите в 04 02 14,</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17 - Багрила и пигменти, различни от упоменатите в 04 02 16,</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21 - Отпадъци от необработени текстилни влакна,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22 - Отпадъци от обработени текстилни влакна,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05 07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06 05 03 - Утайки от пречистване на отпадъчни води на мястото на образуване, различни от упоменатите в 06 05 02</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01 12 - Утайки от пречистване на отпадъчни води на мястото на образуване, различни от упоменатите в 07 01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02 15 - Отпадъци от добавки, различни от упоменатите в 07 02 14,</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03 12 - Утайки от пречистване на отпадъчни води на мястото на образуването им, различни от упоменатите в 07 03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04 12 - Утайки от пречистване на отпадъчни води на мястото на образуването им, различни от упоменатите в 07 04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05 12 - Утайки от пречистване на отпадъчни води на мястото на образуване, различни от упоменатите в 07 05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05 14 - Твърди отпадъци, различни от упоменатите в 07 05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06 12 - Утайки от пречистване на отпадъчни води на мястото на образуване, различни от упоменатите в 07 05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07 12 - Утайки от пречистване на отпадъчни води на мястото на образуване, различни от упоменатите в 07 07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12 - Отпадъчни бои и лакове, различни от упоменатите в 08 01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14 - Утайки от бои или лакове, различни от упоменатите в 08 01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18 - Отпадъци от отстраняване на бои или лакове, различни от упоменатите в 08 01 17,</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08 02 01 - Отпадъчни покривни прахове,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02 02 - Утайки от воден разтвор, съдържащи керамични материали,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02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03 07 - Утайки от воден разтвор, съдържащи печатарски мастила,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03 15 - Утайки от печатарски мастила, различни от упоменатите в 08 03 14,</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03 18 - Отпадъчен тонер за печатане, различен от упоменатия в 08 03 17,</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10 - Отпадъчни лепила/адхезиви и уплътняващи материали, различни от упоменатите в 08 04 09,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12 - Утайки от лепила/адхезиви и уплътняващи материали, различни от упоменатите в 08 04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14 - Утайки от водни разтвори, съдържащи лепила/адхезиви или уплътняващи,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09 01 07 - Фотографски филми и фотохартия, съдържащи сребро или сребърни съединения,</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09 01 08 - Фотографски филми и фотохартия, несъдържащи сребро или сребърни съединения,</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01 01 - Сгурия, шлака и дънна пепел от котли (с изключение на пепел от котли, упомената в 10 01 04),</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01 02 - Увлечена/летяща пепел от изгаряне на въглища,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01 03 - Увлечена/летяща пепел от изгаряне на торф и необработена дървесина,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03 - Шлака от пещи,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08 - Използвани отпадъчни леярски сърца, матрици и пресформи, различни от упоменатите в 10 09 07,</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10 - Прах от отпадъчни газове, различен от упоменатия в 10 09 09,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12 - Други частици, различни от упоменатите в 10 09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14 - Отпадъчни свързващи материали различни от упоменатите в 10 09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08 - Използвани отпадъчни леярски сърца, матрици и пресформи, различни от упоменатите в 10 10 07,</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10 - Прах от отпадъчни газове, различен от упоменатия в 10 10 09,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12 - Други частици, различни от упоменатите в 10 10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14 - Отпадъчни свързващи вещества, различни от упоменатите в 10 10 13,</w:t>
      </w:r>
    </w:p>
    <w:p w:rsidR="005205CE" w:rsidRPr="00A863D1" w:rsidRDefault="00AA412B" w:rsidP="005205CE">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99 - Отпадъци, неупоменати другаде,</w:t>
      </w:r>
    </w:p>
    <w:p w:rsidR="005205CE" w:rsidRPr="00A863D1" w:rsidRDefault="005205CE" w:rsidP="005205CE">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10 - отпадъчна смес преди термично обработване, различна от упоменатата в 10 11 09;</w:t>
      </w:r>
    </w:p>
    <w:p w:rsidR="005205CE" w:rsidRPr="00A863D1" w:rsidRDefault="005205CE" w:rsidP="005205CE">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14 -утайки от полиране и шлифоване на стъкло, различни от упоменатите в 10 11 13;</w:t>
      </w:r>
    </w:p>
    <w:p w:rsidR="005205CE" w:rsidRPr="00A863D1" w:rsidRDefault="005205CE" w:rsidP="005205CE">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20 -твърди отпадъци от пречистване на отпадъчни води на мястото на образуване, различни от упоменатите в 10 11 19,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01 - Отпадъчна смес преди термично обработване,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03 - Прахови частици и прах,</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05 - Утайки и филтърен кек от пречистване на газове</w:t>
      </w:r>
      <w:r w:rsidR="0025696B" w:rsidRPr="00A863D1">
        <w:rPr>
          <w:rFonts w:ascii="Times New Roman" w:eastAsia="Times New Roman" w:hAnsi="Times New Roman" w:cs="Times New Roman"/>
          <w:color w:val="000000" w:themeColor="text1"/>
        </w:rPr>
        <w:t>;</w:t>
      </w:r>
    </w:p>
    <w:p w:rsidR="0025696B" w:rsidRPr="00A863D1" w:rsidRDefault="0025696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06 – Отпадъчни леярски форми;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08 - Отпадъчни керамични изделия, тухли, керемиди, плочки и строителни материали (след термично обработване),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10 - Твърди отпадъци от пречистване на отпадъчни газове, различни от упоменатите в 10 12 09,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12 - Отпадъци от глазиране, различни от упоменатите в 10 12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13 - Утайки от пречистване на отпадъчни води на мястото на образуване,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01 - Отпадъчна смес преди термично обработване,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04 - Отпадъци от калциниране и хидратиране на вар,</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06 - Прахови частици и прах (с изключение на 10 13 12 и 10 13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07 - Утайки и филтърен кек от пречистване на газове,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10 13 10 - Отпадъци от производство на азбесто-цимент, различни от упоменатите </w:t>
      </w:r>
      <w:r w:rsidRPr="00A863D1">
        <w:rPr>
          <w:rFonts w:ascii="Times New Roman" w:eastAsia="Times New Roman" w:hAnsi="Times New Roman" w:cs="Times New Roman"/>
          <w:color w:val="000000" w:themeColor="text1"/>
        </w:rPr>
        <w:lastRenderedPageBreak/>
        <w:t>в 10 13 09,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11 - Отпадъци от композитни материали на циментова основа, различни от упоменатите в 10 13 09 и 10 13 10,</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13 - Твърди отпадъци от пречистване на газове, различни от упоменатите в 10 13 12,</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14 - Отпадъчен бетон и утайки от бетон,</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 01 10 - Утайки и филтърен кек, различни от упоменатите в 11 01 09,</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 01 14 - Отпадъци от обезмасляване, различни от упоменатите в 11 01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 01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 01 05 - Стърготини, стружки и изрезки от пластмаси,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 01 15 - Утайки от машинно обработване, различни от упоменатите в 12 01 14,</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 01 17 - Отпадъчни материали от струйно почистване на повърхности/ бластиране, различни от упоменатите в 12 01 16,</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15 02 03 - Абсорбенти, филтърни материали, кърпи за изтриване и предпазни облекла, различни от упоменатите в 15 02 02,</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12 - Спирачни накладки, различни от упоменатите в 16 01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22 - Компоненти,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02 16 - Компоненти, отстранени от излязло от употреба оборудване, различни от упоменатите в код 16 02 15,</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03 04 - Неорганични отпадъци, различни от упоменатите в 16 03 03 ,</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03 06 - Органични отпадъци, различни от упоменатите в 16 03 05,</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11 04 - Други облицовъчни и огнеупорни материали от металургични процеси, различни от упоменатите в 16 11 03,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02 01 - Дървесен материал,</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03 02 - Асфалтови смеси, съдържащи други вещества, различни от упоменатите в 17 03 01,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05 08 - Баластра от релсов път, различна от упоменатата в 17 05 07,</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17 06 04 - Изолационни материали, различни от упоменатите в 17 06 01 и 17 06 03, </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09 04 - Смесени отпадъци от строителство и събаряне, различни от упоменатите в 17 09 01, 17 09 02 и 17 09 03,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18 01 04 - Отпадъци, чието събиране и обезвреждане не e 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18 02 03 - Отпадъци, чието събиране и обезвреждане не е обект на специални изисквания, с оглед предотвратяване на инфекции,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01 12 - Дънна пепел и шлака, различни от упоменатите в 19 01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01 14 - Увлечена/летяща пепел, различна от упоменатата в 19 01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02 03 - Предварително смесени отпадъци, съставени само от неопасни отпадъци,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02 06 - Утайки от физико-химично обработване, различни от упоменатите в 19 02 05,</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02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03 05 - Стабилизирани отпадъци, различни от упоменатите в 19 03 04,</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03 07 - Втвърдени отпадъци, различни от упоменатите в 19 03 06,</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05 01 - Некомпостирани фракции от битови и сходни с тях отпадъци,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05 03 - Нестандартен компост,</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05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01 - Отпадъци от решетки и сита,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02 - Отпадъци от песъкоуловители,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05 - Утайки от пречистване на отпадъчни води от населени места,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14 - Утайки от други видове пречистване на промишлени отпадъчни води, различни от упоменатия в 19 08 13,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01 - Твърди отпадъци от първоначално филтруване и от сита и решетки,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19 09 02 - Утайки от избистряне на вода,</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03 - Утайки от декарбонизиране,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04 - Отработен активен въглен,</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05 - Наситени или отработени йоннообменни смоли,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06 - Разтвори и утайки от регенерация на йонообменници,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99 - Отпадъци,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10 04 - Лека прахообразна фракция и прах, различни от упоменатите в 19 10 03,</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10 06 - Други фракции, различни от упоменатите в 19 10 05,</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12 07 - Дървесни материали, различни от упоменатите в 19 12 06,</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12 08 - Текстилни материали,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12 12 - Други отпадъци (включително смеси от материали) от механично третиране на отпадъци, различни от упоменатите в 19 12 11,</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28 - Бои, мастила, лепила/адхезиви и смоли, различни от упоменатите в 20 01 27,</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41 - Отпадъци от почистване на комини,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99 - Други фракции, неупоменати другаде,</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02 03 - Други бионеразградими отпадъци,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03 - Отпадъци от почистване на улици,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04 - Утайки от септични ями,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06 - Отпадъци от почистване на канализационни системи,</w:t>
      </w:r>
    </w:p>
    <w:p w:rsidR="00AA412B" w:rsidRPr="00A863D1" w:rsidRDefault="00AA412B" w:rsidP="00AA412B">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99 - Битови отпадъци, неупоменати другаде,</w:t>
      </w:r>
    </w:p>
    <w:p w:rsidR="00AA412B" w:rsidRPr="00A863D1" w:rsidRDefault="005205CE" w:rsidP="00AA41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в общо количество до </w:t>
      </w:r>
      <w:r w:rsidR="00AA412B" w:rsidRPr="00A863D1">
        <w:rPr>
          <w:rFonts w:ascii="Times New Roman" w:eastAsia="Times New Roman" w:hAnsi="Times New Roman" w:cs="Times New Roman"/>
          <w:color w:val="000000" w:themeColor="text1"/>
        </w:rPr>
        <w:t>3</w:t>
      </w:r>
      <w:r w:rsidRPr="00A863D1">
        <w:rPr>
          <w:rFonts w:ascii="Times New Roman" w:eastAsia="Times New Roman" w:hAnsi="Times New Roman" w:cs="Times New Roman"/>
          <w:color w:val="000000" w:themeColor="text1"/>
        </w:rPr>
        <w:t>1 39</w:t>
      </w:r>
      <w:r w:rsidR="00AA412B" w:rsidRPr="00A863D1">
        <w:rPr>
          <w:rFonts w:ascii="Times New Roman" w:eastAsia="Times New Roman" w:hAnsi="Times New Roman" w:cs="Times New Roman"/>
          <w:color w:val="000000" w:themeColor="text1"/>
        </w:rPr>
        <w:t>0 t/y.</w:t>
      </w:r>
    </w:p>
    <w:p w:rsidR="005205CE" w:rsidRPr="00A863D1" w:rsidRDefault="005205CE" w:rsidP="005205CE">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11* - Спирачни накладки, съдържащи азбест,</w:t>
      </w:r>
    </w:p>
    <w:p w:rsidR="005205CE" w:rsidRPr="00A863D1" w:rsidRDefault="005205CE" w:rsidP="005205CE">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06 01* - Изолационни материали, съдържащи азбест,</w:t>
      </w:r>
    </w:p>
    <w:p w:rsidR="005205CE" w:rsidRPr="00A863D1" w:rsidRDefault="005205CE" w:rsidP="00271989">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06 05* - Строителни материали, съдържащи азбест,</w:t>
      </w:r>
    </w:p>
    <w:p w:rsidR="005205CE" w:rsidRPr="00A863D1" w:rsidRDefault="00271989" w:rsidP="0027198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 общо количество до 1500 t/y,</w:t>
      </w:r>
    </w:p>
    <w:p w:rsidR="00271989" w:rsidRPr="00A863D1" w:rsidRDefault="00271989" w:rsidP="00271989">
      <w:pPr>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 xml:space="preserve">с цел извършване на дейност по обезвреждане, обозначена с код </w:t>
      </w:r>
      <w:r w:rsidRPr="00A863D1">
        <w:rPr>
          <w:rFonts w:ascii="Times New Roman" w:hAnsi="Times New Roman" w:cs="Times New Roman"/>
          <w:b/>
          <w:color w:val="000000" w:themeColor="text1"/>
          <w:lang w:val="en-US"/>
        </w:rPr>
        <w:t xml:space="preserve">D </w:t>
      </w:r>
      <w:r w:rsidRPr="00A863D1">
        <w:rPr>
          <w:rFonts w:ascii="Times New Roman" w:hAnsi="Times New Roman" w:cs="Times New Roman"/>
          <w:b/>
          <w:color w:val="000000" w:themeColor="text1"/>
        </w:rPr>
        <w:t>5</w:t>
      </w:r>
      <w:r w:rsidRPr="00A863D1">
        <w:rPr>
          <w:rFonts w:ascii="Times New Roman" w:hAnsi="Times New Roman" w:cs="Times New Roman"/>
          <w:color w:val="000000" w:themeColor="text1"/>
        </w:rPr>
        <w:t xml:space="preserve"> - Специално изградени депа (например депониране в отделни непромокаеми клетки, които са запечатани и изолирани помежду си и от околната среда, и др.)</w:t>
      </w:r>
    </w:p>
    <w:p w:rsidR="006A2734" w:rsidRPr="00A863D1" w:rsidRDefault="006A2734" w:rsidP="0027198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11.2.1.1.</w:t>
      </w:r>
      <w:r w:rsidRPr="00A863D1">
        <w:rPr>
          <w:rFonts w:ascii="Times New Roman" w:eastAsia="Times New Roman" w:hAnsi="Times New Roman" w:cs="Times New Roman"/>
          <w:color w:val="000000" w:themeColor="text1"/>
        </w:rPr>
        <w:t xml:space="preserve"> На притежателя на настоящото разрешително се разрешава да приема на територията на площадката следните отпадъци с код и наименование:</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01 - Бетон,</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02 - Тухли,</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03 - Керемиди, плочки, фаянсови и керамични изделия,</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07 - Смеси от бетон, тухли, керемиди, плочки, фаянсови и керамични изделия, различни от упоменатите в 17 01 06,</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05 04 - Почва и камъни, различни от упоменатите в 17 05 03,</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05 06 - Изкопани земни маси, различни от упоменатите в 17 05 05,</w:t>
      </w:r>
    </w:p>
    <w:p w:rsidR="00F869BD" w:rsidRPr="00A863D1" w:rsidRDefault="00F869BD"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19 08 12</w:t>
      </w:r>
      <w:r w:rsidR="007F57B0" w:rsidRPr="00A863D1">
        <w:rPr>
          <w:rFonts w:ascii="Times New Roman" w:eastAsia="Times New Roman" w:hAnsi="Times New Roman" w:cs="Times New Roman"/>
          <w:color w:val="000000" w:themeColor="text1"/>
        </w:rPr>
        <w:t xml:space="preserve"> - Утайки от биологично пречистване на промишлени отпадъчни води, различни от упоменатите в 19 08 11;</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19 12 09 – Минерали (например пясък, камъни),</w:t>
      </w:r>
    </w:p>
    <w:p w:rsidR="006A2734" w:rsidRPr="00A863D1" w:rsidRDefault="006A2734" w:rsidP="00253CF0">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20 02 02 - Почва и камъни,</w:t>
      </w:r>
    </w:p>
    <w:p w:rsidR="006A2734" w:rsidRPr="00A863D1"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в общо количество до 10 000 t/y, </w:t>
      </w:r>
      <w:r w:rsidR="0099555B" w:rsidRPr="00A863D1">
        <w:rPr>
          <w:rFonts w:ascii="Times New Roman" w:eastAsia="Times New Roman" w:hAnsi="Times New Roman" w:cs="Times New Roman"/>
          <w:color w:val="000000" w:themeColor="text1"/>
        </w:rPr>
        <w:t>с цел извършване на дейност</w:t>
      </w:r>
      <w:r w:rsidR="005F2C5D" w:rsidRPr="00A863D1">
        <w:rPr>
          <w:rFonts w:ascii="Times New Roman" w:eastAsia="Times New Roman" w:hAnsi="Times New Roman" w:cs="Times New Roman"/>
          <w:color w:val="000000" w:themeColor="text1"/>
        </w:rPr>
        <w:t>и</w:t>
      </w:r>
      <w:r w:rsidR="0099555B" w:rsidRPr="00A863D1">
        <w:rPr>
          <w:rFonts w:ascii="Times New Roman" w:eastAsia="Times New Roman" w:hAnsi="Times New Roman" w:cs="Times New Roman"/>
          <w:color w:val="000000" w:themeColor="text1"/>
        </w:rPr>
        <w:t xml:space="preserve"> по оползотворяване, обозначен</w:t>
      </w:r>
      <w:r w:rsidR="005F2C5D" w:rsidRPr="00A863D1">
        <w:rPr>
          <w:rFonts w:ascii="Times New Roman" w:eastAsia="Times New Roman" w:hAnsi="Times New Roman" w:cs="Times New Roman"/>
          <w:color w:val="000000" w:themeColor="text1"/>
        </w:rPr>
        <w:t>и</w:t>
      </w:r>
      <w:r w:rsidR="0099555B" w:rsidRPr="00A863D1">
        <w:rPr>
          <w:rFonts w:ascii="Times New Roman" w:eastAsia="Times New Roman" w:hAnsi="Times New Roman" w:cs="Times New Roman"/>
          <w:color w:val="000000" w:themeColor="text1"/>
        </w:rPr>
        <w:t xml:space="preserve"> с код </w:t>
      </w:r>
      <w:r w:rsidR="005F2C5D" w:rsidRPr="00A863D1">
        <w:rPr>
          <w:rFonts w:ascii="Times New Roman" w:eastAsia="Times New Roman" w:hAnsi="Times New Roman" w:cs="Times New Roman"/>
          <w:color w:val="000000" w:themeColor="text1"/>
          <w:lang w:val="en-US"/>
        </w:rPr>
        <w:t>R</w:t>
      </w:r>
      <w:r w:rsidR="005F2C5D" w:rsidRPr="00A863D1">
        <w:rPr>
          <w:rFonts w:ascii="Times New Roman" w:eastAsia="Times New Roman" w:hAnsi="Times New Roman" w:cs="Times New Roman"/>
          <w:color w:val="000000" w:themeColor="text1"/>
        </w:rPr>
        <w:t xml:space="preserve"> 13 - (съхраняване на отпадъци до извършването на някоя от дейностите с кодове </w:t>
      </w:r>
      <w:r w:rsidR="005F2C5D" w:rsidRPr="00A863D1">
        <w:rPr>
          <w:rFonts w:ascii="Times New Roman" w:eastAsia="Times New Roman" w:hAnsi="Times New Roman" w:cs="Times New Roman"/>
          <w:color w:val="000000" w:themeColor="text1"/>
          <w:lang w:eastAsia="bg-BG"/>
        </w:rPr>
        <w:t>R 1 — R 12, с изключение на временното съраняване на отпадъците на площадката на образуване до събирането им</w:t>
      </w:r>
      <w:r w:rsidR="005F2C5D" w:rsidRPr="00A863D1">
        <w:rPr>
          <w:rFonts w:ascii="Times New Roman" w:eastAsia="Times New Roman" w:hAnsi="Times New Roman" w:cs="Times New Roman"/>
          <w:color w:val="000000" w:themeColor="text1"/>
        </w:rPr>
        <w:t xml:space="preserve">) и </w:t>
      </w:r>
      <w:r w:rsidR="0099555B" w:rsidRPr="00A863D1">
        <w:rPr>
          <w:rFonts w:ascii="Times New Roman" w:eastAsia="Times New Roman" w:hAnsi="Times New Roman" w:cs="Times New Roman"/>
          <w:color w:val="000000" w:themeColor="text1"/>
          <w:lang w:val="en-US"/>
        </w:rPr>
        <w:t>R</w:t>
      </w:r>
      <w:r w:rsidR="0099555B" w:rsidRPr="00A863D1">
        <w:rPr>
          <w:rFonts w:ascii="Times New Roman" w:eastAsia="Times New Roman" w:hAnsi="Times New Roman" w:cs="Times New Roman"/>
          <w:color w:val="000000" w:themeColor="text1"/>
        </w:rPr>
        <w:t xml:space="preserve"> 10 - Обработване на земната повърхност, водещо до подобрения за земеделието или околната среда.</w:t>
      </w:r>
    </w:p>
    <w:p w:rsidR="00D030D4" w:rsidRPr="00A863D1" w:rsidRDefault="00A70488" w:rsidP="00D030D4">
      <w:pPr>
        <w:autoSpaceDN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11.2.1</w:t>
      </w:r>
      <w:r w:rsidR="00D030D4" w:rsidRPr="00A863D1">
        <w:rPr>
          <w:rFonts w:ascii="Times New Roman" w:eastAsia="Times New Roman" w:hAnsi="Times New Roman" w:cs="Times New Roman"/>
          <w:b/>
          <w:color w:val="000000" w:themeColor="text1"/>
        </w:rPr>
        <w:t xml:space="preserve">.2. </w:t>
      </w:r>
      <w:r w:rsidR="00D030D4" w:rsidRPr="00A863D1">
        <w:rPr>
          <w:rFonts w:ascii="Times New Roman" w:eastAsia="Times New Roman" w:hAnsi="Times New Roman" w:cs="Times New Roman"/>
          <w:color w:val="000000" w:themeColor="text1"/>
        </w:rPr>
        <w:t>На притежателя на настоящото разрешително се разрешава да</w:t>
      </w:r>
      <w:r w:rsidR="00D030D4" w:rsidRPr="00A863D1">
        <w:rPr>
          <w:rFonts w:ascii="Times New Roman" w:eastAsia="Times New Roman" w:hAnsi="Times New Roman" w:cs="Times New Roman"/>
          <w:b/>
          <w:color w:val="000000" w:themeColor="text1"/>
        </w:rPr>
        <w:t xml:space="preserve"> </w:t>
      </w:r>
      <w:r w:rsidR="00D030D4" w:rsidRPr="00A863D1">
        <w:rPr>
          <w:rFonts w:ascii="Times New Roman" w:eastAsia="Times New Roman" w:hAnsi="Times New Roman" w:cs="Times New Roman"/>
          <w:color w:val="000000" w:themeColor="text1"/>
        </w:rPr>
        <w:t>приема отпадъци с код и наименование:</w:t>
      </w:r>
    </w:p>
    <w:p w:rsidR="002761F5" w:rsidRPr="00A863D1" w:rsidRDefault="002761F5" w:rsidP="007824DD">
      <w:pPr>
        <w:widowControl w:val="0"/>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10 - отпадъчна смес преди термично обработване, различна от упоменатата в 10 11 09;</w:t>
      </w:r>
    </w:p>
    <w:p w:rsidR="002761F5" w:rsidRPr="00A863D1" w:rsidRDefault="002761F5" w:rsidP="007824DD">
      <w:pPr>
        <w:widowControl w:val="0"/>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14 -утайки от полиране и шлифоване на стъкло, различни от упоменатите в 10 11 13;</w:t>
      </w:r>
    </w:p>
    <w:p w:rsidR="002761F5" w:rsidRPr="00A863D1" w:rsidRDefault="002761F5" w:rsidP="007824DD">
      <w:pPr>
        <w:widowControl w:val="0"/>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20 -твърди отпадъци от пречистване на отпадъчни води на мястото на образуване, различни от упоменатите в 10 11 19,</w:t>
      </w:r>
    </w:p>
    <w:p w:rsidR="00D030D4" w:rsidRPr="00A863D1" w:rsidRDefault="00D030D4" w:rsidP="00D030D4">
      <w:pPr>
        <w:widowControl w:val="0"/>
        <w:autoSpaceDN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rPr>
        <w:t xml:space="preserve">посочени в </w:t>
      </w:r>
      <w:r w:rsidR="002761F5"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xml:space="preserve">., единствено след писмено потвърждение от страна на РИОСВ, че </w:t>
      </w:r>
      <w:r w:rsidRPr="00A863D1">
        <w:rPr>
          <w:rFonts w:ascii="Times New Roman" w:eastAsia="Times New Roman" w:hAnsi="Times New Roman" w:cs="Times New Roman"/>
          <w:color w:val="000000" w:themeColor="text1"/>
          <w:lang w:eastAsia="bg-BG"/>
        </w:rPr>
        <w:lastRenderedPageBreak/>
        <w:t>нямат инертен характер и могат да се приемат на депо за неопасни отпадъци с цел обезвреждане с код D5.</w:t>
      </w:r>
    </w:p>
    <w:p w:rsidR="006A2734" w:rsidRPr="00A863D1"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11.2.2.</w:t>
      </w:r>
      <w:r w:rsidRPr="00A863D1">
        <w:rPr>
          <w:rFonts w:ascii="Times New Roman" w:eastAsia="Times New Roman" w:hAnsi="Times New Roman" w:cs="Times New Roman"/>
          <w:color w:val="000000" w:themeColor="text1"/>
        </w:rPr>
        <w:t xml:space="preserve"> Притежателят на настоящото разрешително да извършва приемане на отпадъците по У</w:t>
      </w:r>
      <w:r w:rsidRPr="00A863D1">
        <w:rPr>
          <w:rFonts w:ascii="Times New Roman" w:eastAsia="Times New Roman" w:hAnsi="Times New Roman" w:cs="Times New Roman"/>
          <w:b/>
          <w:color w:val="000000" w:themeColor="text1"/>
        </w:rPr>
        <w:t>словие 11.2.1.</w:t>
      </w:r>
      <w:r w:rsidRPr="00A863D1">
        <w:rPr>
          <w:rFonts w:ascii="Times New Roman" w:eastAsia="Times New Roman" w:hAnsi="Times New Roman" w:cs="Times New Roman"/>
          <w:color w:val="000000" w:themeColor="text1"/>
        </w:rPr>
        <w:t xml:space="preserve"> и </w:t>
      </w:r>
      <w:r w:rsidRPr="00A863D1">
        <w:rPr>
          <w:rFonts w:ascii="Times New Roman" w:eastAsia="Times New Roman" w:hAnsi="Times New Roman" w:cs="Times New Roman"/>
          <w:b/>
          <w:color w:val="000000" w:themeColor="text1"/>
        </w:rPr>
        <w:t>Условие 11.2.1.1.</w:t>
      </w:r>
      <w:r w:rsidRPr="00A863D1">
        <w:rPr>
          <w:rFonts w:ascii="Times New Roman" w:eastAsia="Times New Roman" w:hAnsi="Times New Roman" w:cs="Times New Roman"/>
          <w:color w:val="000000" w:themeColor="text1"/>
        </w:rPr>
        <w:t xml:space="preserve"> по предварително уточнен график и направена и приета заявка с притежателя на отпадъците, и въз основа на писмен договор.</w:t>
      </w:r>
    </w:p>
    <w:p w:rsidR="00271989" w:rsidRPr="00A863D1" w:rsidRDefault="00271989" w:rsidP="0027198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11.2.3.</w:t>
      </w:r>
      <w:r w:rsidRPr="00A863D1">
        <w:rPr>
          <w:rFonts w:ascii="Times New Roman" w:eastAsia="Times New Roman" w:hAnsi="Times New Roman" w:cs="Times New Roman"/>
          <w:color w:val="000000" w:themeColor="text1"/>
        </w:rPr>
        <w:t xml:space="preserve"> Преди приемане на отпадъците по </w:t>
      </w:r>
      <w:r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притежателят на настоящото разрешително да разполага с информация от основното охарактеризиране на отпадъците в съответствие с Част І, Раздел 1, т.1.1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в това число:</w:t>
      </w:r>
    </w:p>
    <w:p w:rsidR="00271989" w:rsidRPr="00A863D1" w:rsidRDefault="00271989" w:rsidP="00271989">
      <w:pPr>
        <w:widowControl w:val="0"/>
        <w:numPr>
          <w:ilvl w:val="0"/>
          <w:numId w:val="5"/>
        </w:numPr>
        <w:overflowPunct w:val="0"/>
        <w:autoSpaceDE w:val="0"/>
        <w:autoSpaceDN w:val="0"/>
        <w:adjustRightInd w:val="0"/>
        <w:spacing w:after="0" w:line="240" w:lineRule="auto"/>
        <w:ind w:hanging="35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информация за произхода на отпадъците и процеса, в резултат на който се образуват;</w:t>
      </w:r>
    </w:p>
    <w:p w:rsidR="00271989" w:rsidRPr="00A863D1" w:rsidRDefault="00271989" w:rsidP="00271989">
      <w:pPr>
        <w:widowControl w:val="0"/>
        <w:numPr>
          <w:ilvl w:val="0"/>
          <w:numId w:val="5"/>
        </w:numPr>
        <w:overflowPunct w:val="0"/>
        <w:autoSpaceDE w:val="0"/>
        <w:autoSpaceDN w:val="0"/>
        <w:adjustRightInd w:val="0"/>
        <w:spacing w:after="0" w:line="240" w:lineRule="auto"/>
        <w:ind w:hanging="35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данни за състава, свойствата на отпадъците и поведението им при излужване;</w:t>
      </w:r>
    </w:p>
    <w:p w:rsidR="00271989" w:rsidRPr="00A863D1" w:rsidRDefault="00271989" w:rsidP="00271989">
      <w:pPr>
        <w:widowControl w:val="0"/>
        <w:numPr>
          <w:ilvl w:val="0"/>
          <w:numId w:val="5"/>
        </w:numPr>
        <w:overflowPunct w:val="0"/>
        <w:autoSpaceDE w:val="0"/>
        <w:autoSpaceDN w:val="0"/>
        <w:adjustRightInd w:val="0"/>
        <w:spacing w:after="0" w:line="240" w:lineRule="auto"/>
        <w:ind w:hanging="35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резултатите от изпитване, които да доказват, че отпадъците отговарят на критериите за приемане, установени в Раздел ІІІ на Наредба № 6/27.08.2013 г. и Част I на Приложение № 1 от същата наредба и може да бъдат приети на депото;</w:t>
      </w:r>
    </w:p>
    <w:p w:rsidR="00271989" w:rsidRPr="00A863D1" w:rsidRDefault="00271989" w:rsidP="00271989">
      <w:pPr>
        <w:widowControl w:val="0"/>
        <w:numPr>
          <w:ilvl w:val="0"/>
          <w:numId w:val="5"/>
        </w:numPr>
        <w:overflowPunct w:val="0"/>
        <w:autoSpaceDE w:val="0"/>
        <w:autoSpaceDN w:val="0"/>
        <w:adjustRightInd w:val="0"/>
        <w:spacing w:after="0" w:line="240" w:lineRule="auto"/>
        <w:ind w:hanging="35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rsidR="00271989" w:rsidRPr="00A863D1" w:rsidRDefault="00271989" w:rsidP="00271989">
      <w:pPr>
        <w:widowControl w:val="0"/>
        <w:numPr>
          <w:ilvl w:val="0"/>
          <w:numId w:val="5"/>
        </w:numPr>
        <w:overflowPunct w:val="0"/>
        <w:autoSpaceDE w:val="0"/>
        <w:autoSpaceDN w:val="0"/>
        <w:adjustRightInd w:val="0"/>
        <w:spacing w:after="0" w:line="240" w:lineRule="auto"/>
        <w:ind w:hanging="356"/>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описание на извършеното предварително третиране на отпадъците преди депонирането им или посочване на причините, поради които не е необходимо.</w:t>
      </w:r>
    </w:p>
    <w:p w:rsidR="00271989" w:rsidRPr="00A863D1" w:rsidRDefault="00271989" w:rsidP="0099555B">
      <w:pPr>
        <w:spacing w:after="0" w:line="240" w:lineRule="auto"/>
        <w:jc w:val="both"/>
        <w:rPr>
          <w:rFonts w:ascii="Times New Roman" w:hAnsi="Times New Roman" w:cs="Times New Roman"/>
          <w:color w:val="000000" w:themeColor="text1"/>
        </w:rPr>
      </w:pPr>
      <w:r w:rsidRPr="00A863D1">
        <w:rPr>
          <w:rFonts w:ascii="Times New Roman" w:hAnsi="Times New Roman" w:cs="Times New Roman"/>
          <w:b/>
          <w:color w:val="000000" w:themeColor="text1"/>
        </w:rPr>
        <w:t>Условие 11.2.3.1.</w:t>
      </w:r>
      <w:r w:rsidRPr="00A863D1">
        <w:rPr>
          <w:rFonts w:ascii="Times New Roman" w:hAnsi="Times New Roman" w:cs="Times New Roman"/>
          <w:color w:val="000000" w:themeColor="text1"/>
        </w:rPr>
        <w:t xml:space="preserve"> Притежателят на настоящето разрешително да извършва приемане на отпадъците по </w:t>
      </w:r>
      <w:r w:rsidRPr="00A863D1">
        <w:rPr>
          <w:rFonts w:ascii="Times New Roman" w:hAnsi="Times New Roman" w:cs="Times New Roman"/>
          <w:b/>
          <w:color w:val="000000" w:themeColor="text1"/>
        </w:rPr>
        <w:t>Условие 11.2.1.</w:t>
      </w:r>
      <w:r w:rsidR="007D32D8" w:rsidRPr="00A863D1">
        <w:rPr>
          <w:rFonts w:ascii="Times New Roman" w:eastAsia="Times New Roman" w:hAnsi="Times New Roman" w:cs="Times New Roman"/>
          <w:color w:val="000000" w:themeColor="text1"/>
        </w:rPr>
        <w:t xml:space="preserve"> </w:t>
      </w:r>
      <w:r w:rsidR="0099555B" w:rsidRPr="00A863D1">
        <w:rPr>
          <w:rFonts w:ascii="Times New Roman" w:eastAsia="Times New Roman" w:hAnsi="Times New Roman" w:cs="Times New Roman"/>
          <w:color w:val="000000" w:themeColor="text1"/>
        </w:rPr>
        <w:t xml:space="preserve">и </w:t>
      </w:r>
      <w:r w:rsidR="0099555B" w:rsidRPr="00A863D1">
        <w:rPr>
          <w:rFonts w:ascii="Times New Roman" w:eastAsia="Times New Roman" w:hAnsi="Times New Roman" w:cs="Times New Roman"/>
          <w:b/>
          <w:color w:val="000000" w:themeColor="text1"/>
        </w:rPr>
        <w:t xml:space="preserve">Условие 11.2.1.1. </w:t>
      </w:r>
      <w:r w:rsidRPr="00A863D1">
        <w:rPr>
          <w:rFonts w:ascii="Times New Roman" w:hAnsi="Times New Roman" w:cs="Times New Roman"/>
          <w:color w:val="000000" w:themeColor="text1"/>
        </w:rPr>
        <w:t>по придружаваща отпадъците документация, която включва:</w:t>
      </w:r>
    </w:p>
    <w:p w:rsidR="00271989" w:rsidRPr="00A863D1" w:rsidRDefault="00271989" w:rsidP="00271989">
      <w:pPr>
        <w:numPr>
          <w:ilvl w:val="0"/>
          <w:numId w:val="28"/>
        </w:numPr>
        <w:autoSpaceDN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данни за притежателя на отпадъците (име, адрес, тел., лице за контакти и др.);</w:t>
      </w:r>
    </w:p>
    <w:p w:rsidR="00271989" w:rsidRPr="00A863D1" w:rsidRDefault="00271989" w:rsidP="00271989">
      <w:pPr>
        <w:numPr>
          <w:ilvl w:val="0"/>
          <w:numId w:val="28"/>
        </w:numPr>
        <w:autoSpaceDN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код и наименование на отпадъците, съгласно Приложение № 1 от Наредба № 2 за класификация на отпадъците, който съответства на заверения Работен лист за класификация на отпадъка;</w:t>
      </w:r>
    </w:p>
    <w:p w:rsidR="00271989" w:rsidRPr="00A863D1" w:rsidRDefault="00271989" w:rsidP="00271989">
      <w:pPr>
        <w:numPr>
          <w:ilvl w:val="0"/>
          <w:numId w:val="28"/>
        </w:numPr>
        <w:autoSpaceDN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произход на отпадъците - вид на технологичния процес, в резултат от който се образуват отпадъците;</w:t>
      </w:r>
    </w:p>
    <w:p w:rsidR="0099555B" w:rsidRPr="00A863D1" w:rsidRDefault="00271989" w:rsidP="0099555B">
      <w:pPr>
        <w:numPr>
          <w:ilvl w:val="0"/>
          <w:numId w:val="28"/>
        </w:numPr>
        <w:autoSpaceDN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описание на основния състав на отпадъците</w:t>
      </w:r>
      <w:r w:rsidR="0099555B" w:rsidRPr="00A863D1">
        <w:rPr>
          <w:rFonts w:ascii="Times New Roman" w:hAnsi="Times New Roman" w:cs="Times New Roman"/>
          <w:color w:val="000000" w:themeColor="text1"/>
        </w:rPr>
        <w:t xml:space="preserve">, </w:t>
      </w:r>
    </w:p>
    <w:p w:rsidR="00271989" w:rsidRPr="00A863D1" w:rsidRDefault="0099555B" w:rsidP="00271989">
      <w:pPr>
        <w:numPr>
          <w:ilvl w:val="0"/>
          <w:numId w:val="28"/>
        </w:numPr>
        <w:autoSpaceDN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количество на отпадъците.</w:t>
      </w:r>
    </w:p>
    <w:p w:rsidR="0099555B" w:rsidRPr="00A863D1" w:rsidRDefault="0099555B" w:rsidP="0099555B">
      <w:pPr>
        <w:spacing w:after="0" w:line="240" w:lineRule="auto"/>
        <w:jc w:val="both"/>
        <w:rPr>
          <w:rFonts w:ascii="Times New Roman" w:hAnsi="Times New Roman" w:cs="Times New Roman"/>
          <w:color w:val="000000" w:themeColor="text1"/>
        </w:rPr>
      </w:pPr>
      <w:r w:rsidRPr="00A863D1">
        <w:rPr>
          <w:rFonts w:ascii="Times New Roman" w:hAnsi="Times New Roman" w:cs="Times New Roman"/>
          <w:b/>
          <w:color w:val="000000" w:themeColor="text1"/>
        </w:rPr>
        <w:t xml:space="preserve">Условие 11.2.3.2. </w:t>
      </w:r>
      <w:r w:rsidRPr="00A863D1">
        <w:rPr>
          <w:rFonts w:ascii="Times New Roman" w:hAnsi="Times New Roman" w:cs="Times New Roman"/>
          <w:color w:val="000000" w:themeColor="text1"/>
        </w:rPr>
        <w:t xml:space="preserve">При приемане на отпадъците по </w:t>
      </w:r>
      <w:r w:rsidRPr="00A863D1">
        <w:rPr>
          <w:rFonts w:ascii="Times New Roman" w:hAnsi="Times New Roman" w:cs="Times New Roman"/>
          <w:b/>
          <w:color w:val="000000" w:themeColor="text1"/>
        </w:rPr>
        <w:t>Условие 11.2.1</w:t>
      </w:r>
      <w:r w:rsidRPr="00A863D1">
        <w:rPr>
          <w:rFonts w:ascii="Times New Roman" w:hAnsi="Times New Roman" w:cs="Times New Roman"/>
          <w:color w:val="000000" w:themeColor="text1"/>
        </w:rPr>
        <w:t xml:space="preserve"> притежателят на настоящето разрешително да извършва проверка на място, която включва следното:</w:t>
      </w:r>
    </w:p>
    <w:p w:rsidR="0099555B" w:rsidRPr="00A863D1" w:rsidRDefault="0099555B" w:rsidP="0099555B">
      <w:pPr>
        <w:numPr>
          <w:ilvl w:val="0"/>
          <w:numId w:val="29"/>
        </w:numPr>
        <w:overflowPunct w:val="0"/>
        <w:autoSpaceDE w:val="0"/>
        <w:autoSpaceDN w:val="0"/>
        <w:adjustRightInd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 xml:space="preserve">проверка на придружаващата отпадъците документация, посочена в </w:t>
      </w:r>
      <w:r w:rsidRPr="00A863D1">
        <w:rPr>
          <w:rFonts w:ascii="Times New Roman" w:hAnsi="Times New Roman" w:cs="Times New Roman"/>
          <w:b/>
          <w:color w:val="000000" w:themeColor="text1"/>
        </w:rPr>
        <w:t>Условие 11.2.3.1</w:t>
      </w:r>
      <w:r w:rsidRPr="00A863D1">
        <w:rPr>
          <w:rFonts w:ascii="Times New Roman" w:hAnsi="Times New Roman" w:cs="Times New Roman"/>
          <w:color w:val="000000" w:themeColor="text1"/>
        </w:rPr>
        <w:t>;</w:t>
      </w:r>
    </w:p>
    <w:p w:rsidR="0099555B" w:rsidRPr="00A863D1" w:rsidRDefault="0099555B" w:rsidP="0099555B">
      <w:pPr>
        <w:numPr>
          <w:ilvl w:val="0"/>
          <w:numId w:val="29"/>
        </w:numPr>
        <w:overflowPunct w:val="0"/>
        <w:autoSpaceDE w:val="0"/>
        <w:autoSpaceDN w:val="0"/>
        <w:adjustRightInd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 xml:space="preserve">визуална проверка на отпадъците и проверка с бързи методи за изпитване, с оглед установяване: </w:t>
      </w:r>
    </w:p>
    <w:p w:rsidR="0099555B" w:rsidRPr="00A863D1" w:rsidRDefault="0099555B" w:rsidP="0099555B">
      <w:pPr>
        <w:spacing w:after="0" w:line="240" w:lineRule="auto"/>
        <w:ind w:left="1700"/>
        <w:jc w:val="both"/>
        <w:rPr>
          <w:rFonts w:ascii="Times New Roman" w:hAnsi="Times New Roman" w:cs="Times New Roman"/>
          <w:color w:val="000000" w:themeColor="text1"/>
        </w:rPr>
      </w:pPr>
      <w:r w:rsidRPr="00A863D1">
        <w:rPr>
          <w:rFonts w:ascii="Times New Roman" w:hAnsi="Times New Roman" w:cs="Times New Roman"/>
          <w:color w:val="000000" w:themeColor="text1"/>
        </w:rPr>
        <w:t xml:space="preserve">- на съответствието на отпадъка с представената по </w:t>
      </w:r>
      <w:r w:rsidRPr="00A863D1">
        <w:rPr>
          <w:rFonts w:ascii="Times New Roman" w:hAnsi="Times New Roman" w:cs="Times New Roman"/>
          <w:b/>
          <w:color w:val="000000" w:themeColor="text1"/>
        </w:rPr>
        <w:t>Условие 11.2.3.1</w:t>
      </w:r>
      <w:r w:rsidRPr="00A863D1">
        <w:rPr>
          <w:rFonts w:ascii="Times New Roman" w:hAnsi="Times New Roman" w:cs="Times New Roman"/>
          <w:color w:val="000000" w:themeColor="text1"/>
        </w:rPr>
        <w:t xml:space="preserve">. документация и; </w:t>
      </w:r>
    </w:p>
    <w:p w:rsidR="0099555B" w:rsidRPr="00A863D1" w:rsidRDefault="0099555B" w:rsidP="0099555B">
      <w:pPr>
        <w:spacing w:after="0" w:line="240" w:lineRule="auto"/>
        <w:ind w:left="1900" w:hanging="200"/>
        <w:jc w:val="both"/>
        <w:rPr>
          <w:rFonts w:ascii="Times New Roman" w:hAnsi="Times New Roman" w:cs="Times New Roman"/>
          <w:color w:val="000000" w:themeColor="text1"/>
        </w:rPr>
      </w:pPr>
      <w:r w:rsidRPr="00A863D1">
        <w:rPr>
          <w:rFonts w:ascii="Times New Roman" w:hAnsi="Times New Roman" w:cs="Times New Roman"/>
          <w:color w:val="000000" w:themeColor="text1"/>
        </w:rPr>
        <w:t>- че отпадъците са същите, които са обект на основното охарактеризиране и изпитването за установяване на съответствието;</w:t>
      </w:r>
    </w:p>
    <w:p w:rsidR="0099555B" w:rsidRPr="00A863D1" w:rsidRDefault="0099555B" w:rsidP="0099555B">
      <w:pPr>
        <w:numPr>
          <w:ilvl w:val="0"/>
          <w:numId w:val="29"/>
        </w:numPr>
        <w:overflowPunct w:val="0"/>
        <w:autoSpaceDE w:val="0"/>
        <w:autoSpaceDN w:val="0"/>
        <w:adjustRightInd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 xml:space="preserve">вземане на представителни проби от отпадъците и изпитване за установяване на съответствието с резултатите от основното охарактеризиране на отпадъците, в съответствие с изискванията на </w:t>
      </w:r>
      <w:r w:rsidRPr="00A863D1">
        <w:rPr>
          <w:rFonts w:ascii="Times New Roman" w:hAnsi="Times New Roman" w:cs="Times New Roman"/>
          <w:b/>
          <w:color w:val="000000" w:themeColor="text1"/>
        </w:rPr>
        <w:t>Условие 11.2.3.;</w:t>
      </w:r>
    </w:p>
    <w:p w:rsidR="0099555B" w:rsidRPr="00A863D1" w:rsidRDefault="0099555B" w:rsidP="0099555B">
      <w:pPr>
        <w:numPr>
          <w:ilvl w:val="0"/>
          <w:numId w:val="29"/>
        </w:numPr>
        <w:overflowPunct w:val="0"/>
        <w:autoSpaceDE w:val="0"/>
        <w:autoSpaceDN w:val="0"/>
        <w:adjustRightInd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измерване с електронна везна и регистрация по електронен път на количеството на приеманите отпадъци;</w:t>
      </w:r>
    </w:p>
    <w:p w:rsidR="0099555B" w:rsidRPr="00A863D1" w:rsidRDefault="0099555B" w:rsidP="0099555B">
      <w:pPr>
        <w:numPr>
          <w:ilvl w:val="0"/>
          <w:numId w:val="29"/>
        </w:numPr>
        <w:autoSpaceDN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отразяване в “Отчетната книга”, съгласно Наредба № 1 от 4.06.2014 г. за реда и образците, по които се предоставя информация за дейностите по отпадъците, както и реда за водене на публични регистри;.</w:t>
      </w:r>
    </w:p>
    <w:p w:rsidR="0099555B" w:rsidRPr="00A863D1" w:rsidRDefault="0099555B" w:rsidP="0099555B">
      <w:pPr>
        <w:numPr>
          <w:ilvl w:val="0"/>
          <w:numId w:val="29"/>
        </w:numPr>
        <w:overflowPunct w:val="0"/>
        <w:autoSpaceDE w:val="0"/>
        <w:autoSpaceDN w:val="0"/>
        <w:adjustRightInd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писмено потвърждаване приемането на всяка доставка отпадъци;</w:t>
      </w:r>
    </w:p>
    <w:p w:rsidR="0099555B" w:rsidRPr="00A863D1" w:rsidRDefault="0099555B" w:rsidP="0099555B">
      <w:pPr>
        <w:numPr>
          <w:ilvl w:val="0"/>
          <w:numId w:val="29"/>
        </w:numPr>
        <w:overflowPunct w:val="0"/>
        <w:autoSpaceDE w:val="0"/>
        <w:autoSpaceDN w:val="0"/>
        <w:adjustRightInd w:val="0"/>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незабавно уведомяване на РИОСВ за направен отказ за приемане на отпадъци, когато същите не могат да бъдат приети на депото или отпадъците са предмет на трансграничен внос.</w:t>
      </w:r>
    </w:p>
    <w:p w:rsidR="006A2734" w:rsidRPr="00A863D1" w:rsidRDefault="0099555B" w:rsidP="0099555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11.2.3.3. </w:t>
      </w:r>
      <w:r w:rsidRPr="00A863D1">
        <w:rPr>
          <w:rFonts w:ascii="Times New Roman" w:eastAsia="Times New Roman" w:hAnsi="Times New Roman" w:cs="Times New Roman"/>
          <w:color w:val="000000" w:themeColor="text1"/>
        </w:rPr>
        <w:t xml:space="preserve">За отпадъци, които не се образуват редовно от един и същ процес, приемането се извършва след предоставяне на информацията от основното охарактеризиране по </w:t>
      </w:r>
      <w:r w:rsidRPr="00A863D1">
        <w:rPr>
          <w:rFonts w:ascii="Times New Roman" w:eastAsia="Times New Roman" w:hAnsi="Times New Roman" w:cs="Times New Roman"/>
          <w:b/>
          <w:color w:val="000000" w:themeColor="text1"/>
        </w:rPr>
        <w:t>Условие 11.2.3.</w:t>
      </w:r>
      <w:r w:rsidRPr="00A863D1">
        <w:rPr>
          <w:rFonts w:ascii="Times New Roman" w:eastAsia="Times New Roman" w:hAnsi="Times New Roman" w:cs="Times New Roman"/>
          <w:color w:val="000000" w:themeColor="text1"/>
        </w:rPr>
        <w:t xml:space="preserve"> при всяка доставка на отпадъците.</w:t>
      </w:r>
    </w:p>
    <w:p w:rsidR="0099555B" w:rsidRPr="00A863D1" w:rsidRDefault="0099555B" w:rsidP="0099555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lastRenderedPageBreak/>
        <w:t xml:space="preserve">Условие 11.2.3.4. </w:t>
      </w:r>
      <w:r w:rsidRPr="00A863D1">
        <w:rPr>
          <w:rFonts w:ascii="Times New Roman" w:eastAsia="Times New Roman" w:hAnsi="Times New Roman" w:cs="Times New Roman"/>
          <w:color w:val="000000" w:themeColor="text1"/>
        </w:rPr>
        <w:t xml:space="preserve">При приемане на отпадъците по </w:t>
      </w:r>
      <w:r w:rsidRPr="00A863D1">
        <w:rPr>
          <w:rFonts w:ascii="Times New Roman" w:eastAsia="Times New Roman" w:hAnsi="Times New Roman" w:cs="Times New Roman"/>
          <w:b/>
          <w:color w:val="000000" w:themeColor="text1"/>
        </w:rPr>
        <w:t>Условие 11.2.1.1.</w:t>
      </w:r>
      <w:r w:rsidRPr="00A863D1">
        <w:rPr>
          <w:rFonts w:ascii="Times New Roman" w:eastAsia="Times New Roman" w:hAnsi="Times New Roman" w:cs="Times New Roman"/>
          <w:color w:val="000000" w:themeColor="text1"/>
        </w:rPr>
        <w:t xml:space="preserve"> притежателят на настоящото разрешително да извършва проверка на място, която включва следното:</w:t>
      </w:r>
    </w:p>
    <w:p w:rsidR="0099555B" w:rsidRPr="00A863D1" w:rsidRDefault="0099555B" w:rsidP="0099555B">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 xml:space="preserve">проверка на придружаващата отпадъците документация, посочена в </w:t>
      </w:r>
      <w:r w:rsidRPr="00A863D1">
        <w:rPr>
          <w:rFonts w:ascii="Times New Roman" w:eastAsia="Times New Roman" w:hAnsi="Times New Roman" w:cs="Times New Roman"/>
          <w:b/>
          <w:color w:val="000000" w:themeColor="text1"/>
        </w:rPr>
        <w:t>Условие 11.2.3.1.;</w:t>
      </w:r>
    </w:p>
    <w:p w:rsidR="0099555B" w:rsidRPr="00A863D1" w:rsidRDefault="0099555B" w:rsidP="0099555B">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визуална проверка на отпадъците;</w:t>
      </w:r>
    </w:p>
    <w:p w:rsidR="0099555B" w:rsidRPr="00A863D1" w:rsidRDefault="0099555B" w:rsidP="0099555B">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измерване с електронна везна и регистрация по електронен път на количеството на приеманите отпадъци;</w:t>
      </w:r>
    </w:p>
    <w:p w:rsidR="0099555B" w:rsidRPr="00A863D1" w:rsidRDefault="0099555B" w:rsidP="0099555B">
      <w:pPr>
        <w:overflowPunct w:val="0"/>
        <w:autoSpaceDE w:val="0"/>
        <w:autoSpaceDN w:val="0"/>
        <w:adjustRightInd w:val="0"/>
        <w:spacing w:after="0" w:line="240" w:lineRule="auto"/>
        <w:ind w:left="993"/>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 xml:space="preserve">отразяване в “Отчетната книга” заведена по реда на </w:t>
      </w:r>
      <w:r w:rsidRPr="00A863D1">
        <w:rPr>
          <w:rFonts w:ascii="Times New Roman" w:eastAsia="Times New Roman" w:hAnsi="Times New Roman" w:cs="Times New Roman"/>
          <w:bCs/>
          <w:color w:val="000000" w:themeColor="text1"/>
        </w:rPr>
        <w:t>Наредба № 1/04.06.2014г. за реда и образците, по които се предоставя информация за дейностите по отпадъците, както и реда за водене на публичните регистри.</w:t>
      </w:r>
    </w:p>
    <w:p w:rsidR="006A2734" w:rsidRPr="00A863D1" w:rsidRDefault="006A2734"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w:t>
      </w:r>
      <w:r w:rsidR="0099555B" w:rsidRPr="00A863D1">
        <w:rPr>
          <w:rFonts w:ascii="Times New Roman" w:eastAsia="Times New Roman" w:hAnsi="Times New Roman" w:cs="Times New Roman"/>
          <w:b/>
          <w:color w:val="000000" w:themeColor="text1"/>
        </w:rPr>
        <w:t>3</w:t>
      </w:r>
      <w:r w:rsidRPr="00A863D1">
        <w:rPr>
          <w:rFonts w:ascii="Times New Roman" w:eastAsia="Times New Roman" w:hAnsi="Times New Roman" w:cs="Times New Roman"/>
          <w:b/>
          <w:color w:val="000000" w:themeColor="text1"/>
        </w:rPr>
        <w:t>.5.</w:t>
      </w:r>
      <w:r w:rsidRPr="00A863D1">
        <w:rPr>
          <w:rFonts w:ascii="Times New Roman" w:eastAsia="Times New Roman" w:hAnsi="Times New Roman" w:cs="Times New Roman"/>
          <w:color w:val="000000" w:themeColor="text1"/>
        </w:rPr>
        <w:t xml:space="preserve"> Изискванията за извършване на изпитване по </w:t>
      </w:r>
      <w:r w:rsidR="0099555B" w:rsidRPr="00A863D1">
        <w:rPr>
          <w:rFonts w:ascii="Times New Roman" w:eastAsia="Times New Roman" w:hAnsi="Times New Roman" w:cs="Times New Roman"/>
          <w:b/>
          <w:color w:val="000000" w:themeColor="text1"/>
        </w:rPr>
        <w:t>Условие 11.2.3</w:t>
      </w:r>
      <w:r w:rsidRPr="00A863D1">
        <w:rPr>
          <w:rFonts w:ascii="Times New Roman" w:eastAsia="Times New Roman" w:hAnsi="Times New Roman" w:cs="Times New Roman"/>
          <w:b/>
          <w:color w:val="000000" w:themeColor="text1"/>
        </w:rPr>
        <w:t>.</w:t>
      </w:r>
      <w:r w:rsidR="0099555B" w:rsidRPr="00A863D1">
        <w:rPr>
          <w:rFonts w:ascii="Times New Roman" w:eastAsia="Times New Roman" w:hAnsi="Times New Roman" w:cs="Times New Roman"/>
          <w:b/>
          <w:color w:val="000000" w:themeColor="text1"/>
        </w:rPr>
        <w:t>2</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за установяване на съответствието с резултатите от основното охарактеризиране на отпадъците не се прилагат за следните отпадъци с код и наименование, посочени в </w:t>
      </w:r>
      <w:r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w:t>
      </w:r>
    </w:p>
    <w:p w:rsidR="006A2734" w:rsidRPr="00A863D1" w:rsidRDefault="006A2734" w:rsidP="00B3087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28 - Бои, мастила, лепила/адхезиви и смоли, различни от упоменатите в 20 01 27,</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41 - Отпадъци от почистване на комини,</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99 - Други фракции, неупоменати другаде,</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02 03 - Други бионеразградими отпадъци,</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03 - Отпадъци от почистване на улици,</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04 - Утайки от септични ями,</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06 - Отпадъци от почистване на канализационни системи,</w:t>
      </w:r>
    </w:p>
    <w:p w:rsidR="006A2734" w:rsidRPr="00A863D1" w:rsidRDefault="006A2734" w:rsidP="007824DD">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20 03 </w:t>
      </w:r>
      <w:r w:rsidR="00B30871" w:rsidRPr="00A863D1">
        <w:rPr>
          <w:rFonts w:ascii="Times New Roman" w:eastAsia="Times New Roman" w:hAnsi="Times New Roman" w:cs="Times New Roman"/>
          <w:color w:val="000000" w:themeColor="text1"/>
        </w:rPr>
        <w:t>99</w:t>
      </w:r>
      <w:r w:rsidRPr="00A863D1">
        <w:rPr>
          <w:rFonts w:ascii="Times New Roman" w:eastAsia="Times New Roman" w:hAnsi="Times New Roman" w:cs="Times New Roman"/>
          <w:color w:val="000000" w:themeColor="text1"/>
        </w:rPr>
        <w:t xml:space="preserve"> </w:t>
      </w:r>
      <w:r w:rsidR="00B30871"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 xml:space="preserve"> </w:t>
      </w:r>
      <w:r w:rsidR="00B30871" w:rsidRPr="00A863D1">
        <w:rPr>
          <w:rFonts w:ascii="Times New Roman" w:eastAsia="Times New Roman" w:hAnsi="Times New Roman" w:cs="Times New Roman"/>
          <w:color w:val="000000" w:themeColor="text1"/>
        </w:rPr>
        <w:t>Битови отпадъци, неупоменяти другаде</w:t>
      </w:r>
      <w:r w:rsidRPr="00A863D1">
        <w:rPr>
          <w:rFonts w:ascii="Times New Roman" w:eastAsia="Times New Roman" w:hAnsi="Times New Roman" w:cs="Times New Roman"/>
          <w:color w:val="000000" w:themeColor="text1"/>
        </w:rPr>
        <w:t>.</w:t>
      </w:r>
    </w:p>
    <w:p w:rsidR="00B30871" w:rsidRPr="00A863D1" w:rsidRDefault="00B30871" w:rsidP="00B30871">
      <w:pPr>
        <w:spacing w:after="0" w:line="240" w:lineRule="auto"/>
        <w:jc w:val="both"/>
        <w:rPr>
          <w:rFonts w:ascii="Times New Roman" w:hAnsi="Times New Roman" w:cs="Times New Roman"/>
          <w:color w:val="000000" w:themeColor="text1"/>
        </w:rPr>
      </w:pPr>
      <w:r w:rsidRPr="00A863D1">
        <w:rPr>
          <w:rFonts w:ascii="Times New Roman" w:hAnsi="Times New Roman" w:cs="Times New Roman"/>
          <w:b/>
          <w:color w:val="000000" w:themeColor="text1"/>
        </w:rPr>
        <w:t>Условие 11.2.3.5.1.</w:t>
      </w:r>
      <w:r w:rsidRPr="00A863D1">
        <w:rPr>
          <w:rFonts w:ascii="Times New Roman" w:hAnsi="Times New Roman" w:cs="Times New Roman"/>
          <w:color w:val="000000" w:themeColor="text1"/>
        </w:rPr>
        <w:t xml:space="preserve"> Изискванията за извършване на изпитване по </w:t>
      </w:r>
      <w:r w:rsidRPr="00A863D1">
        <w:rPr>
          <w:rFonts w:ascii="Times New Roman" w:hAnsi="Times New Roman" w:cs="Times New Roman"/>
          <w:b/>
          <w:color w:val="000000" w:themeColor="text1"/>
        </w:rPr>
        <w:t>Условие 11.2.3.2.</w:t>
      </w:r>
      <w:r w:rsidRPr="00A863D1">
        <w:rPr>
          <w:rFonts w:ascii="Times New Roman" w:hAnsi="Times New Roman" w:cs="Times New Roman"/>
          <w:color w:val="000000" w:themeColor="text1"/>
        </w:rPr>
        <w:t xml:space="preserve"> за установяване на съответствието с резултатите от основното охарактеризиране на отпадъците могат да не се прилагат за отпадъци, за които:</w:t>
      </w:r>
    </w:p>
    <w:p w:rsidR="00B30871" w:rsidRPr="00A863D1" w:rsidRDefault="00B30871" w:rsidP="00B30871">
      <w:pPr>
        <w:widowControl w:val="0"/>
        <w:numPr>
          <w:ilvl w:val="0"/>
          <w:numId w:val="30"/>
        </w:numPr>
        <w:autoSpaceDN w:val="0"/>
        <w:spacing w:after="0" w:line="240" w:lineRule="auto"/>
        <w:ind w:hanging="371"/>
        <w:jc w:val="both"/>
        <w:rPr>
          <w:rFonts w:ascii="Times New Roman" w:hAnsi="Times New Roman" w:cs="Times New Roman"/>
          <w:color w:val="000000" w:themeColor="text1"/>
        </w:rPr>
      </w:pPr>
      <w:r w:rsidRPr="00A863D1">
        <w:rPr>
          <w:rFonts w:ascii="Times New Roman" w:hAnsi="Times New Roman" w:cs="Times New Roman"/>
          <w:color w:val="000000" w:themeColor="text1"/>
        </w:rPr>
        <w:t>цялата необходима информация за основното охарактеризиране е известна и надлежно обоснована;</w:t>
      </w:r>
    </w:p>
    <w:p w:rsidR="00B30871" w:rsidRPr="00A863D1" w:rsidRDefault="00B30871" w:rsidP="00B30871">
      <w:pPr>
        <w:widowControl w:val="0"/>
        <w:numPr>
          <w:ilvl w:val="0"/>
          <w:numId w:val="30"/>
        </w:numPr>
        <w:autoSpaceDN w:val="0"/>
        <w:spacing w:after="0" w:line="240" w:lineRule="auto"/>
        <w:ind w:hanging="371"/>
        <w:jc w:val="both"/>
        <w:rPr>
          <w:rFonts w:ascii="Times New Roman" w:hAnsi="Times New Roman" w:cs="Times New Roman"/>
          <w:color w:val="000000" w:themeColor="text1"/>
        </w:rPr>
      </w:pPr>
      <w:r w:rsidRPr="00A863D1">
        <w:rPr>
          <w:rFonts w:ascii="Times New Roman" w:hAnsi="Times New Roman" w:cs="Times New Roman"/>
          <w:color w:val="000000" w:themeColor="text1"/>
        </w:rPr>
        <w:t>изпитването е практически неприложимо или за които няма подходящи процедури за изпитване и критерии за приемане,</w:t>
      </w:r>
    </w:p>
    <w:p w:rsidR="00B30871" w:rsidRPr="00A863D1" w:rsidRDefault="00B30871" w:rsidP="00B30871">
      <w:pPr>
        <w:spacing w:after="0" w:line="240" w:lineRule="auto"/>
        <w:jc w:val="both"/>
        <w:rPr>
          <w:rFonts w:ascii="Times New Roman" w:hAnsi="Times New Roman" w:cs="Times New Roman"/>
          <w:color w:val="000000" w:themeColor="text1"/>
        </w:rPr>
      </w:pPr>
      <w:r w:rsidRPr="00A863D1">
        <w:rPr>
          <w:rFonts w:ascii="Times New Roman" w:hAnsi="Times New Roman" w:cs="Times New Roman"/>
          <w:color w:val="000000" w:themeColor="text1"/>
        </w:rPr>
        <w:t xml:space="preserve">въз основа на писмена констатация и съгласуване от страна на РИОСВ, след представяне на обоснована и документирана информация от притежателя на настоящото разрешителното за практическата неприложимост на изпитването или липсата на подходяща процедура за изпитване и критерии за приемане на отпадъците, вкл. причините, поради които се счита, че отпадъците могат да бъдат приети в инсталацията по </w:t>
      </w:r>
      <w:r w:rsidRPr="00A863D1">
        <w:rPr>
          <w:rFonts w:ascii="Times New Roman" w:hAnsi="Times New Roman" w:cs="Times New Roman"/>
          <w:b/>
          <w:color w:val="000000" w:themeColor="text1"/>
        </w:rPr>
        <w:t>Условие №</w:t>
      </w:r>
      <w:r w:rsidRPr="00A863D1">
        <w:rPr>
          <w:rFonts w:ascii="Times New Roman" w:hAnsi="Times New Roman" w:cs="Times New Roman"/>
          <w:b/>
          <w:color w:val="000000" w:themeColor="text1"/>
          <w:lang w:val="en-US"/>
        </w:rPr>
        <w:t xml:space="preserve"> </w:t>
      </w:r>
      <w:r w:rsidRPr="00A863D1">
        <w:rPr>
          <w:rFonts w:ascii="Times New Roman" w:hAnsi="Times New Roman" w:cs="Times New Roman"/>
          <w:b/>
          <w:color w:val="000000" w:themeColor="text1"/>
        </w:rPr>
        <w:t>2.</w:t>
      </w:r>
    </w:p>
    <w:p w:rsidR="00B30871" w:rsidRPr="00A863D1" w:rsidRDefault="00B30871" w:rsidP="00B30871">
      <w:pPr>
        <w:keepNext/>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11.2.4.</w:t>
      </w:r>
      <w:r w:rsidRPr="00A863D1">
        <w:rPr>
          <w:rFonts w:ascii="Times New Roman" w:eastAsia="Times New Roman" w:hAnsi="Times New Roman" w:cs="Times New Roman"/>
          <w:color w:val="000000" w:themeColor="text1"/>
        </w:rPr>
        <w:t xml:space="preserve"> Притежателят на настоящото разрешително да приема отпадъците, посочени в </w:t>
      </w:r>
      <w:r w:rsidRPr="00A863D1">
        <w:rPr>
          <w:rFonts w:ascii="Times New Roman" w:eastAsia="Times New Roman" w:hAnsi="Times New Roman" w:cs="Times New Roman"/>
          <w:b/>
          <w:color w:val="000000" w:themeColor="text1"/>
        </w:rPr>
        <w:t xml:space="preserve">Условие 11.2.1., </w:t>
      </w:r>
      <w:r w:rsidRPr="00A863D1">
        <w:rPr>
          <w:rFonts w:ascii="Times New Roman" w:eastAsia="Times New Roman" w:hAnsi="Times New Roman" w:cs="Times New Roman"/>
          <w:color w:val="000000" w:themeColor="text1"/>
        </w:rPr>
        <w:t xml:space="preserve">само в случай, че отговарят на критериите за приемане на отпадъци на депа за неопасни отпадъци, посочени в Раздел ІІІ от </w:t>
      </w:r>
      <w:r w:rsidRPr="00A863D1">
        <w:rPr>
          <w:rFonts w:ascii="Times New Roman" w:eastAsia="PMingLiU" w:hAnsi="Times New Roman" w:cs="Times New Roman"/>
          <w:color w:val="000000" w:themeColor="text1"/>
        </w:rPr>
        <w:t>Наредба № 6/27.08.2013г.</w:t>
      </w:r>
      <w:r w:rsidRPr="00A863D1">
        <w:rPr>
          <w:rFonts w:ascii="Times New Roman" w:eastAsia="Times New Roman" w:hAnsi="Times New Roman" w:cs="Times New Roman"/>
          <w:color w:val="000000" w:themeColor="text1"/>
        </w:rPr>
        <w:t>и Част І, Раздел 2 на Приложение № 1 от същата наредба.</w:t>
      </w:r>
    </w:p>
    <w:p w:rsidR="00B30871" w:rsidRPr="00A863D1" w:rsidRDefault="00B30871" w:rsidP="00B3087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11.2.5.</w:t>
      </w:r>
      <w:r w:rsidRPr="00A863D1">
        <w:rPr>
          <w:rFonts w:ascii="Times New Roman" w:eastAsia="Times New Roman" w:hAnsi="Times New Roman" w:cs="Times New Roman"/>
          <w:color w:val="000000" w:themeColor="text1"/>
        </w:rPr>
        <w:t xml:space="preserve"> Притежателят на настоящото разрешително да приема отпадъците, посочени в </w:t>
      </w:r>
      <w:r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само в случай, че отпадъците са подложени на предварително третиране.</w:t>
      </w:r>
    </w:p>
    <w:p w:rsidR="00B30871" w:rsidRPr="00A863D1" w:rsidRDefault="00B30871" w:rsidP="00B30871">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color w:val="000000" w:themeColor="text1"/>
        </w:rPr>
      </w:pPr>
      <w:r w:rsidRPr="00A863D1">
        <w:rPr>
          <w:rFonts w:ascii="Times New Roman" w:eastAsia="Times New Roman" w:hAnsi="Times New Roman" w:cs="Times New Roman"/>
          <w:b/>
          <w:color w:val="000000" w:themeColor="text1"/>
        </w:rPr>
        <w:t>Условие 11.2.5.1</w:t>
      </w:r>
      <w:r w:rsidRPr="00A863D1">
        <w:rPr>
          <w:rFonts w:ascii="Times New Roman" w:eastAsia="Times New Roman" w:hAnsi="Times New Roman" w:cs="Times New Roman"/>
          <w:color w:val="000000" w:themeColor="text1"/>
        </w:rPr>
        <w:t xml:space="preserve">. Изискването за извършване на предварително третиране на отпадъците по </w:t>
      </w:r>
      <w:r w:rsidRPr="00A863D1">
        <w:rPr>
          <w:rFonts w:ascii="Times New Roman" w:eastAsia="Times New Roman" w:hAnsi="Times New Roman" w:cs="Times New Roman"/>
          <w:b/>
          <w:color w:val="000000" w:themeColor="text1"/>
        </w:rPr>
        <w:t>Условие 11.2.5.</w:t>
      </w:r>
      <w:r w:rsidRPr="00A863D1">
        <w:rPr>
          <w:rFonts w:ascii="Times New Roman" w:eastAsia="Times New Roman" w:hAnsi="Times New Roman" w:cs="Times New Roman"/>
          <w:color w:val="000000" w:themeColor="text1"/>
        </w:rPr>
        <w:t xml:space="preserve">. не се прилага, </w:t>
      </w:r>
      <w:r w:rsidRPr="00A863D1">
        <w:rPr>
          <w:rFonts w:ascii="Times New Roman" w:eastAsia="Times New Roman" w:hAnsi="Times New Roman" w:cs="Times New Roman"/>
          <w:snapToGrid w:val="0"/>
          <w:color w:val="000000" w:themeColor="text1"/>
        </w:rPr>
        <w:t xml:space="preserve">когато притежателят на отпадъците представи на оператора на депото доказателства, че предварителното третиране няма да допринесе съществено за намаляване количеството или опасните свойства на отпадъците, за намаляване на риска за </w:t>
      </w:r>
      <w:r w:rsidRPr="00A863D1">
        <w:rPr>
          <w:rFonts w:ascii="Times New Roman" w:eastAsia="Times New Roman" w:hAnsi="Times New Roman" w:cs="Times New Roman"/>
          <w:color w:val="000000" w:themeColor="text1"/>
        </w:rPr>
        <w:t>човешкото здраве</w:t>
      </w:r>
      <w:r w:rsidRPr="00A863D1">
        <w:rPr>
          <w:rFonts w:ascii="Times New Roman" w:eastAsia="Times New Roman" w:hAnsi="Times New Roman" w:cs="Times New Roman"/>
          <w:snapToGrid w:val="0"/>
          <w:color w:val="000000" w:themeColor="text1"/>
        </w:rPr>
        <w:t xml:space="preserve"> или ограничаване на вредното въздействие върху околната среда, причинени от депонирането на отпадъците през целия жизнен цикъл на депото.</w:t>
      </w:r>
    </w:p>
    <w:p w:rsidR="00B30871" w:rsidRPr="00A863D1" w:rsidRDefault="00B30871" w:rsidP="00B3087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5F2C5D" w:rsidRPr="00A863D1" w:rsidRDefault="005F2C5D" w:rsidP="005F2C5D">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
          <w:bCs/>
          <w:color w:val="000000" w:themeColor="text1"/>
          <w:lang w:eastAsia="bg-BG"/>
        </w:rPr>
      </w:pPr>
      <w:r w:rsidRPr="00A863D1">
        <w:rPr>
          <w:rFonts w:ascii="Times New Roman" w:eastAsia="Times New Roman" w:hAnsi="Times New Roman" w:cs="Times New Roman"/>
          <w:b/>
          <w:bCs/>
          <w:color w:val="000000" w:themeColor="text1"/>
          <w:lang w:eastAsia="bg-BG"/>
        </w:rPr>
        <w:t>Условие 11.3. Предварително съхраняване на отпадъци</w:t>
      </w:r>
    </w:p>
    <w:p w:rsidR="005F2C5D" w:rsidRPr="00A863D1" w:rsidRDefault="005F2C5D" w:rsidP="005F2C5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11.3.1.</w:t>
      </w:r>
      <w:r w:rsidRPr="00A863D1">
        <w:rPr>
          <w:rFonts w:ascii="Times New Roman" w:eastAsia="Times New Roman" w:hAnsi="Times New Roman" w:cs="Times New Roman"/>
          <w:color w:val="000000" w:themeColor="text1"/>
          <w:lang w:eastAsia="bg-BG"/>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704"/>
        <w:gridCol w:w="3125"/>
      </w:tblGrid>
      <w:tr w:rsidR="00A863D1" w:rsidRPr="00A863D1" w:rsidTr="005A3895">
        <w:trPr>
          <w:jc w:val="center"/>
        </w:trPr>
        <w:tc>
          <w:tcPr>
            <w:tcW w:w="713" w:type="pct"/>
            <w:shd w:val="clear" w:color="auto" w:fill="auto"/>
            <w:vAlign w:val="center"/>
          </w:tcPr>
          <w:p w:rsidR="005F2C5D" w:rsidRPr="00A863D1" w:rsidRDefault="005F2C5D" w:rsidP="005F2C5D">
            <w:pPr>
              <w:spacing w:after="0" w:line="240" w:lineRule="auto"/>
              <w:jc w:val="center"/>
              <w:rPr>
                <w:rFonts w:ascii="Times New Roman" w:eastAsia="PMingLiU" w:hAnsi="Times New Roman" w:cs="Times New Roman"/>
                <w:b/>
                <w:color w:val="000000" w:themeColor="text1"/>
                <w:lang w:eastAsia="bg-BG"/>
              </w:rPr>
            </w:pPr>
            <w:r w:rsidRPr="00A863D1">
              <w:rPr>
                <w:rFonts w:ascii="Times New Roman" w:eastAsia="PMingLiU" w:hAnsi="Times New Roman" w:cs="Times New Roman"/>
                <w:b/>
                <w:color w:val="000000" w:themeColor="text1"/>
                <w:lang w:eastAsia="bg-BG"/>
              </w:rPr>
              <w:t>Код</w:t>
            </w:r>
          </w:p>
        </w:tc>
        <w:tc>
          <w:tcPr>
            <w:tcW w:w="2576" w:type="pct"/>
            <w:shd w:val="clear" w:color="auto" w:fill="auto"/>
            <w:vAlign w:val="center"/>
          </w:tcPr>
          <w:p w:rsidR="005F2C5D" w:rsidRPr="00A863D1" w:rsidRDefault="005F2C5D" w:rsidP="005F2C5D">
            <w:pPr>
              <w:spacing w:after="0" w:line="240" w:lineRule="auto"/>
              <w:jc w:val="center"/>
              <w:rPr>
                <w:rFonts w:ascii="Times New Roman" w:eastAsia="PMingLiU" w:hAnsi="Times New Roman" w:cs="Times New Roman"/>
                <w:b/>
                <w:color w:val="000000" w:themeColor="text1"/>
                <w:lang w:eastAsia="bg-BG"/>
              </w:rPr>
            </w:pPr>
            <w:r w:rsidRPr="00A863D1">
              <w:rPr>
                <w:rFonts w:ascii="Times New Roman" w:eastAsia="PMingLiU" w:hAnsi="Times New Roman" w:cs="Times New Roman"/>
                <w:b/>
                <w:color w:val="000000" w:themeColor="text1"/>
                <w:lang w:eastAsia="bg-BG"/>
              </w:rPr>
              <w:t>Наименование на отпадъка</w:t>
            </w:r>
          </w:p>
        </w:tc>
        <w:tc>
          <w:tcPr>
            <w:tcW w:w="1711" w:type="pct"/>
            <w:shd w:val="clear" w:color="auto" w:fill="auto"/>
            <w:vAlign w:val="center"/>
          </w:tcPr>
          <w:p w:rsidR="005F2C5D" w:rsidRPr="00A863D1" w:rsidRDefault="005F2C5D" w:rsidP="005F2C5D">
            <w:pPr>
              <w:spacing w:after="0" w:line="240" w:lineRule="auto"/>
              <w:jc w:val="center"/>
              <w:rPr>
                <w:rFonts w:ascii="Times New Roman" w:eastAsia="PMingLiU" w:hAnsi="Times New Roman" w:cs="Times New Roman"/>
                <w:b/>
                <w:color w:val="000000" w:themeColor="text1"/>
                <w:lang w:eastAsia="bg-BG"/>
              </w:rPr>
            </w:pPr>
            <w:r w:rsidRPr="00A863D1">
              <w:rPr>
                <w:rFonts w:ascii="Times New Roman" w:eastAsia="PMingLiU" w:hAnsi="Times New Roman" w:cs="Times New Roman"/>
                <w:b/>
                <w:color w:val="000000" w:themeColor="text1"/>
                <w:lang w:eastAsia="bg-BG"/>
              </w:rPr>
              <w:t xml:space="preserve">Годишно количество, разрешено за съхраняване, </w:t>
            </w:r>
            <w:r w:rsidRPr="00A863D1">
              <w:rPr>
                <w:rFonts w:ascii="Times New Roman" w:eastAsia="PMingLiU" w:hAnsi="Times New Roman" w:cs="Times New Roman"/>
                <w:b/>
                <w:color w:val="000000" w:themeColor="text1"/>
                <w:lang w:val="en-US" w:eastAsia="bg-BG"/>
              </w:rPr>
              <w:t>t</w:t>
            </w:r>
            <w:r w:rsidRPr="00A863D1">
              <w:rPr>
                <w:rFonts w:ascii="Times New Roman" w:eastAsia="PMingLiU" w:hAnsi="Times New Roman" w:cs="Times New Roman"/>
                <w:b/>
                <w:color w:val="000000" w:themeColor="text1"/>
                <w:lang w:val="ru-RU" w:eastAsia="bg-BG"/>
              </w:rPr>
              <w:t>/</w:t>
            </w:r>
            <w:r w:rsidRPr="00A863D1">
              <w:rPr>
                <w:rFonts w:ascii="Times New Roman" w:eastAsia="PMingLiU" w:hAnsi="Times New Roman" w:cs="Times New Roman"/>
                <w:b/>
                <w:color w:val="000000" w:themeColor="text1"/>
                <w:lang w:val="en-US" w:eastAsia="bg-BG"/>
              </w:rPr>
              <w:t>y</w:t>
            </w:r>
          </w:p>
        </w:tc>
      </w:tr>
      <w:tr w:rsidR="00A863D1" w:rsidRPr="00A863D1" w:rsidTr="005A3895">
        <w:trPr>
          <w:trHeight w:val="268"/>
          <w:jc w:val="center"/>
        </w:trPr>
        <w:tc>
          <w:tcPr>
            <w:tcW w:w="713" w:type="pct"/>
            <w:shd w:val="clear" w:color="auto" w:fill="auto"/>
            <w:vAlign w:val="center"/>
          </w:tcPr>
          <w:p w:rsidR="005F2C5D" w:rsidRPr="00A863D1" w:rsidRDefault="005F2C5D" w:rsidP="005F2C5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15 02 03</w:t>
            </w:r>
          </w:p>
        </w:tc>
        <w:tc>
          <w:tcPr>
            <w:tcW w:w="2576" w:type="pct"/>
            <w:shd w:val="clear" w:color="auto" w:fill="auto"/>
            <w:vAlign w:val="center"/>
          </w:tcPr>
          <w:p w:rsidR="005F2C5D" w:rsidRPr="00A863D1" w:rsidRDefault="00C04C19" w:rsidP="005F2C5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Абсорбенти, филтърни материали, кърпи за изтриване и предпазни облекла, различни от упоменатите в 15 02 02</w:t>
            </w:r>
          </w:p>
        </w:tc>
        <w:tc>
          <w:tcPr>
            <w:tcW w:w="1711" w:type="pct"/>
            <w:shd w:val="clear" w:color="auto" w:fill="auto"/>
            <w:vAlign w:val="center"/>
          </w:tcPr>
          <w:p w:rsidR="005F2C5D" w:rsidRPr="00A863D1" w:rsidRDefault="005F2C5D" w:rsidP="005F2C5D">
            <w:pPr>
              <w:spacing w:after="0" w:line="240" w:lineRule="auto"/>
              <w:jc w:val="center"/>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0,1</w:t>
            </w:r>
          </w:p>
        </w:tc>
      </w:tr>
      <w:tr w:rsidR="00C04C19" w:rsidRPr="00A863D1" w:rsidTr="005A3895">
        <w:trPr>
          <w:trHeight w:val="268"/>
          <w:jc w:val="center"/>
        </w:trPr>
        <w:tc>
          <w:tcPr>
            <w:tcW w:w="713" w:type="pct"/>
            <w:shd w:val="clear" w:color="auto" w:fill="auto"/>
            <w:vAlign w:val="center"/>
          </w:tcPr>
          <w:p w:rsidR="005F2C5D" w:rsidRPr="00A863D1" w:rsidRDefault="005F2C5D" w:rsidP="005F2C5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lastRenderedPageBreak/>
              <w:t>19 08 12</w:t>
            </w:r>
          </w:p>
        </w:tc>
        <w:tc>
          <w:tcPr>
            <w:tcW w:w="2576" w:type="pct"/>
            <w:shd w:val="clear" w:color="auto" w:fill="auto"/>
            <w:vAlign w:val="center"/>
          </w:tcPr>
          <w:p w:rsidR="005F2C5D" w:rsidRPr="00A863D1" w:rsidRDefault="00C04C19" w:rsidP="005F2C5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PMingLiU" w:hAnsi="Times New Roman" w:cs="Times New Roman"/>
                <w:color w:val="000000" w:themeColor="text1"/>
                <w:lang w:eastAsia="bg-BG"/>
              </w:rPr>
              <w:t>Утайки от биологично пречистване на промишлени отпадъчни води, различни от упоменатите в 19 08 11</w:t>
            </w:r>
          </w:p>
        </w:tc>
        <w:tc>
          <w:tcPr>
            <w:tcW w:w="1711" w:type="pct"/>
            <w:shd w:val="clear" w:color="auto" w:fill="auto"/>
            <w:vAlign w:val="center"/>
          </w:tcPr>
          <w:p w:rsidR="005F2C5D" w:rsidRPr="00A863D1" w:rsidRDefault="005F2C5D" w:rsidP="005F2C5D">
            <w:pPr>
              <w:spacing w:after="0" w:line="240" w:lineRule="auto"/>
              <w:jc w:val="center"/>
              <w:rPr>
                <w:rFonts w:ascii="Times New Roman" w:eastAsia="PMingLiU" w:hAnsi="Times New Roman" w:cs="Times New Roman"/>
                <w:color w:val="000000" w:themeColor="text1"/>
                <w:lang w:eastAsia="bg-BG"/>
              </w:rPr>
            </w:pPr>
            <w:r w:rsidRPr="00A863D1">
              <w:rPr>
                <w:rFonts w:ascii="Times New Roman" w:eastAsia="PMingLiU" w:hAnsi="Times New Roman" w:cs="Times New Roman"/>
                <w:color w:val="000000" w:themeColor="text1"/>
                <w:lang w:eastAsia="bg-BG"/>
              </w:rPr>
              <w:t>68</w:t>
            </w:r>
          </w:p>
        </w:tc>
      </w:tr>
    </w:tbl>
    <w:p w:rsidR="005F2C5D" w:rsidRPr="00A863D1" w:rsidRDefault="005F2C5D" w:rsidP="005F2C5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5F2C5D" w:rsidRPr="00A863D1" w:rsidRDefault="005F2C5D" w:rsidP="005F2C5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bCs/>
          <w:noProof/>
          <w:color w:val="000000" w:themeColor="text1"/>
          <w:lang w:eastAsia="bg-BG"/>
        </w:rPr>
        <w:t>Условие 11.3.2.</w:t>
      </w:r>
      <w:r w:rsidRPr="00A863D1">
        <w:rPr>
          <w:rFonts w:ascii="Times New Roman" w:eastAsia="Times New Roman" w:hAnsi="Times New Roman" w:cs="Times New Roman"/>
          <w:noProof/>
          <w:color w:val="000000" w:themeColor="text1"/>
          <w:lang w:eastAsia="bg-BG"/>
        </w:rPr>
        <w:t xml:space="preserve"> </w:t>
      </w:r>
      <w:r w:rsidRPr="00A863D1">
        <w:rPr>
          <w:rFonts w:ascii="Times New Roman" w:eastAsia="Times New Roman" w:hAnsi="Times New Roman" w:cs="Times New Roman"/>
          <w:color w:val="000000" w:themeColor="text1"/>
          <w:lang w:eastAsia="bg-BG"/>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5F2C5D" w:rsidRPr="00A863D1" w:rsidRDefault="005F2C5D" w:rsidP="005F2C5D">
      <w:pPr>
        <w:numPr>
          <w:ilvl w:val="0"/>
          <w:numId w:val="31"/>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три години при последващо предаване за оползотворяване;</w:t>
      </w:r>
    </w:p>
    <w:p w:rsidR="005F2C5D" w:rsidRPr="00A863D1" w:rsidRDefault="005F2C5D" w:rsidP="005F2C5D">
      <w:pPr>
        <w:numPr>
          <w:ilvl w:val="0"/>
          <w:numId w:val="31"/>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една година при последващо предаване за обезвреждане.</w:t>
      </w:r>
    </w:p>
    <w:p w:rsidR="005F2C5D" w:rsidRPr="00A863D1" w:rsidRDefault="005F2C5D" w:rsidP="005F2C5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b/>
          <w:color w:val="000000" w:themeColor="text1"/>
          <w:lang w:eastAsia="pl-PL"/>
        </w:rPr>
        <w:t xml:space="preserve">Условие 11.3.3. </w:t>
      </w:r>
      <w:r w:rsidRPr="00A863D1">
        <w:rPr>
          <w:rFonts w:ascii="Times New Roman" w:eastAsia="Times New Roman" w:hAnsi="Times New Roman" w:cs="Times New Roman"/>
          <w:color w:val="000000" w:themeColor="text1"/>
          <w:lang w:eastAsia="pl-PL"/>
        </w:rPr>
        <w:t>Притежателят на настоящото разрешително да представи в срок до един месец, от датата на влизане в сила на настоящото комплексно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5F2C5D" w:rsidRPr="00A863D1" w:rsidRDefault="005F2C5D" w:rsidP="005F2C5D">
      <w:pPr>
        <w:suppressAutoHyphens/>
        <w:spacing w:after="0" w:line="240" w:lineRule="auto"/>
        <w:jc w:val="both"/>
        <w:rPr>
          <w:rFonts w:ascii="Times New Roman" w:eastAsia="MS Mincho" w:hAnsi="Times New Roman" w:cs="Times New Roman"/>
          <w:b/>
          <w:color w:val="000000" w:themeColor="text1"/>
          <w:lang w:eastAsia="ar-SA"/>
        </w:rPr>
      </w:pPr>
      <w:r w:rsidRPr="00A863D1">
        <w:rPr>
          <w:rFonts w:ascii="Times New Roman" w:eastAsia="PMingLiU" w:hAnsi="Times New Roman" w:cs="Times New Roman"/>
          <w:b/>
          <w:color w:val="000000" w:themeColor="text1"/>
          <w:lang w:eastAsia="ar-SA"/>
        </w:rPr>
        <w:t>Условие 11.3.</w:t>
      </w:r>
      <w:r w:rsidRPr="00A863D1">
        <w:rPr>
          <w:rFonts w:ascii="Times New Roman" w:eastAsia="PMingLiU" w:hAnsi="Times New Roman" w:cs="Times New Roman"/>
          <w:b/>
          <w:color w:val="000000" w:themeColor="text1"/>
          <w:lang w:val="ru-RU" w:eastAsia="ar-SA"/>
        </w:rPr>
        <w:t>3</w:t>
      </w:r>
      <w:r w:rsidRPr="00A863D1">
        <w:rPr>
          <w:rFonts w:ascii="Times New Roman" w:eastAsia="PMingLiU" w:hAnsi="Times New Roman" w:cs="Times New Roman"/>
          <w:b/>
          <w:color w:val="000000" w:themeColor="text1"/>
          <w:lang w:eastAsia="ar-SA"/>
        </w:rPr>
        <w:t>.1.</w:t>
      </w:r>
      <w:r w:rsidRPr="00A863D1">
        <w:rPr>
          <w:rFonts w:ascii="Times New Roman" w:eastAsia="PMingLiU" w:hAnsi="Times New Roman" w:cs="Times New Roman"/>
          <w:color w:val="000000" w:themeColor="text1"/>
          <w:lang w:eastAsia="ar-SA"/>
        </w:rPr>
        <w:t xml:space="preserve"> При планирана промяна на място за съхранение на образуваните на площадката отпадъци притежателят на настоящото разрешително да представи в РИОСВ актуализация на горния план, в срок един месец преди осъществяване на промяната.</w:t>
      </w:r>
    </w:p>
    <w:p w:rsidR="005F2C5D" w:rsidRPr="00A863D1" w:rsidRDefault="005F2C5D" w:rsidP="005F2C5D">
      <w:pPr>
        <w:suppressAutoHyphens/>
        <w:spacing w:after="0" w:line="240" w:lineRule="auto"/>
        <w:jc w:val="both"/>
        <w:rPr>
          <w:rFonts w:ascii="Times New Roman" w:eastAsia="Times New Roman" w:hAnsi="Times New Roman" w:cs="Times New Roman"/>
          <w:b/>
          <w:color w:val="000000" w:themeColor="text1"/>
          <w:lang w:eastAsia="ar-SA"/>
        </w:rPr>
      </w:pPr>
      <w:r w:rsidRPr="00A863D1">
        <w:rPr>
          <w:rFonts w:ascii="Times New Roman" w:eastAsia="Times New Roman" w:hAnsi="Times New Roman" w:cs="Times New Roman"/>
          <w:b/>
          <w:color w:val="000000" w:themeColor="text1"/>
          <w:lang w:eastAsia="ar-SA"/>
        </w:rPr>
        <w:t>Условие 11.3.</w:t>
      </w:r>
      <w:r w:rsidR="00C04C19" w:rsidRPr="00A863D1">
        <w:rPr>
          <w:rFonts w:ascii="Times New Roman" w:eastAsia="Times New Roman" w:hAnsi="Times New Roman" w:cs="Times New Roman"/>
          <w:b/>
          <w:color w:val="000000" w:themeColor="text1"/>
          <w:lang w:eastAsia="ar-SA"/>
        </w:rPr>
        <w:t>4</w:t>
      </w:r>
      <w:r w:rsidRPr="00A863D1">
        <w:rPr>
          <w:rFonts w:ascii="Times New Roman" w:eastAsia="Times New Roman" w:hAnsi="Times New Roman" w:cs="Times New Roman"/>
          <w:b/>
          <w:color w:val="000000" w:themeColor="text1"/>
          <w:lang w:eastAsia="ar-SA"/>
        </w:rPr>
        <w:t xml:space="preserve">. </w:t>
      </w:r>
      <w:r w:rsidRPr="00A863D1">
        <w:rPr>
          <w:rFonts w:ascii="Times New Roman" w:eastAsia="Times New Roman" w:hAnsi="Times New Roman" w:cs="Times New Roman"/>
          <w:color w:val="000000" w:themeColor="text1"/>
          <w:lang w:eastAsia="ar-SA"/>
        </w:rPr>
        <w:t xml:space="preserve">Всички обособени места за предварително съхраняване на отпадъците посочени в </w:t>
      </w:r>
      <w:r w:rsidRPr="00A863D1">
        <w:rPr>
          <w:rFonts w:ascii="Times New Roman" w:eastAsia="Times New Roman" w:hAnsi="Times New Roman" w:cs="Times New Roman"/>
          <w:b/>
          <w:color w:val="000000" w:themeColor="text1"/>
          <w:lang w:eastAsia="ar-SA"/>
        </w:rPr>
        <w:t>Условие 11.3.1.</w:t>
      </w:r>
      <w:r w:rsidRPr="00A863D1">
        <w:rPr>
          <w:rFonts w:ascii="Times New Roman" w:eastAsia="Times New Roman" w:hAnsi="Times New Roman" w:cs="Times New Roman"/>
          <w:color w:val="000000" w:themeColor="text1"/>
          <w:lang w:eastAsia="ar-SA"/>
        </w:rPr>
        <w:t>,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да бъдат ясно означени и отделени от останалите съоръжения в обекта. Съхранението на отпадъците да се извършва съобразно изискванията на съответните наредби по управление на отпадъците.</w:t>
      </w:r>
    </w:p>
    <w:p w:rsidR="005F2C5D" w:rsidRPr="00A863D1" w:rsidRDefault="005F2C5D" w:rsidP="005F2C5D">
      <w:pPr>
        <w:suppressAutoHyphens/>
        <w:spacing w:after="0" w:line="240" w:lineRule="auto"/>
        <w:jc w:val="both"/>
        <w:rPr>
          <w:rFonts w:ascii="Times New Roman" w:eastAsia="Times New Roman" w:hAnsi="Times New Roman" w:cs="Times New Roman"/>
          <w:b/>
          <w:color w:val="000000" w:themeColor="text1"/>
          <w:lang w:eastAsia="ar-SA"/>
        </w:rPr>
      </w:pPr>
      <w:r w:rsidRPr="00A863D1">
        <w:rPr>
          <w:rFonts w:ascii="Times New Roman" w:eastAsia="Times New Roman" w:hAnsi="Times New Roman" w:cs="Times New Roman"/>
          <w:b/>
          <w:color w:val="000000" w:themeColor="text1"/>
          <w:lang w:eastAsia="ar-SA"/>
        </w:rPr>
        <w:t>Условие 11.3.</w:t>
      </w:r>
      <w:r w:rsidR="00C04C19" w:rsidRPr="00A863D1">
        <w:rPr>
          <w:rFonts w:ascii="Times New Roman" w:eastAsia="Times New Roman" w:hAnsi="Times New Roman" w:cs="Times New Roman"/>
          <w:b/>
          <w:color w:val="000000" w:themeColor="text1"/>
          <w:lang w:eastAsia="ar-SA"/>
        </w:rPr>
        <w:t>5</w:t>
      </w:r>
      <w:r w:rsidRPr="00A863D1">
        <w:rPr>
          <w:rFonts w:ascii="Times New Roman" w:eastAsia="Times New Roman" w:hAnsi="Times New Roman" w:cs="Times New Roman"/>
          <w:b/>
          <w:color w:val="000000" w:themeColor="text1"/>
          <w:lang w:eastAsia="ar-SA"/>
        </w:rPr>
        <w:t>.</w:t>
      </w:r>
      <w:r w:rsidRPr="00A863D1">
        <w:rPr>
          <w:rFonts w:ascii="Times New Roman" w:eastAsia="Times New Roman" w:hAnsi="Times New Roman" w:cs="Times New Roman"/>
          <w:color w:val="000000" w:themeColor="text1"/>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оползотво</w:t>
      </w:r>
      <w:r w:rsidR="00C04C19" w:rsidRPr="00A863D1">
        <w:rPr>
          <w:rFonts w:ascii="Times New Roman" w:eastAsia="Times New Roman" w:hAnsi="Times New Roman" w:cs="Times New Roman"/>
          <w:color w:val="000000" w:themeColor="text1"/>
          <w:lang w:eastAsia="ar-SA"/>
        </w:rPr>
        <w:t>рими и неоползотворими отпадъци</w:t>
      </w:r>
      <w:r w:rsidRPr="00A863D1">
        <w:rPr>
          <w:rFonts w:ascii="Times New Roman" w:eastAsia="Times New Roman" w:hAnsi="Times New Roman" w:cs="Times New Roman"/>
          <w:color w:val="000000" w:themeColor="text1"/>
          <w:lang w:eastAsia="ar-SA"/>
        </w:rPr>
        <w:t>.</w:t>
      </w:r>
    </w:p>
    <w:p w:rsidR="005F2C5D" w:rsidRPr="00A863D1" w:rsidRDefault="005F2C5D" w:rsidP="005F2C5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pl-PL"/>
        </w:rPr>
      </w:pPr>
      <w:r w:rsidRPr="00A863D1">
        <w:rPr>
          <w:rFonts w:ascii="Times New Roman" w:eastAsia="Times New Roman" w:hAnsi="Times New Roman" w:cs="Times New Roman"/>
          <w:b/>
          <w:color w:val="000000" w:themeColor="text1"/>
          <w:lang w:eastAsia="ar-SA"/>
        </w:rPr>
        <w:t>Условие 11.3.</w:t>
      </w:r>
      <w:r w:rsidR="00C04C19" w:rsidRPr="00A863D1">
        <w:rPr>
          <w:rFonts w:ascii="Times New Roman" w:eastAsia="Times New Roman" w:hAnsi="Times New Roman" w:cs="Times New Roman"/>
          <w:b/>
          <w:color w:val="000000" w:themeColor="text1"/>
          <w:lang w:eastAsia="ar-SA"/>
        </w:rPr>
        <w:t>6</w:t>
      </w:r>
      <w:r w:rsidRPr="00A863D1">
        <w:rPr>
          <w:rFonts w:ascii="Times New Roman" w:eastAsia="Times New Roman" w:hAnsi="Times New Roman" w:cs="Times New Roman"/>
          <w:b/>
          <w:color w:val="000000" w:themeColor="text1"/>
          <w:lang w:eastAsia="ar-SA"/>
        </w:rPr>
        <w:t>.</w:t>
      </w:r>
      <w:r w:rsidRPr="00A863D1">
        <w:rPr>
          <w:rFonts w:ascii="Times New Roman" w:eastAsia="Times New Roman" w:hAnsi="Times New Roman" w:cs="Times New Roman"/>
          <w:color w:val="000000" w:themeColor="text1"/>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5F2C5D" w:rsidRPr="00A863D1" w:rsidRDefault="005F2C5D" w:rsidP="005F2C5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73623A" w:rsidRPr="00A863D1" w:rsidRDefault="0073623A" w:rsidP="0073623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11.4. Транспортиране на отпадъците</w:t>
      </w:r>
    </w:p>
    <w:p w:rsidR="0073623A" w:rsidRPr="00A863D1" w:rsidRDefault="0073623A" w:rsidP="0073623A">
      <w:pPr>
        <w:suppressAutoHyphens/>
        <w:spacing w:after="0" w:line="240" w:lineRule="auto"/>
        <w:jc w:val="both"/>
        <w:rPr>
          <w:rFonts w:ascii="Times New Roman" w:eastAsia="PMingLiU" w:hAnsi="Times New Roman" w:cs="Times New Roman"/>
          <w:b/>
          <w:color w:val="000000" w:themeColor="text1"/>
          <w:lang w:eastAsia="ar-SA"/>
        </w:rPr>
      </w:pPr>
      <w:r w:rsidRPr="00A863D1">
        <w:rPr>
          <w:rFonts w:ascii="Times New Roman" w:eastAsia="PMingLiU" w:hAnsi="Times New Roman" w:cs="Times New Roman"/>
          <w:b/>
          <w:color w:val="000000" w:themeColor="text1"/>
          <w:lang w:eastAsia="ar-SA"/>
        </w:rPr>
        <w:t xml:space="preserve">Условие 11.4.1. </w:t>
      </w:r>
      <w:r w:rsidRPr="00A863D1">
        <w:rPr>
          <w:rFonts w:ascii="Times New Roman" w:eastAsia="PMingLiU" w:hAnsi="Times New Roman" w:cs="Times New Roman"/>
          <w:color w:val="000000" w:themeColor="text1"/>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73623A" w:rsidRPr="00A863D1" w:rsidRDefault="0073623A" w:rsidP="0073623A">
      <w:pPr>
        <w:suppressAutoHyphens/>
        <w:spacing w:after="0" w:line="240" w:lineRule="auto"/>
        <w:jc w:val="both"/>
        <w:rPr>
          <w:rFonts w:ascii="Times New Roman" w:eastAsia="PMingLiU" w:hAnsi="Times New Roman" w:cs="Times New Roman"/>
          <w:b/>
          <w:color w:val="000000" w:themeColor="text1"/>
          <w:lang w:eastAsia="ar-SA"/>
        </w:rPr>
      </w:pPr>
      <w:r w:rsidRPr="00A863D1">
        <w:rPr>
          <w:rFonts w:ascii="Times New Roman" w:eastAsia="PMingLiU" w:hAnsi="Times New Roman" w:cs="Times New Roman"/>
          <w:b/>
          <w:color w:val="000000" w:themeColor="text1"/>
          <w:lang w:eastAsia="ar-SA"/>
        </w:rPr>
        <w:t>Условие 11.4.2.</w:t>
      </w:r>
      <w:r w:rsidRPr="00A863D1">
        <w:rPr>
          <w:rFonts w:ascii="Times New Roman" w:eastAsia="PMingLiU" w:hAnsi="Times New Roman" w:cs="Times New Roman"/>
          <w:color w:val="000000" w:themeColor="text1"/>
          <w:lang w:eastAsia="ar-SA"/>
        </w:rPr>
        <w:t xml:space="preserve"> Притежателят на настоящото разрешително да изготвя “Идентификационен документ”, съгласно </w:t>
      </w:r>
      <w:r w:rsidRPr="00A863D1">
        <w:rPr>
          <w:rFonts w:ascii="Times New Roman" w:eastAsia="Times New Roman" w:hAnsi="Times New Roman" w:cs="Times New Roman"/>
          <w:bCs/>
          <w:color w:val="000000" w:themeColor="text1"/>
          <w:lang w:eastAsia="ar-SA"/>
        </w:rPr>
        <w:t>Наредба № 1/04.06.2014 г.</w:t>
      </w:r>
      <w:r w:rsidRPr="00A863D1">
        <w:rPr>
          <w:rFonts w:ascii="Times New Roman" w:eastAsia="SimSun" w:hAnsi="Times New Roman" w:cs="Times New Roman"/>
          <w:bCs/>
          <w:color w:val="000000" w:themeColor="text1"/>
          <w:lang w:eastAsia="ar-SA"/>
        </w:rPr>
        <w:t xml:space="preserve"> за реда и образците, по които се предоставя информа</w:t>
      </w:r>
      <w:r w:rsidR="005C3F58" w:rsidRPr="00A863D1">
        <w:rPr>
          <w:rFonts w:ascii="Times New Roman" w:eastAsia="SimSun" w:hAnsi="Times New Roman" w:cs="Times New Roman"/>
          <w:bCs/>
          <w:color w:val="000000" w:themeColor="text1"/>
          <w:lang w:eastAsia="ar-SA"/>
        </w:rPr>
        <w:t>ция за дейностите по отпадъците</w:t>
      </w:r>
      <w:r w:rsidRPr="00A863D1">
        <w:rPr>
          <w:rFonts w:ascii="Times New Roman" w:eastAsia="PMingLiU" w:hAnsi="Times New Roman" w:cs="Times New Roman"/>
          <w:color w:val="000000" w:themeColor="text1"/>
          <w:lang w:eastAsia="ar-SA"/>
        </w:rPr>
        <w:t>.</w:t>
      </w:r>
    </w:p>
    <w:p w:rsidR="0073623A" w:rsidRPr="00A863D1" w:rsidRDefault="0073623A" w:rsidP="005C3F58">
      <w:pPr>
        <w:suppressAutoHyphens/>
        <w:spacing w:after="0" w:line="240" w:lineRule="auto"/>
        <w:jc w:val="both"/>
        <w:rPr>
          <w:rFonts w:ascii="Times New Roman" w:eastAsia="PMingLiU" w:hAnsi="Times New Roman" w:cs="Times New Roman"/>
          <w:color w:val="000000" w:themeColor="text1"/>
          <w:lang w:eastAsia="ar-SA"/>
        </w:rPr>
      </w:pPr>
      <w:r w:rsidRPr="00A863D1">
        <w:rPr>
          <w:rFonts w:ascii="Times New Roman" w:eastAsia="PMingLiU" w:hAnsi="Times New Roman" w:cs="Times New Roman"/>
          <w:b/>
          <w:color w:val="000000" w:themeColor="text1"/>
          <w:lang w:eastAsia="ar-SA"/>
        </w:rPr>
        <w:t>Условие 11.4.3.</w:t>
      </w:r>
      <w:r w:rsidRPr="00A863D1">
        <w:rPr>
          <w:rFonts w:ascii="Times New Roman" w:eastAsia="PMingLiU" w:hAnsi="Times New Roman" w:cs="Times New Roman"/>
          <w:color w:val="000000" w:themeColor="text1"/>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w:t>
      </w:r>
      <w:r w:rsidR="005C3F58" w:rsidRPr="00A863D1">
        <w:rPr>
          <w:rFonts w:ascii="Times New Roman" w:eastAsia="PMingLiU" w:hAnsi="Times New Roman" w:cs="Times New Roman"/>
          <w:color w:val="000000" w:themeColor="text1"/>
          <w:lang w:eastAsia="ar-SA"/>
        </w:rPr>
        <w:t xml:space="preserve">производствен </w:t>
      </w:r>
      <w:r w:rsidRPr="00A863D1">
        <w:rPr>
          <w:rFonts w:ascii="Times New Roman" w:eastAsia="PMingLiU" w:hAnsi="Times New Roman" w:cs="Times New Roman"/>
          <w:color w:val="000000" w:themeColor="text1"/>
          <w:lang w:eastAsia="ar-SA"/>
        </w:rPr>
        <w:t>отпадък копи</w:t>
      </w:r>
      <w:r w:rsidR="005C3F58" w:rsidRPr="00A863D1">
        <w:rPr>
          <w:rFonts w:ascii="Times New Roman" w:eastAsia="PMingLiU" w:hAnsi="Times New Roman" w:cs="Times New Roman"/>
          <w:color w:val="000000" w:themeColor="text1"/>
          <w:lang w:eastAsia="ar-SA"/>
        </w:rPr>
        <w:t>е</w:t>
      </w:r>
      <w:r w:rsidRPr="00A863D1">
        <w:rPr>
          <w:rFonts w:ascii="Times New Roman" w:eastAsia="PMingLiU" w:hAnsi="Times New Roman" w:cs="Times New Roman"/>
          <w:color w:val="000000" w:themeColor="text1"/>
          <w:lang w:eastAsia="ar-SA"/>
        </w:rPr>
        <w:t xml:space="preserve"> от </w:t>
      </w:r>
      <w:r w:rsidR="005C3F58" w:rsidRPr="00A863D1">
        <w:rPr>
          <w:rFonts w:ascii="Times New Roman" w:eastAsia="PMingLiU" w:hAnsi="Times New Roman" w:cs="Times New Roman"/>
          <w:color w:val="000000" w:themeColor="text1"/>
          <w:lang w:eastAsia="ar-SA"/>
        </w:rPr>
        <w:t>съпроводителен документ.</w:t>
      </w:r>
    </w:p>
    <w:p w:rsidR="0073623A" w:rsidRPr="00A863D1" w:rsidRDefault="0073623A" w:rsidP="0073623A">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p>
    <w:p w:rsidR="005C3F58" w:rsidRPr="00A863D1" w:rsidRDefault="005C3F58" w:rsidP="005C3F58">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11.5. Оползотворяване, в т.ч. рециклиране на отпадъци</w:t>
      </w:r>
    </w:p>
    <w:p w:rsidR="005C3F58" w:rsidRPr="00A863D1" w:rsidRDefault="005C3F58" w:rsidP="005C3F58">
      <w:pPr>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A863D1">
        <w:rPr>
          <w:rFonts w:ascii="Times New Roman" w:eastAsia="Times New Roman" w:hAnsi="Times New Roman" w:cs="Times New Roman"/>
          <w:b/>
          <w:color w:val="000000" w:themeColor="text1"/>
          <w:lang w:eastAsia="ar-SA"/>
        </w:rPr>
        <w:t>Условие 11.5.1.</w:t>
      </w:r>
      <w:r w:rsidRPr="00A863D1">
        <w:rPr>
          <w:rFonts w:ascii="Times New Roman" w:eastAsia="Times New Roman" w:hAnsi="Times New Roman" w:cs="Times New Roman"/>
          <w:color w:val="000000" w:themeColor="text1"/>
          <w:lang w:eastAsia="ar-SA"/>
        </w:rPr>
        <w:t xml:space="preserve"> </w:t>
      </w:r>
      <w:r w:rsidRPr="00A863D1">
        <w:rPr>
          <w:rFonts w:ascii="Times New Roman" w:eastAsia="PMingLiU" w:hAnsi="Times New Roman" w:cs="Times New Roman"/>
          <w:color w:val="000000" w:themeColor="text1"/>
          <w:lang w:eastAsia="ar-SA"/>
        </w:rPr>
        <w:t xml:space="preserve">На притежателя на настоящото разрешително се разрешава да предава за оползотворяване, в т.ч. рециклиране, отпадъците от дейността на предприятието, извън територията на площадката, единствено на лица, притежаващи документ </w:t>
      </w:r>
      <w:r w:rsidRPr="00A863D1">
        <w:rPr>
          <w:rFonts w:ascii="Times New Roman" w:eastAsia="Times New Roman" w:hAnsi="Times New Roman" w:cs="Times New Roman"/>
          <w:color w:val="000000" w:themeColor="text1"/>
          <w:lang w:eastAsia="ar-SA"/>
        </w:rPr>
        <w:t xml:space="preserve">по чл. 67 и/или по чл. 78 от ЗУО </w:t>
      </w:r>
      <w:r w:rsidRPr="00A863D1">
        <w:rPr>
          <w:rFonts w:ascii="Times New Roman" w:eastAsia="PMingLiU" w:hAnsi="Times New Roman" w:cs="Times New Roman"/>
          <w:color w:val="000000" w:themeColor="text1"/>
          <w:lang w:eastAsia="ar-SA"/>
        </w:rPr>
        <w:t>или комплексно разрешително за конкретния вид отпадък</w:t>
      </w:r>
      <w:r w:rsidRPr="00A863D1">
        <w:rPr>
          <w:rFonts w:ascii="Times New Roman" w:eastAsia="Times New Roman" w:hAnsi="Times New Roman" w:cs="Times New Roman"/>
          <w:color w:val="000000" w:themeColor="text1"/>
          <w:lang w:eastAsia="ar-SA"/>
        </w:rPr>
        <w:t xml:space="preserve"> и </w:t>
      </w:r>
      <w:r w:rsidRPr="00A863D1">
        <w:rPr>
          <w:rFonts w:ascii="Times New Roman" w:eastAsia="PMingLiU" w:hAnsi="Times New Roman" w:cs="Times New Roman"/>
          <w:color w:val="000000" w:themeColor="text1"/>
          <w:lang w:eastAsia="ar-SA"/>
        </w:rPr>
        <w:t xml:space="preserve">за извършване на съответната дейност, въз основа на писмен договор, или да ги предава по реда и при спазване на изискванията на </w:t>
      </w:r>
      <w:r w:rsidRPr="00A863D1">
        <w:rPr>
          <w:rFonts w:ascii="Times New Roman" w:eastAsia="Times New Roman" w:hAnsi="Times New Roman" w:cs="Times New Roman"/>
          <w:color w:val="000000" w:themeColor="text1"/>
          <w:lang w:eastAsia="ar-SA"/>
        </w:rPr>
        <w:t>Регламент (ЕО) № 1013/2006 на Европейския парламент и на Съвета от 14 юни 2006 г. относно превози на отпадъци.</w:t>
      </w:r>
    </w:p>
    <w:p w:rsidR="005C3F58" w:rsidRPr="00A863D1" w:rsidRDefault="005C3F58" w:rsidP="005C3F58">
      <w:pPr>
        <w:tabs>
          <w:tab w:val="left" w:pos="1836"/>
        </w:tabs>
        <w:suppressAutoHyphens/>
        <w:spacing w:after="0" w:line="240" w:lineRule="auto"/>
        <w:jc w:val="both"/>
        <w:rPr>
          <w:rFonts w:ascii="Times New Roman" w:eastAsia="MS Mincho" w:hAnsi="Times New Roman" w:cs="Times New Roman"/>
          <w:b/>
          <w:color w:val="000000" w:themeColor="text1"/>
          <w:lang w:eastAsia="ar-SA"/>
        </w:rPr>
      </w:pPr>
      <w:r w:rsidRPr="00A863D1">
        <w:rPr>
          <w:rFonts w:ascii="Times New Roman" w:eastAsia="Times New Roman" w:hAnsi="Times New Roman" w:cs="Times New Roman"/>
          <w:b/>
          <w:color w:val="000000" w:themeColor="text1"/>
          <w:lang w:eastAsia="ar-SA"/>
        </w:rPr>
        <w:t>Условие 11.5.1.1.</w:t>
      </w:r>
      <w:r w:rsidRPr="00A863D1">
        <w:rPr>
          <w:rFonts w:ascii="Times New Roman" w:eastAsia="Times New Roman" w:hAnsi="Times New Roman" w:cs="Times New Roman"/>
          <w:color w:val="000000" w:themeColor="text1"/>
          <w:lang w:eastAsia="ar-SA"/>
        </w:rPr>
        <w:t xml:space="preserve"> Притежателят на настоящото разрешително да предава отпадъците, образувани при експлоатацията на инсталациите по </w:t>
      </w:r>
      <w:r w:rsidRPr="00A863D1">
        <w:rPr>
          <w:rFonts w:ascii="Times New Roman" w:eastAsia="Times New Roman" w:hAnsi="Times New Roman" w:cs="Times New Roman"/>
          <w:b/>
          <w:color w:val="000000" w:themeColor="text1"/>
          <w:lang w:eastAsia="ar-SA"/>
        </w:rPr>
        <w:t>Условие 2.,</w:t>
      </w:r>
      <w:r w:rsidRPr="00A863D1">
        <w:rPr>
          <w:rFonts w:ascii="Times New Roman" w:eastAsia="Times New Roman" w:hAnsi="Times New Roman" w:cs="Times New Roman"/>
          <w:color w:val="000000" w:themeColor="text1"/>
          <w:lang w:eastAsia="ar-SA"/>
        </w:rPr>
        <w:t xml:space="preserve"> приоритетно за оползотворяване пред обезвреждане.</w:t>
      </w:r>
    </w:p>
    <w:p w:rsidR="005C3F58" w:rsidRPr="00A863D1" w:rsidRDefault="005C3F58" w:rsidP="005C3F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rPr>
      </w:pPr>
      <w:r w:rsidRPr="00A863D1">
        <w:rPr>
          <w:rFonts w:ascii="Times New Roman" w:eastAsia="Times New Roman" w:hAnsi="Times New Roman" w:cs="Times New Roman"/>
          <w:b/>
          <w:color w:val="000000" w:themeColor="text1"/>
          <w:lang w:val="ru-RU"/>
        </w:rPr>
        <w:t>Условие 11.5.2.</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color w:val="000000" w:themeColor="text1"/>
          <w:lang w:val="ru-RU"/>
        </w:rPr>
        <w:t xml:space="preserve">На </w:t>
      </w:r>
      <w:r w:rsidRPr="00A863D1">
        <w:rPr>
          <w:rFonts w:ascii="Times New Roman" w:eastAsia="Times New Roman" w:hAnsi="Times New Roman" w:cs="Times New Roman"/>
          <w:color w:val="000000" w:themeColor="text1"/>
        </w:rPr>
        <w:t>п</w:t>
      </w:r>
      <w:r w:rsidRPr="00A863D1">
        <w:rPr>
          <w:rFonts w:ascii="Times New Roman" w:eastAsia="Times New Roman" w:hAnsi="Times New Roman" w:cs="Times New Roman"/>
          <w:color w:val="000000" w:themeColor="text1"/>
          <w:lang w:val="ru-RU"/>
        </w:rPr>
        <w:t xml:space="preserve">ритежателя на настоящото разрешително се разрешава да извършва дейност по оползотворяване, обозначена с код R 10 – Обработване на земната повърхност, водещо до </w:t>
      </w:r>
      <w:r w:rsidRPr="00A863D1">
        <w:rPr>
          <w:rFonts w:ascii="Times New Roman" w:eastAsia="Times New Roman" w:hAnsi="Times New Roman" w:cs="Times New Roman"/>
          <w:color w:val="000000" w:themeColor="text1"/>
          <w:lang w:val="ru-RU"/>
        </w:rPr>
        <w:lastRenderedPageBreak/>
        <w:t>подобрения за земеделието или околната среда</w:t>
      </w:r>
      <w:r w:rsidRPr="00A863D1">
        <w:rPr>
          <w:rFonts w:ascii="Times New Roman" w:eastAsia="Times New Roman" w:hAnsi="Times New Roman" w:cs="Times New Roman"/>
          <w:color w:val="000000" w:themeColor="text1"/>
        </w:rPr>
        <w:t xml:space="preserve">, чрез подравняване на терени, запръстяване на работните участъци от депото и при рекултивация на </w:t>
      </w:r>
      <w:r w:rsidRPr="00A863D1">
        <w:rPr>
          <w:rFonts w:ascii="Times New Roman" w:eastAsia="Times New Roman" w:hAnsi="Times New Roman" w:cs="Times New Roman"/>
          <w:b/>
          <w:color w:val="000000" w:themeColor="text1"/>
        </w:rPr>
        <w:t>„Регионално депо за неопасни отпадъци за общините Търговище и Попово“</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color w:val="000000" w:themeColor="text1"/>
          <w:lang w:val="ru-RU"/>
        </w:rPr>
        <w:t>на следните отпадъци с код и наименование:</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01 - Бетон,</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02 - Тухли,</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03 - Керемиди, плочки, фаянсови и керамични изделия,</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01 07 - Смеси от бетон, тухли, керемиди, плочки, фаянсови и керамични изделия, различни от упоменатите в 17 01 06,</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05 04 - Почва и камъни, различни от упоменатите в 17 05 03,</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17 05 06 - Изкопани земни маси, различни от упоменатите в 17 05 05,</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19 08 12</w:t>
      </w:r>
      <w:r w:rsidR="007F57B0" w:rsidRPr="00A863D1">
        <w:rPr>
          <w:rFonts w:ascii="Times New Roman" w:eastAsia="Times New Roman" w:hAnsi="Times New Roman" w:cs="Times New Roman"/>
          <w:color w:val="000000" w:themeColor="text1"/>
        </w:rPr>
        <w:t xml:space="preserve"> - Утайки от биологично пречистване на промишлени отпадъчни води, различни от упоменатите в 19 08 11;</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19 12 09 – Минерали (например пясък, камъни),</w:t>
      </w:r>
    </w:p>
    <w:p w:rsidR="005C3F58" w:rsidRPr="00A863D1" w:rsidRDefault="005C3F58" w:rsidP="005C3F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w:t>
      </w:r>
      <w:r w:rsidRPr="00A863D1">
        <w:rPr>
          <w:rFonts w:ascii="Times New Roman" w:eastAsia="Times New Roman" w:hAnsi="Times New Roman" w:cs="Times New Roman"/>
          <w:color w:val="000000" w:themeColor="text1"/>
        </w:rPr>
        <w:tab/>
        <w:t>20 02 02 - Почва и камъни.</w:t>
      </w:r>
    </w:p>
    <w:p w:rsidR="00FF0895" w:rsidRPr="00A863D1" w:rsidRDefault="00FF0895" w:rsidP="00FF0895">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r w:rsidRPr="00A863D1">
        <w:rPr>
          <w:rFonts w:ascii="Times New Roman" w:eastAsia="Times New Roman" w:hAnsi="Times New Roman" w:cs="Times New Roman"/>
          <w:noProof/>
          <w:color w:val="000000" w:themeColor="text1"/>
          <w:lang w:eastAsia="pl-PL"/>
        </w:rPr>
        <w:t xml:space="preserve">Извършването на дейност по оползорвотряване, обозначена с код </w:t>
      </w:r>
      <w:r w:rsidRPr="00A863D1">
        <w:rPr>
          <w:rFonts w:ascii="Times New Roman" w:eastAsia="Times New Roman" w:hAnsi="Times New Roman" w:cs="Times New Roman"/>
          <w:noProof/>
          <w:color w:val="000000" w:themeColor="text1"/>
          <w:lang w:val="en-US" w:eastAsia="pl-PL"/>
        </w:rPr>
        <w:t>R</w:t>
      </w:r>
      <w:r w:rsidRPr="00A863D1">
        <w:rPr>
          <w:rFonts w:ascii="Times New Roman" w:eastAsia="Times New Roman" w:hAnsi="Times New Roman" w:cs="Times New Roman"/>
          <w:noProof/>
          <w:color w:val="000000" w:themeColor="text1"/>
          <w:lang w:eastAsia="pl-PL"/>
        </w:rPr>
        <w:t xml:space="preserve"> 10 на отпадък с код и наименование </w:t>
      </w:r>
      <w:r w:rsidRPr="00A863D1">
        <w:rPr>
          <w:rFonts w:ascii="Times New Roman" w:eastAsia="Times New Roman" w:hAnsi="Times New Roman" w:cs="Times New Roman"/>
          <w:color w:val="000000" w:themeColor="text1"/>
        </w:rPr>
        <w:t xml:space="preserve">19 08 12 - Утайки от биологично пречистване на промишлени отпадъчни води, различни от упоменатите в 19 08 11, </w:t>
      </w:r>
      <w:r w:rsidRPr="00A863D1">
        <w:rPr>
          <w:rFonts w:ascii="Times New Roman" w:eastAsia="Times New Roman" w:hAnsi="Times New Roman" w:cs="Times New Roman"/>
          <w:b/>
          <w:color w:val="000000" w:themeColor="text1"/>
        </w:rPr>
        <w:t>се разрешава единствено в случай, ако утайките са стабилизирани.</w:t>
      </w:r>
    </w:p>
    <w:p w:rsidR="005C3F58" w:rsidRPr="00A863D1" w:rsidRDefault="005C3F58" w:rsidP="005C3F58">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noProof/>
          <w:color w:val="000000" w:themeColor="text1"/>
          <w:lang w:eastAsia="pl-PL"/>
        </w:rPr>
        <w:t>Условие 11.5.3.</w:t>
      </w:r>
      <w:r w:rsidRPr="00A863D1">
        <w:rPr>
          <w:rFonts w:ascii="Times New Roman" w:eastAsia="Times New Roman" w:hAnsi="Times New Roman" w:cs="Times New Roman"/>
          <w:color w:val="000000" w:themeColor="text1"/>
          <w:lang w:eastAsia="bg-BG"/>
        </w:rPr>
        <w:t xml:space="preserve"> На притежателя на настоящото разрешително се разрешава да извършва </w:t>
      </w:r>
      <w:r w:rsidR="00ED61A4" w:rsidRPr="00A863D1">
        <w:rPr>
          <w:rFonts w:ascii="Times New Roman" w:eastAsia="Times New Roman" w:hAnsi="Times New Roman" w:cs="Times New Roman"/>
          <w:color w:val="000000" w:themeColor="text1"/>
          <w:lang w:eastAsia="bg-BG"/>
        </w:rPr>
        <w:t>дейност</w:t>
      </w:r>
      <w:r w:rsidRPr="00A863D1">
        <w:rPr>
          <w:rFonts w:ascii="Times New Roman" w:eastAsia="Times New Roman" w:hAnsi="Times New Roman" w:cs="Times New Roman"/>
          <w:color w:val="000000" w:themeColor="text1"/>
          <w:lang w:eastAsia="bg-BG"/>
        </w:rPr>
        <w:t xml:space="preserve"> по оползотворяване, обозначена с код R 13 (съхраняване на отпадъци до извършването на някоя от дейностите с кодове </w:t>
      </w:r>
      <w:r w:rsidRPr="00A863D1">
        <w:rPr>
          <w:rFonts w:ascii="Times New Roman" w:eastAsia="Times New Roman" w:hAnsi="Times New Roman" w:cs="Times New Roman"/>
          <w:color w:val="000000" w:themeColor="text1"/>
          <w:lang w:val="en-US" w:eastAsia="bg-BG"/>
        </w:rPr>
        <w:t>R</w:t>
      </w:r>
      <w:r w:rsidRPr="00A863D1">
        <w:rPr>
          <w:rFonts w:ascii="Times New Roman" w:eastAsia="Times New Roman" w:hAnsi="Times New Roman" w:cs="Times New Roman"/>
          <w:color w:val="000000" w:themeColor="text1"/>
          <w:lang w:eastAsia="bg-BG"/>
        </w:rPr>
        <w:t xml:space="preserve">1 - </w:t>
      </w:r>
      <w:r w:rsidRPr="00A863D1">
        <w:rPr>
          <w:rFonts w:ascii="Times New Roman" w:eastAsia="Times New Roman" w:hAnsi="Times New Roman" w:cs="Times New Roman"/>
          <w:color w:val="000000" w:themeColor="text1"/>
          <w:lang w:val="en-US" w:eastAsia="bg-BG"/>
        </w:rPr>
        <w:t>R</w:t>
      </w:r>
      <w:r w:rsidRPr="00A863D1">
        <w:rPr>
          <w:rFonts w:ascii="Times New Roman" w:eastAsia="Times New Roman" w:hAnsi="Times New Roman" w:cs="Times New Roman"/>
          <w:color w:val="000000" w:themeColor="text1"/>
          <w:lang w:eastAsia="bg-BG"/>
        </w:rPr>
        <w:t xml:space="preserve">12, с изключение на временното съхраняване на отпадъците на площадката на образуване до събирането им) на Площадка № 3 обозначена на </w:t>
      </w:r>
      <w:r w:rsidRPr="00A863D1">
        <w:rPr>
          <w:rFonts w:ascii="Times New Roman" w:eastAsia="Times New Roman" w:hAnsi="Times New Roman" w:cs="Times New Roman"/>
          <w:bCs/>
          <w:iCs/>
          <w:color w:val="000000" w:themeColor="text1"/>
          <w:lang w:eastAsia="bg-BG"/>
        </w:rPr>
        <w:t xml:space="preserve">Приложение </w:t>
      </w:r>
      <w:r w:rsidRPr="00A863D1">
        <w:rPr>
          <w:rFonts w:ascii="Times New Roman" w:eastAsia="Times New Roman" w:hAnsi="Times New Roman" w:cs="Times New Roman"/>
          <w:color w:val="000000" w:themeColor="text1"/>
          <w:lang w:eastAsia="bg-BG"/>
        </w:rPr>
        <w:t xml:space="preserve">№ II.7.3-1 </w:t>
      </w:r>
      <w:r w:rsidRPr="00A863D1">
        <w:rPr>
          <w:rFonts w:ascii="Times New Roman" w:eastAsia="Times New Roman" w:hAnsi="Times New Roman" w:cs="Times New Roman"/>
          <w:bCs/>
          <w:iCs/>
          <w:color w:val="000000" w:themeColor="text1"/>
          <w:lang w:eastAsia="bg-BG"/>
        </w:rPr>
        <w:t>от заявлението</w:t>
      </w:r>
      <w:r w:rsidRPr="00A863D1">
        <w:rPr>
          <w:rFonts w:ascii="Times New Roman" w:eastAsia="Times New Roman" w:hAnsi="Times New Roman" w:cs="Times New Roman"/>
          <w:color w:val="000000" w:themeColor="text1"/>
          <w:lang w:eastAsia="bg-BG"/>
        </w:rPr>
        <w:t xml:space="preserve"> на следните отпадъци с код и наименование посочени в </w:t>
      </w:r>
      <w:r w:rsidRPr="00A863D1">
        <w:rPr>
          <w:rFonts w:ascii="Times New Roman" w:eastAsia="Times New Roman" w:hAnsi="Times New Roman" w:cs="Times New Roman"/>
          <w:b/>
          <w:color w:val="000000" w:themeColor="text1"/>
          <w:lang w:eastAsia="bg-BG"/>
        </w:rPr>
        <w:t>Условие 11.2.1.1.</w:t>
      </w:r>
      <w:r w:rsidRPr="00A863D1">
        <w:rPr>
          <w:rFonts w:ascii="Times New Roman" w:eastAsia="Times New Roman" w:hAnsi="Times New Roman" w:cs="Times New Roman"/>
          <w:color w:val="000000" w:themeColor="text1"/>
          <w:lang w:eastAsia="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457"/>
        <w:gridCol w:w="2380"/>
      </w:tblGrid>
      <w:tr w:rsidR="00A863D1" w:rsidRPr="00A863D1" w:rsidTr="003B4CA6">
        <w:tc>
          <w:tcPr>
            <w:tcW w:w="857" w:type="pct"/>
            <w:vAlign w:val="center"/>
            <w:hideMark/>
          </w:tcPr>
          <w:p w:rsidR="005C3F58" w:rsidRPr="00A863D1" w:rsidRDefault="005C3F58"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Код</w:t>
            </w:r>
          </w:p>
        </w:tc>
        <w:tc>
          <w:tcPr>
            <w:tcW w:w="2885" w:type="pct"/>
            <w:vAlign w:val="center"/>
            <w:hideMark/>
          </w:tcPr>
          <w:p w:rsidR="005C3F58" w:rsidRPr="00A863D1" w:rsidRDefault="005C3F58"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Наименование</w:t>
            </w:r>
          </w:p>
        </w:tc>
        <w:tc>
          <w:tcPr>
            <w:tcW w:w="1258" w:type="pct"/>
            <w:vAlign w:val="center"/>
            <w:hideMark/>
          </w:tcPr>
          <w:p w:rsidR="005C3F58" w:rsidRPr="00A863D1" w:rsidRDefault="005C3F58"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Максимално моментно количество (моментен капацитет), тона</w:t>
            </w: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ar-SA"/>
              </w:rPr>
            </w:pPr>
            <w:r w:rsidRPr="00A863D1">
              <w:rPr>
                <w:rFonts w:ascii="Times New Roman" w:eastAsia="Times New Roman" w:hAnsi="Times New Roman" w:cs="Times New Roman"/>
                <w:color w:val="000000" w:themeColor="text1"/>
              </w:rPr>
              <w:t>17 01 01</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PMingLiU" w:hAnsi="Times New Roman" w:cs="Times New Roman"/>
                <w:color w:val="000000" w:themeColor="text1"/>
                <w:lang w:eastAsia="ar-SA"/>
              </w:rPr>
            </w:pPr>
            <w:r w:rsidRPr="00A863D1">
              <w:rPr>
                <w:rFonts w:ascii="Times New Roman" w:eastAsia="Times New Roman" w:hAnsi="Times New Roman" w:cs="Times New Roman"/>
                <w:color w:val="000000" w:themeColor="text1"/>
              </w:rPr>
              <w:t>Бетон</w:t>
            </w:r>
          </w:p>
        </w:tc>
        <w:tc>
          <w:tcPr>
            <w:tcW w:w="1258" w:type="pct"/>
            <w:vMerge w:val="restart"/>
            <w:vAlign w:val="center"/>
          </w:tcPr>
          <w:p w:rsidR="008940FC" w:rsidRPr="00A863D1" w:rsidRDefault="0025696B"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val="en-US" w:eastAsia="bg-BG"/>
              </w:rPr>
            </w:pPr>
            <w:r w:rsidRPr="00A863D1">
              <w:rPr>
                <w:rFonts w:ascii="Times New Roman" w:eastAsia="Times New Roman" w:hAnsi="Times New Roman" w:cs="Times New Roman"/>
                <w:color w:val="000000" w:themeColor="text1"/>
                <w:lang w:val="en-US" w:eastAsia="bg-BG"/>
              </w:rPr>
              <w:t>10 000</w:t>
            </w: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17 01 02</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Тухли</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17 01 03</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Керемиди, плочки, фаянсови и керамични изделия</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17 01 07</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Смеси от бетон, тухли, керемиди, плочки, фаянсови и керамични изделия, различни от упоменатите в 17 01 06</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17 05 04</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Почва и камъни, различни от упоменатите в 17 05 03</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17 05 06</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Изкопани земни маси, различни от упоменатите в 17 05 05</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19 08 12</w:t>
            </w:r>
          </w:p>
        </w:tc>
        <w:tc>
          <w:tcPr>
            <w:tcW w:w="2885" w:type="pct"/>
            <w:vAlign w:val="center"/>
          </w:tcPr>
          <w:p w:rsidR="008940FC" w:rsidRPr="00A863D1" w:rsidRDefault="007F57B0"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Утайки от биологично пречистване на промишлени отпадъчни води, различни от упоменатите в 19 08 11</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A863D1"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19 12 09</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Минерали (например пясък, камъни)</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r w:rsidR="008940FC" w:rsidRPr="00A863D1" w:rsidTr="003B4CA6">
        <w:tc>
          <w:tcPr>
            <w:tcW w:w="857"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20 02 02</w:t>
            </w:r>
          </w:p>
        </w:tc>
        <w:tc>
          <w:tcPr>
            <w:tcW w:w="2885" w:type="pct"/>
            <w:vAlign w:val="center"/>
          </w:tcPr>
          <w:p w:rsidR="008940FC" w:rsidRPr="00A863D1" w:rsidRDefault="008940FC" w:rsidP="005C3F5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color w:val="000000" w:themeColor="text1"/>
              </w:rPr>
            </w:pPr>
            <w:r w:rsidRPr="00A863D1">
              <w:rPr>
                <w:rFonts w:ascii="Times New Roman" w:eastAsia="Times New Roman" w:hAnsi="Times New Roman" w:cs="Times New Roman"/>
                <w:color w:val="000000" w:themeColor="text1"/>
              </w:rPr>
              <w:t>Почва и камъни</w:t>
            </w:r>
          </w:p>
        </w:tc>
        <w:tc>
          <w:tcPr>
            <w:tcW w:w="1258" w:type="pct"/>
            <w:vMerge/>
            <w:vAlign w:val="center"/>
          </w:tcPr>
          <w:p w:rsidR="008940FC" w:rsidRPr="00A863D1" w:rsidRDefault="008940FC" w:rsidP="005C3F58">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p>
        </w:tc>
      </w:tr>
    </w:tbl>
    <w:p w:rsidR="003B4CA6" w:rsidRPr="00A863D1" w:rsidRDefault="003B4CA6" w:rsidP="0015382A">
      <w:pPr>
        <w:overflowPunct w:val="0"/>
        <w:autoSpaceDE w:val="0"/>
        <w:autoSpaceDN w:val="0"/>
        <w:adjustRightInd w:val="0"/>
        <w:spacing w:after="0" w:line="240" w:lineRule="auto"/>
        <w:jc w:val="both"/>
        <w:textAlignment w:val="baseline"/>
        <w:rPr>
          <w:rFonts w:ascii="Times New Roman" w:eastAsia="Calibri" w:hAnsi="Times New Roman" w:cs="Times New Roman"/>
          <w:b/>
          <w:color w:val="000000" w:themeColor="text1"/>
        </w:rPr>
      </w:pPr>
    </w:p>
    <w:p w:rsidR="0015382A" w:rsidRPr="00A863D1" w:rsidRDefault="0015382A" w:rsidP="0015382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Calibri" w:hAnsi="Times New Roman" w:cs="Times New Roman"/>
          <w:b/>
          <w:color w:val="000000" w:themeColor="text1"/>
        </w:rPr>
        <w:t>Условие 11.5.3.1.</w:t>
      </w:r>
      <w:r w:rsidRPr="00A863D1">
        <w:rPr>
          <w:rFonts w:ascii="Times New Roman" w:eastAsia="Calibri" w:hAnsi="Times New Roman" w:cs="Times New Roman"/>
          <w:color w:val="000000" w:themeColor="text1"/>
        </w:rPr>
        <w:t xml:space="preserve"> Площадката</w:t>
      </w:r>
      <w:r w:rsidRPr="00A863D1">
        <w:rPr>
          <w:rFonts w:ascii="Times New Roman" w:eastAsia="Times New Roman" w:hAnsi="Times New Roman" w:cs="Times New Roman"/>
          <w:color w:val="000000" w:themeColor="text1"/>
        </w:rPr>
        <w:t xml:space="preserve"> за извършване на дейност по оползотворяване, обозначена с код R13 по </w:t>
      </w:r>
      <w:r w:rsidRPr="00A863D1">
        <w:rPr>
          <w:rFonts w:ascii="Times New Roman" w:eastAsia="Times New Roman" w:hAnsi="Times New Roman" w:cs="Times New Roman"/>
          <w:b/>
          <w:bCs/>
          <w:color w:val="000000" w:themeColor="text1"/>
        </w:rPr>
        <w:t xml:space="preserve">Условие 11.5.3. </w:t>
      </w:r>
      <w:r w:rsidRPr="00A863D1">
        <w:rPr>
          <w:rFonts w:ascii="Times New Roman" w:eastAsia="Times New Roman" w:hAnsi="Times New Roman" w:cs="Times New Roman"/>
          <w:color w:val="000000" w:themeColor="text1"/>
        </w:rPr>
        <w:t xml:space="preserve">трябва да има трайна настилка (бетон, асфалт или друг подходящ материал), ясни надписи за предназначението на ѝ, вида на отпадъците, които се третират в нея, да бъдат ясно означени и отделени от останалите съоръжения в обекта. </w:t>
      </w:r>
      <w:r w:rsidRPr="00A863D1">
        <w:rPr>
          <w:rFonts w:ascii="Times New Roman" w:eastAsia="Times New Roman" w:hAnsi="Times New Roman" w:cs="Times New Roman"/>
          <w:color w:val="000000" w:themeColor="text1"/>
          <w:lang w:eastAsia="ar-SA"/>
        </w:rPr>
        <w:t>Съхранението на отпадъците да се извършва съобразно изискванията на съответните наредби по управление на отпадъците.</w:t>
      </w:r>
    </w:p>
    <w:p w:rsidR="00411733" w:rsidRPr="00A863D1" w:rsidRDefault="0015382A" w:rsidP="0015382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r w:rsidRPr="00A863D1">
        <w:rPr>
          <w:rFonts w:ascii="Times New Roman" w:eastAsia="Calibri" w:hAnsi="Times New Roman" w:cs="Times New Roman"/>
          <w:b/>
          <w:color w:val="000000" w:themeColor="text1"/>
          <w:lang w:eastAsia="bg-BG"/>
        </w:rPr>
        <w:t>Условие 11.5.3.2</w:t>
      </w:r>
      <w:r w:rsidRPr="00A863D1">
        <w:rPr>
          <w:rFonts w:ascii="Times New Roman" w:eastAsia="Calibri" w:hAnsi="Times New Roman" w:cs="Times New Roman"/>
          <w:color w:val="000000" w:themeColor="text1"/>
          <w:lang w:eastAsia="bg-BG"/>
        </w:rPr>
        <w:t xml:space="preserve">. На притежателя на настоящото разрешително се разрешава да съхранява временно отпадъците по </w:t>
      </w:r>
      <w:r w:rsidRPr="00A863D1">
        <w:rPr>
          <w:rFonts w:ascii="Times New Roman" w:eastAsia="Calibri" w:hAnsi="Times New Roman" w:cs="Times New Roman"/>
          <w:b/>
          <w:color w:val="000000" w:themeColor="text1"/>
          <w:lang w:eastAsia="bg-BG"/>
        </w:rPr>
        <w:t xml:space="preserve">Условие 11.5.3. </w:t>
      </w:r>
      <w:r w:rsidRPr="00A863D1">
        <w:rPr>
          <w:rFonts w:ascii="Times New Roman" w:eastAsia="Calibri" w:hAnsi="Times New Roman" w:cs="Times New Roman"/>
          <w:color w:val="000000" w:themeColor="text1"/>
          <w:lang w:eastAsia="bg-BG"/>
        </w:rPr>
        <w:t>за срок не по-дълъг от три години.</w:t>
      </w:r>
    </w:p>
    <w:p w:rsidR="00411733" w:rsidRPr="00A863D1" w:rsidRDefault="00411733" w:rsidP="00B30871">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ED61A4" w:rsidRPr="00A863D1" w:rsidRDefault="00ED61A4" w:rsidP="00ED61A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11.6.</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Обезвреждане на отпадъците</w:t>
      </w:r>
    </w:p>
    <w:p w:rsidR="00ED61A4" w:rsidRPr="00A863D1" w:rsidRDefault="00ED61A4" w:rsidP="00ED61A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ar-SA"/>
        </w:rPr>
      </w:pPr>
      <w:r w:rsidRPr="00A863D1">
        <w:rPr>
          <w:rFonts w:ascii="Times New Roman" w:eastAsia="MS Mincho" w:hAnsi="Times New Roman" w:cs="Times New Roman"/>
          <w:b/>
          <w:bCs/>
          <w:color w:val="000000" w:themeColor="text1"/>
          <w:lang w:eastAsia="ar-SA"/>
        </w:rPr>
        <w:t xml:space="preserve">Условие 11.6.1. </w:t>
      </w:r>
      <w:r w:rsidRPr="00A863D1">
        <w:rPr>
          <w:rFonts w:ascii="Times New Roman" w:eastAsia="PMingLiU" w:hAnsi="Times New Roman" w:cs="Times New Roman"/>
          <w:color w:val="000000" w:themeColor="text1"/>
          <w:lang w:eastAsia="ar-SA"/>
        </w:rPr>
        <w:t xml:space="preserve">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w:t>
      </w:r>
      <w:r w:rsidRPr="00A863D1">
        <w:rPr>
          <w:rFonts w:ascii="Times New Roman" w:eastAsia="Times New Roman" w:hAnsi="Times New Roman" w:cs="Times New Roman"/>
          <w:bCs/>
          <w:color w:val="000000" w:themeColor="text1"/>
          <w:lang w:eastAsia="ar-SA"/>
        </w:rPr>
        <w:t xml:space="preserve">чл. 67 от ЗУО </w:t>
      </w:r>
      <w:r w:rsidRPr="00A863D1">
        <w:rPr>
          <w:rFonts w:ascii="Times New Roman" w:eastAsia="PMingLiU" w:hAnsi="Times New Roman" w:cs="Times New Roman"/>
          <w:color w:val="000000" w:themeColor="text1"/>
          <w:lang w:eastAsia="ar-SA"/>
        </w:rPr>
        <w:t xml:space="preserve">или комплексно разрешително за </w:t>
      </w:r>
      <w:r w:rsidRPr="00A863D1">
        <w:rPr>
          <w:rFonts w:ascii="Times New Roman" w:eastAsia="PMingLiU" w:hAnsi="Times New Roman" w:cs="Times New Roman"/>
          <w:color w:val="000000" w:themeColor="text1"/>
          <w:lang w:eastAsia="ar-SA"/>
        </w:rPr>
        <w:lastRenderedPageBreak/>
        <w:t>конкретния вид отпадък и за извършване на съответната дейност,</w:t>
      </w:r>
      <w:r w:rsidRPr="00A863D1">
        <w:rPr>
          <w:rFonts w:ascii="Times New Roman" w:eastAsia="Times New Roman" w:hAnsi="Times New Roman" w:cs="Times New Roman"/>
          <w:color w:val="000000" w:themeColor="text1"/>
          <w:lang w:eastAsia="ar-SA"/>
        </w:rPr>
        <w:t xml:space="preserve"> </w:t>
      </w:r>
      <w:r w:rsidRPr="00A863D1">
        <w:rPr>
          <w:rFonts w:ascii="Times New Roman" w:eastAsia="PMingLiU" w:hAnsi="Times New Roman" w:cs="Times New Roman"/>
          <w:color w:val="000000" w:themeColor="text1"/>
          <w:lang w:eastAsia="ar-SA"/>
        </w:rPr>
        <w:t xml:space="preserve">въз основа на писмен договор, или да ги предава по реда и при спазване на изискванията на </w:t>
      </w:r>
      <w:r w:rsidRPr="00A863D1">
        <w:rPr>
          <w:rFonts w:ascii="Times New Roman" w:eastAsia="Times New Roman" w:hAnsi="Times New Roman" w:cs="Times New Roman"/>
          <w:color w:val="000000" w:themeColor="text1"/>
          <w:lang w:eastAsia="ar-SA"/>
        </w:rPr>
        <w:t>Регламент (ЕО) № 1013/2006 на Европейския парламент и на Съвета от 14 юни 2006 г. относно превози на отпадъци.</w:t>
      </w:r>
    </w:p>
    <w:p w:rsidR="006A2734" w:rsidRPr="00A863D1" w:rsidRDefault="006A2734" w:rsidP="00ED61A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11.6.</w:t>
      </w:r>
      <w:r w:rsidR="00ED61A4" w:rsidRPr="00A863D1">
        <w:rPr>
          <w:rFonts w:ascii="Times New Roman" w:eastAsia="Times New Roman" w:hAnsi="Times New Roman" w:cs="Times New Roman"/>
          <w:b/>
          <w:color w:val="000000" w:themeColor="text1"/>
        </w:rPr>
        <w:t>2</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На притежателя на настоящото разрешително се разрешава да извършва дейност по обезвреждане, обозначена с код D 5 </w:t>
      </w:r>
      <w:r w:rsidR="00ED61A4" w:rsidRPr="00A863D1">
        <w:rPr>
          <w:rFonts w:ascii="Times New Roman" w:eastAsia="Times New Roman" w:hAnsi="Times New Roman" w:cs="Times New Roman"/>
          <w:color w:val="000000" w:themeColor="text1"/>
        </w:rPr>
        <w:t xml:space="preserve">- </w:t>
      </w:r>
      <w:r w:rsidR="00ED61A4" w:rsidRPr="00A863D1">
        <w:rPr>
          <w:rFonts w:ascii="Times New Roman" w:eastAsia="Times New Roman" w:hAnsi="Times New Roman" w:cs="Times New Roman"/>
          <w:color w:val="000000" w:themeColor="text1"/>
          <w:lang w:eastAsia="bg-BG"/>
        </w:rPr>
        <w:t xml:space="preserve">Специално изградени депа (например депониране в отделни непромокаеми клетки, които са запечатани и изолирани помежду си и от околната среда, и др.), в </w:t>
      </w:r>
      <w:r w:rsidR="00ED61A4" w:rsidRPr="00A863D1">
        <w:rPr>
          <w:rFonts w:ascii="Times New Roman" w:eastAsia="Times New Roman" w:hAnsi="Times New Roman" w:cs="Times New Roman"/>
          <w:b/>
          <w:color w:val="000000" w:themeColor="text1"/>
          <w:lang w:eastAsia="bg-BG"/>
        </w:rPr>
        <w:t>Клетка № 2</w:t>
      </w:r>
      <w:r w:rsidRPr="00A863D1">
        <w:rPr>
          <w:rFonts w:ascii="Times New Roman" w:eastAsia="Times New Roman" w:hAnsi="Times New Roman" w:cs="Times New Roman"/>
          <w:color w:val="000000" w:themeColor="text1"/>
        </w:rPr>
        <w:t xml:space="preserve"> на</w:t>
      </w:r>
      <w:r w:rsidRPr="00A863D1">
        <w:rPr>
          <w:rFonts w:ascii="Times New Roman" w:eastAsia="Times New Roman" w:hAnsi="Times New Roman" w:cs="Times New Roman"/>
          <w:b/>
          <w:color w:val="000000" w:themeColor="text1"/>
        </w:rPr>
        <w:t xml:space="preserve"> </w:t>
      </w:r>
      <w:r w:rsidR="00ED61A4"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b/>
          <w:color w:val="000000" w:themeColor="text1"/>
        </w:rPr>
        <w:t xml:space="preserve">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00ED61A4"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xml:space="preserve"> на следните отпадъци с код и наименование</w:t>
      </w:r>
      <w:r w:rsidRPr="00A863D1">
        <w:rPr>
          <w:rFonts w:ascii="Times New Roman" w:eastAsia="Times New Roman" w:hAnsi="Times New Roman" w:cs="Times New Roman"/>
          <w:b/>
          <w:color w:val="000000" w:themeColor="text1"/>
        </w:rPr>
        <w:t>:</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01 - Утайки от измиване и почистване,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04 - Отпадъци от пластмаси (с изключение на опаковки),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09 - Агрохимични отпадъци, различни от упоменатите в 02 01 08,</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01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03 01 - Утайки от измиване, почистване, белене, центрофугиране и сепариране/разделяне,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03 04 - Материали, негодни за консумация или преработване,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03 05 - Утайки от пречистване на отпадъчни води на мястото на образуването им,</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01 - Почва от измиване и почистване на захарно цвекло,</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02 - Нестандартен калциев карбонат (сатурачна кал),</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03 - Утайки от пречистване на отпадъчни води  на мястото на образуването им,</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04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05 01 - Материали, негодни за консумация или преработване,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05 02 - Утайки от пречистване на отпадъчни води на мястото на образуването им;</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05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06 01 - Материали, негодни за консумация или преработване,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06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02 - Отпадъци от алкохолна дестилация,</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03 - Отпадъци от химично обработване,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05 - Утайки от пречистване на отпадъчни води на мястото на образуването им,</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02 07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01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02 - Утайки от зелена луга (от оползотворяване на отпадъчна луга),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05 - Утайки от обезмастиляване при рециклиране на хартия,</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07 - Механично отделени отпадъци от  процеса на получаване на целулоза чрез развлакняване на отпадъчна хартия и картон,</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08 - Отпадъци от сортиране на хартия и картон, предназначени за рециклиране,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09 - Отпадъчен шлам, съдържащ вар,</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10 - Отпадъчни влакна, утайки от механична сепарация, съдържащи влакна, пълнители и покривни материали,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11 - Утайки от пречистване на отпадъчни води на мястото на образуването им, различни от упоменатите в 03 03 10,</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03 03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01 - Леш и изрезки от варосвани кожи,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02 - Отпадъци от варосване на кожа,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07 - Утайки, в частност от пречистване на отпадъчни води на мястото на образуване, несъдържащи хром,</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08 - Отпадъци от издъбена кожа, съдържащи хром (хромов шпалт, стружки, изрезки, прах от шлайфане на кожа),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09 - Отпадъци от апретиране, крайна завършваща обработка на кожи,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01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09 - Отпадъци от смесени материали (импрегниран текстил, еластомер, пластомер),</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04 02 10 - Органични вещества от природни суровини (напр. мазнини, восъци),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15 - Отпадъци от апретиране, крайна завършваща обработка, различни от упоменатите в 04 02 14,</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17 - Багрила и пигменти, различни от упоменатите в 04 02 16,</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21 - Отпадъци от необработени текстилни влакна,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22 - Отпадъци от обработени текстилни влакна,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04 02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05 07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06 05 03 - Утайки от пречистване на отпадъчни води на мястото на образуване, различни от упоменатите в 06 05 02</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01 12 - Утайки от пречистване на отпадъчни води на мястото на образуване, различни от упоменатите в 07 01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02 15 - Отпадъци от добавки, различни от упоменатите в 07 02 14,</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03 12 - Утайки от пречистване на отпадъчни води на мястото на образуването им, различни от упоменатите в 07 03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04 12 - Утайки от пречистване на отпадъчни води на мястото на образуването им, различни от упоменатите в 07 04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05 12 - Утайки от пречистване на отпадъчни води на мястото на образуване, различни от упоменатите в 07 05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05 14 - Твърди отпадъци, различни от упоменатите в 07 05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06 12 - Утайки от пречистване на отпадъчни води на мястото на образуване, различни от упоменатите в 07 05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07 07 12 - Утайки от пречистване на отпадъчни води на мястото на образуване, различни от упоменатите в 07 07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12 - Отпадъчни бои и лакове, различни от упоменатите в 08 01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14 - Утайки от бои или лакове, различни от упоменатите в 08 01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18 - Отпадъци от отстраняване на бои или лакове, различни от упоменатите в 08 01 17,</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01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02 01 - Отпадъчни покривни прахове,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02 02 - Утайки от воден разтвор, съдържащи керамични материали,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02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03 07 - Утайки от воден разтвор, съдържащи печатарски мастила,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03 15 - Утайки от печатарски мастила, различни от упоменатите в 08 03 14,</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03 18 - Отпадъчен тонер за печатане, различен от упоменатия в 08 03 17,</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10 - Отпадъчни лепила/адхезиви и уплътняващи материали, различни от упоменатите в 08 04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12 - Утайки от лепила/адхезиви и уплътняващи материали, различни от упоменатите в 08 04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14 - Утайки от водни разтвори, съдържащи лепила/адхезиви или уплътняващи,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08 04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09 01 07 - Фотографски филми и фотохартия, съдържащи сребро или сребърни съединения,</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09 01 08 - Фотографски филми и фотохартия, несъдържащи сребро или сребърни съединения,</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01 01 - Сгурия, шлака и дънна пепел от котли (с изключение на пепел от котли, упомената в 10 01 04),</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01 02 - Увлечена/летяща пепел от изгаряне на въглища,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01 03 - Увлечена/летяща пепел от изгаряне на торф и необработена дървесина,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03 - Шлака от пещи,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08 - Използвани отпадъчни леярски сърца, матрици и пресформи, различни от упоменатите в 10 09 07,</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10 - Прах от отпадъчни газове, различен от упоменатия в 10 09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12 - Други частици, различни от упоменатите в 10 09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09 14 - Отпадъчни свързващи материали различни от упоменатите в 10 09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10 09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08 - Използвани отпадъчни леярски сърца, матрици и пресформи, различни от упоменатите в 10 10 07,</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10 - Прах от отпадъчни газове, различен от упоменатия в 10 10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12 - Други частици, различни от упоменатите в 10 10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14 - Отпадъчни свързващи вещества, различни от упоменатите в 10 10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10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10 - отпадъчна смес преди термично обработване, различна от упоменатата в 10 11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14 -утайки от полиране и шлифоване на стъкло, различни от упоменатите в 10 11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20 -твърди отпадъци от пречистване на отпадъчни води на мястото на образуване, различни от упоменатите в 10 11 19,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01 - Отпадъчна смес преди термично обработване,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03 - Прахови частици и прах,</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05 - Утайки и филтърен кек от пречистване на газове</w:t>
      </w:r>
      <w:r w:rsidR="0025696B" w:rsidRPr="00A863D1">
        <w:rPr>
          <w:rFonts w:ascii="Times New Roman" w:eastAsia="Times New Roman" w:hAnsi="Times New Roman" w:cs="Times New Roman"/>
          <w:color w:val="000000" w:themeColor="text1"/>
        </w:rPr>
        <w:t>;</w:t>
      </w:r>
    </w:p>
    <w:p w:rsidR="0025696B" w:rsidRPr="00A863D1" w:rsidRDefault="0025696B"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06 – Отпадъчни леярски форми;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08 - Отпадъчни керамични изделия, тухли, керемиди, плочки и строителни материали (след термично обработване),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10 - Твърди отпадъци от пречистване на отпадъчни газове, различни от упоменатите в 10 12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12 - Отпадъци от глазиране, различни от упоменатите в 10 12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13 - Утайки от пречистване на отпадъчни води на мястото на образуване,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12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01 - Отпадъчна смес преди термично обработване,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04 - Отпадъци от калциниране и хидратиране на вар,</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06 - Прахови частици и прах (с изключение на 10 13 12 и 10 13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07 - Утайки и филтърен кек от пречистване на газове,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10 - Отпадъци от производство на азбесто-цимент, различни от упоменатите в 10 13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11 - Отпадъци от композитни материали на циментова основа, различни от упоменатите в 10 13 09 и 10 13 10,</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13 - Твърди отпадъци от пречистване на газове, различни от упоменатите в 10 13 12,</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14 - Отпадъчен бетон и утайки от бетон,</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13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 01 10 - Утайки и филтърен кек, различни от упоменатите в 11 01 09,</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 01 14 - Отпадъци от обезмасляване, различни от упоменатите в 11 01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 01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 01 05 - Стърготини, стружки и изрезки от пластмаси,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 01 15 - Утайки от машинно обработване, различни от упоменатите в 12 01 14,</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 01 17 - Отпадъчни материали от струйно почистване на повърхности/ бластиране, различни от упоменатите в 12 01 16,</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15 02 03 - Абсорбенти, филтърни материали, кърпи за изтриване и предпазни облекла, различни от упоменатите в 15 02 02,</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12 - Спирачни накладки, различни от упоменатите в 16 01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22 - Компоненти,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01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02 16 - Компоненти, отстранени от излязло от употреба оборудване, различни от упоменатите в код 16 02 15,</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03 04 - Неорганични отпадъци, различни от упоменатите в 16 03 03 ,</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03 06 - Органични отпадъци, различни от упоменатите в 16 03 05,</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 11 04 - Други облицовъчни и огнеупорни материали от металургични процеси, различни от упоменатите в 16 11 03,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02 01 - Дървесен материал,</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17 03 02 - Асфалтови смеси, съдържащи други вещества, различни от упоменатите </w:t>
      </w:r>
      <w:r w:rsidRPr="00A863D1">
        <w:rPr>
          <w:rFonts w:ascii="Times New Roman" w:eastAsia="Times New Roman" w:hAnsi="Times New Roman" w:cs="Times New Roman"/>
          <w:color w:val="000000" w:themeColor="text1"/>
        </w:rPr>
        <w:lastRenderedPageBreak/>
        <w:t>в 17 03 01,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05 08 - Баластра от релсов път, различна от упоменатата в 17 05 07,</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17 06 04 - Изолационни материали, различни от упоменатите в 17 06 01 и 17 06 03, </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09 04 - Смесени отпадъци от строителство и събаряне, различни от упоменатите в 17 09 01, 17 09 02 и 17 09 03,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18 01 04 - Отпадъци, чието събиране и обезвреждане не e 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18 02 03 - Отпадъци, чието събиране и обезвреждане не е обект на специални изисквания, с оглед предотвратяване на инфекции,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01 12 - Дънна пепел и шлака, различни от упоменатите в 19 01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01 14 - Увлечена/летяща пепел, различна от упоменатата в 19 01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02 03 - Предварително смесени отпадъци, съставени само от неопасни отпадъци,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02 06 - Утайки от физико-химично обработване, различни от упоменатите в 19 02 05,</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02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03 05 - Стабилизирани отпадъци, различни от упоменатите в 19 03 04,</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03 07 - Втвърдени отпадъци, различни от упоменатите в 19 03 06,</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05 01 - Некомпостирани фракции от битови и сходни с тях отпадъци,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05 03 - Нестандартен компост,</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05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01 - Отпадъци от решетки и сита,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02 - Отпадъци от песъкоуловители,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05 - Утайки от пречистване на отпадъчни води от населени места,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14 - Утайки от други видове пречистване на промишлени отпадъчни води, различни от упоменатия в 19 08 13,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08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01 - Твърди отпадъци от първоначално филтруване и от сита и решетки,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02 - Утайки от избистряне на вода,</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03 - Утайки от декарбонизиране,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04 - Отработен активен въглен,</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05 - Наситени или отработени йоннообменни смоли,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06 - Разтвори и утайки от регенерация на йонообменници,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09 99 - Отпадъци,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10 04 - Лека прахообразна фракция и прах, различни от упоменатите в 19 10 03,</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10 06 - Други фракции, различни от упоменатите в 19 10 05,</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12 07 - Дървесни материали, различни от упоменатите в 19 12 06,</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12 08 - Текстилни материали,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 12 12 - Други отпадъци (включително смеси от материали) от механично третиране на отпадъци, различни от упоменатите в 19 12 11,</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28 - Бои, мастила, лепила/адхезиви и смоли, различни от упоменатите в 20 01 27,</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41 - Отпадъци от почистване на комини,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01 99 - Други фракции, неупоменати другаде,</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02 03 - Други бионеразградими отпадъци,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03 - Отпадъци от почистване на улици,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04 - Утайки от септични ями,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06 - Отпадъци от почистване на канализационни системи,</w:t>
      </w:r>
    </w:p>
    <w:p w:rsidR="00ED61A4" w:rsidRPr="00A863D1" w:rsidRDefault="00ED61A4" w:rsidP="00ED61A4">
      <w:pPr>
        <w:widowControl w:val="0"/>
        <w:numPr>
          <w:ilvl w:val="0"/>
          <w:numId w:val="2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 03 99 - Битови отпадъци, неупоменати другаде,</w:t>
      </w:r>
    </w:p>
    <w:p w:rsidR="006A2734" w:rsidRPr="00A863D1" w:rsidRDefault="006A2734" w:rsidP="006A2734">
      <w:pPr>
        <w:tabs>
          <w:tab w:val="lef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посочени в </w:t>
      </w:r>
      <w:r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в общо количество до 3</w:t>
      </w:r>
      <w:r w:rsidR="00ED61A4" w:rsidRPr="00A863D1">
        <w:rPr>
          <w:rFonts w:ascii="Times New Roman" w:eastAsia="Times New Roman" w:hAnsi="Times New Roman" w:cs="Times New Roman"/>
          <w:color w:val="000000" w:themeColor="text1"/>
        </w:rPr>
        <w:t>1 39</w:t>
      </w:r>
      <w:r w:rsidRPr="00A863D1">
        <w:rPr>
          <w:rFonts w:ascii="Times New Roman" w:eastAsia="Times New Roman" w:hAnsi="Times New Roman" w:cs="Times New Roman"/>
          <w:color w:val="000000" w:themeColor="text1"/>
        </w:rPr>
        <w:t>0 t/y.</w:t>
      </w:r>
    </w:p>
    <w:p w:rsidR="00BF24C0" w:rsidRPr="00A863D1" w:rsidRDefault="00BF24C0" w:rsidP="00BF24C0">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11.6.2.1.</w:t>
      </w:r>
      <w:r w:rsidRPr="00A863D1">
        <w:rPr>
          <w:rFonts w:ascii="Times New Roman" w:eastAsia="Times New Roman" w:hAnsi="Times New Roman" w:cs="Times New Roman"/>
          <w:color w:val="000000" w:themeColor="text1"/>
        </w:rPr>
        <w:t xml:space="preserve"> На притежателя на настоящото разрешително се разрешава да извършва операция по обезвреждане, обозначена с код D 5 - </w:t>
      </w:r>
      <w:r w:rsidRPr="00A863D1">
        <w:rPr>
          <w:rFonts w:ascii="Times New Roman" w:eastAsia="Times New Roman" w:hAnsi="Times New Roman" w:cs="Times New Roman"/>
          <w:color w:val="000000" w:themeColor="text1"/>
          <w:lang w:eastAsia="bg-BG"/>
        </w:rPr>
        <w:t xml:space="preserve">Специално изградени депа (например депониране в отделни непромокаеми клетки, които са запечатани и изолирани помежду си и от околната среда, и др.), в </w:t>
      </w:r>
      <w:r w:rsidRPr="00A863D1">
        <w:rPr>
          <w:rFonts w:ascii="Times New Roman" w:eastAsia="Times New Roman" w:hAnsi="Times New Roman" w:cs="Times New Roman"/>
          <w:b/>
          <w:color w:val="000000" w:themeColor="text1"/>
          <w:lang w:eastAsia="bg-BG"/>
        </w:rPr>
        <w:t>Клетка № 2</w:t>
      </w:r>
      <w:r w:rsidRPr="00A863D1">
        <w:rPr>
          <w:rFonts w:ascii="Times New Roman" w:eastAsia="Times New Roman" w:hAnsi="Times New Roman" w:cs="Times New Roman"/>
          <w:color w:val="000000" w:themeColor="text1"/>
        </w:rPr>
        <w:t xml:space="preserve"> на</w:t>
      </w:r>
      <w:r w:rsidRPr="00A863D1">
        <w:rPr>
          <w:rFonts w:ascii="Times New Roman" w:eastAsia="Times New Roman" w:hAnsi="Times New Roman" w:cs="Times New Roman"/>
          <w:b/>
          <w:color w:val="000000" w:themeColor="text1"/>
        </w:rPr>
        <w:t xml:space="preserve"> „Регионално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MS Mincho" w:hAnsi="Times New Roman" w:cs="Times New Roman"/>
          <w:color w:val="000000" w:themeColor="text1"/>
        </w:rPr>
        <w:t>,</w:t>
      </w:r>
      <w:r w:rsidRPr="00A863D1">
        <w:rPr>
          <w:rFonts w:ascii="Times New Roman" w:eastAsia="Times New Roman" w:hAnsi="Times New Roman" w:cs="Times New Roman"/>
          <w:color w:val="000000" w:themeColor="text1"/>
        </w:rPr>
        <w:t xml:space="preserve"> на следните отпадъци с код и наименование:</w:t>
      </w:r>
    </w:p>
    <w:p w:rsidR="00BF24C0" w:rsidRPr="00A863D1" w:rsidRDefault="00BF24C0" w:rsidP="00BF24C0">
      <w:pPr>
        <w:widowControl w:val="0"/>
        <w:numPr>
          <w:ilvl w:val="0"/>
          <w:numId w:val="8"/>
        </w:numPr>
        <w:overflowPunct w:val="0"/>
        <w:autoSpaceDE w:val="0"/>
        <w:autoSpaceDN w:val="0"/>
        <w:adjustRightInd w:val="0"/>
        <w:spacing w:after="0" w:line="240" w:lineRule="auto"/>
        <w:ind w:left="709" w:firstLine="0"/>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16 01 11* - Спирачни накладки, съдържащи азбест,</w:t>
      </w:r>
    </w:p>
    <w:p w:rsidR="00BF24C0" w:rsidRPr="00A863D1" w:rsidRDefault="00BF24C0" w:rsidP="00BF24C0">
      <w:pPr>
        <w:widowControl w:val="0"/>
        <w:numPr>
          <w:ilvl w:val="0"/>
          <w:numId w:val="8"/>
        </w:numPr>
        <w:overflowPunct w:val="0"/>
        <w:autoSpaceDE w:val="0"/>
        <w:autoSpaceDN w:val="0"/>
        <w:adjustRightInd w:val="0"/>
        <w:spacing w:after="0" w:line="240" w:lineRule="auto"/>
        <w:ind w:left="709" w:firstLine="0"/>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06 01* - Изолационни материали, съдържащи азбест,</w:t>
      </w:r>
    </w:p>
    <w:p w:rsidR="00BF24C0" w:rsidRPr="00A863D1" w:rsidRDefault="00BF24C0" w:rsidP="00BF24C0">
      <w:pPr>
        <w:widowControl w:val="0"/>
        <w:numPr>
          <w:ilvl w:val="0"/>
          <w:numId w:val="8"/>
        </w:numPr>
        <w:overflowPunct w:val="0"/>
        <w:autoSpaceDE w:val="0"/>
        <w:autoSpaceDN w:val="0"/>
        <w:adjustRightInd w:val="0"/>
        <w:spacing w:after="0" w:line="240" w:lineRule="auto"/>
        <w:ind w:left="709" w:firstLine="0"/>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 06 05* - Строителни материали, съдържащи азбест,</w:t>
      </w:r>
    </w:p>
    <w:p w:rsidR="00BF24C0" w:rsidRPr="00A863D1" w:rsidRDefault="00BF24C0" w:rsidP="00BF24C0">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 xml:space="preserve">посочени в </w:t>
      </w:r>
      <w:r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в общо количество до 1 500 t/y.</w:t>
      </w:r>
    </w:p>
    <w:p w:rsidR="00BF24C0" w:rsidRPr="00A863D1" w:rsidRDefault="00BF24C0" w:rsidP="00BF24C0">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b/>
          <w:color w:val="000000" w:themeColor="text1"/>
          <w:lang w:eastAsia="pl-PL"/>
        </w:rPr>
        <w:t>Условие 11.6.2.1.1.</w:t>
      </w:r>
      <w:r w:rsidRPr="00A863D1">
        <w:rPr>
          <w:rFonts w:ascii="Times New Roman" w:eastAsia="Times New Roman" w:hAnsi="Times New Roman" w:cs="Times New Roman"/>
          <w:color w:val="000000" w:themeColor="text1"/>
          <w:lang w:eastAsia="pl-PL"/>
        </w:rPr>
        <w:t xml:space="preserve"> Прилагането на </w:t>
      </w:r>
      <w:r w:rsidRPr="00A863D1">
        <w:rPr>
          <w:rFonts w:ascii="Times New Roman" w:eastAsia="Times New Roman" w:hAnsi="Times New Roman" w:cs="Times New Roman"/>
          <w:b/>
          <w:color w:val="000000" w:themeColor="text1"/>
          <w:lang w:eastAsia="pl-PL"/>
        </w:rPr>
        <w:t>Условие 11.6.</w:t>
      </w:r>
      <w:r w:rsidRPr="00A863D1">
        <w:rPr>
          <w:rFonts w:ascii="Times New Roman" w:eastAsia="Times New Roman" w:hAnsi="Times New Roman" w:cs="Times New Roman"/>
          <w:b/>
          <w:color w:val="000000" w:themeColor="text1"/>
          <w:lang w:val="ru-RU" w:eastAsia="pl-PL"/>
        </w:rPr>
        <w:t>2</w:t>
      </w:r>
      <w:r w:rsidRPr="00A863D1">
        <w:rPr>
          <w:rFonts w:ascii="Times New Roman" w:eastAsia="Times New Roman" w:hAnsi="Times New Roman" w:cs="Times New Roman"/>
          <w:b/>
          <w:color w:val="000000" w:themeColor="text1"/>
          <w:lang w:eastAsia="pl-PL"/>
        </w:rPr>
        <w:t>.1.</w:t>
      </w:r>
      <w:r w:rsidRPr="00A863D1">
        <w:rPr>
          <w:rFonts w:ascii="Times New Roman" w:eastAsia="Times New Roman" w:hAnsi="Times New Roman" w:cs="Times New Roman"/>
          <w:color w:val="000000" w:themeColor="text1"/>
          <w:lang w:eastAsia="pl-PL"/>
        </w:rPr>
        <w:t xml:space="preserve"> се разрешава единствено при спазване на следните изисквания:</w:t>
      </w:r>
    </w:p>
    <w:p w:rsidR="00BF24C0" w:rsidRPr="00A863D1" w:rsidRDefault="00BF24C0" w:rsidP="00BF24C0">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отпадъците да не съдържат други опасни вещества освен свързан азбест;</w:t>
      </w:r>
    </w:p>
    <w:p w:rsidR="00BF24C0" w:rsidRPr="00A863D1" w:rsidRDefault="00BF24C0" w:rsidP="00BF24C0">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отпадъците да се депонират на предварително определени работни участъци, които да са разположени във възможно най голяма степен непосредствено до вътрешните склонове и дъното на съответната клетка за неопасни отпадъци;</w:t>
      </w:r>
    </w:p>
    <w:p w:rsidR="00BF24C0" w:rsidRPr="00A863D1" w:rsidRDefault="00BF24C0" w:rsidP="00BF24C0">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с цел предотвратяване разпиляване на азбестови влакна, участъка на депониране да се покрива с подходящ материал (напр. земни маси) ежедневно и преди всяка операция по уплътняване, а когато отпадъците не са пакетирани да се оросяват редовно с вода;</w:t>
      </w:r>
    </w:p>
    <w:p w:rsidR="00BF24C0" w:rsidRPr="00A863D1" w:rsidRDefault="00BF24C0" w:rsidP="00BF24C0">
      <w:pPr>
        <w:widowControl w:val="0"/>
        <w:numPr>
          <w:ilvl w:val="0"/>
          <w:numId w:val="9"/>
        </w:numPr>
        <w:tabs>
          <w:tab w:val="left" w:pos="709"/>
        </w:tabs>
        <w:overflowPunct w:val="0"/>
        <w:autoSpaceDE w:val="0"/>
        <w:autoSpaceDN w:val="0"/>
        <w:adjustRightInd w:val="0"/>
        <w:spacing w:after="0" w:line="240" w:lineRule="auto"/>
        <w:ind w:firstLine="0"/>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color w:val="000000" w:themeColor="text1"/>
          <w:lang w:eastAsia="pl-PL"/>
        </w:rPr>
        <w:t>на участъка за депониране на отпадъците да не се извършват никакви дейности, които биха довели до отделяне на азбестови влакна (напр. пробиване на дупки).</w:t>
      </w:r>
    </w:p>
    <w:p w:rsidR="00DE56A3" w:rsidRPr="00A863D1" w:rsidRDefault="00DE56A3" w:rsidP="00DE56A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11.6.</w:t>
      </w:r>
      <w:r w:rsidR="005A3895" w:rsidRPr="00A863D1">
        <w:rPr>
          <w:rFonts w:ascii="Times New Roman" w:eastAsia="Times New Roman" w:hAnsi="Times New Roman" w:cs="Times New Roman"/>
          <w:b/>
          <w:color w:val="000000" w:themeColor="text1"/>
        </w:rPr>
        <w:t>2</w:t>
      </w:r>
      <w:r w:rsidRPr="00A863D1">
        <w:rPr>
          <w:rFonts w:ascii="Times New Roman" w:eastAsia="Times New Roman" w:hAnsi="Times New Roman" w:cs="Times New Roman"/>
          <w:b/>
          <w:color w:val="000000" w:themeColor="text1"/>
        </w:rPr>
        <w:t>.</w:t>
      </w:r>
      <w:r w:rsidR="00BF24C0" w:rsidRPr="00A863D1">
        <w:rPr>
          <w:rFonts w:ascii="Times New Roman" w:eastAsia="Times New Roman" w:hAnsi="Times New Roman" w:cs="Times New Roman"/>
          <w:b/>
          <w:color w:val="000000" w:themeColor="text1"/>
        </w:rPr>
        <w:t>2</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На притежателя на настоящото разрешително се разрешава да</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 xml:space="preserve">извършва операция по обезвреждане, обозначена с код </w:t>
      </w:r>
      <w:r w:rsidR="005A3895" w:rsidRPr="00A863D1">
        <w:rPr>
          <w:rFonts w:ascii="Times New Roman" w:eastAsia="Times New Roman" w:hAnsi="Times New Roman" w:cs="Times New Roman"/>
          <w:color w:val="000000" w:themeColor="text1"/>
        </w:rPr>
        <w:t xml:space="preserve">D 5 - </w:t>
      </w:r>
      <w:r w:rsidR="005A3895" w:rsidRPr="00A863D1">
        <w:rPr>
          <w:rFonts w:ascii="Times New Roman" w:eastAsia="Times New Roman" w:hAnsi="Times New Roman" w:cs="Times New Roman"/>
          <w:color w:val="000000" w:themeColor="text1"/>
          <w:lang w:eastAsia="bg-BG"/>
        </w:rPr>
        <w:t xml:space="preserve">Специално изградени депа (например депониране в отделни непромокаеми клетки, които са запечатани и изолирани помежду си и от околната среда, и др.), в </w:t>
      </w:r>
      <w:r w:rsidR="005A3895" w:rsidRPr="00A863D1">
        <w:rPr>
          <w:rFonts w:ascii="Times New Roman" w:eastAsia="Times New Roman" w:hAnsi="Times New Roman" w:cs="Times New Roman"/>
          <w:b/>
          <w:color w:val="000000" w:themeColor="text1"/>
          <w:lang w:eastAsia="bg-BG"/>
        </w:rPr>
        <w:t>Клетка № 2</w:t>
      </w:r>
      <w:r w:rsidR="005A3895" w:rsidRPr="00A863D1">
        <w:rPr>
          <w:rFonts w:ascii="Times New Roman" w:eastAsia="Times New Roman" w:hAnsi="Times New Roman" w:cs="Times New Roman"/>
          <w:color w:val="000000" w:themeColor="text1"/>
        </w:rPr>
        <w:t xml:space="preserve"> на</w:t>
      </w:r>
      <w:r w:rsidR="005A3895" w:rsidRPr="00A863D1">
        <w:rPr>
          <w:rFonts w:ascii="Times New Roman" w:eastAsia="Times New Roman" w:hAnsi="Times New Roman" w:cs="Times New Roman"/>
          <w:b/>
          <w:color w:val="000000" w:themeColor="text1"/>
        </w:rPr>
        <w:t xml:space="preserve"> „Регионално депо за неопасни отпадъци за общините </w:t>
      </w:r>
      <w:r w:rsidR="005A3895" w:rsidRPr="00A863D1">
        <w:rPr>
          <w:rFonts w:ascii="Times New Roman" w:eastAsia="Times New Roman" w:hAnsi="Times New Roman" w:cs="Times New Roman"/>
          <w:b/>
          <w:snapToGrid w:val="0"/>
          <w:color w:val="000000" w:themeColor="text1"/>
          <w:lang w:val="ru-RU"/>
        </w:rPr>
        <w:t>Търговище и Попово</w:t>
      </w:r>
      <w:r w:rsidR="005A3895"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xml:space="preserve"> на следните отпадъци с код и наименование:</w:t>
      </w:r>
    </w:p>
    <w:p w:rsidR="009B661B" w:rsidRPr="00A863D1" w:rsidRDefault="009B661B" w:rsidP="007824DD">
      <w:pPr>
        <w:widowControl w:val="0"/>
        <w:numPr>
          <w:ilvl w:val="0"/>
          <w:numId w:val="4"/>
        </w:numPr>
        <w:tabs>
          <w:tab w:val="num" w:pos="1418"/>
        </w:tabs>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10 - отпадъчна смес преди термично обработване, различна от упоменатата в 10 11 09;</w:t>
      </w:r>
    </w:p>
    <w:p w:rsidR="009B661B" w:rsidRPr="00A863D1" w:rsidRDefault="009B661B" w:rsidP="007824DD">
      <w:pPr>
        <w:widowControl w:val="0"/>
        <w:numPr>
          <w:ilvl w:val="0"/>
          <w:numId w:val="4"/>
        </w:numPr>
        <w:tabs>
          <w:tab w:val="num" w:pos="1418"/>
        </w:tabs>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14 -утайки от полиране и шлифоване на стъкло, различни от упоменатите в 10 11 13;</w:t>
      </w:r>
    </w:p>
    <w:p w:rsidR="009B661B" w:rsidRPr="00A863D1" w:rsidRDefault="009B661B" w:rsidP="007824DD">
      <w:pPr>
        <w:widowControl w:val="0"/>
        <w:numPr>
          <w:ilvl w:val="0"/>
          <w:numId w:val="4"/>
        </w:numPr>
        <w:tabs>
          <w:tab w:val="num" w:pos="1418"/>
        </w:tabs>
        <w:overflowPunct w:val="0"/>
        <w:autoSpaceDE w:val="0"/>
        <w:autoSpaceDN w:val="0"/>
        <w:adjustRightInd w:val="0"/>
        <w:spacing w:after="0" w:line="240" w:lineRule="auto"/>
        <w:ind w:left="1134" w:firstLine="0"/>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 11 20 -твърди отпадъци от пречистване на отпадъчни води на мястото на образуване, различни от упоменатите в 10 11 19,</w:t>
      </w:r>
    </w:p>
    <w:p w:rsidR="00DE56A3" w:rsidRPr="00A863D1" w:rsidRDefault="00DE56A3" w:rsidP="00DE56A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color w:val="000000" w:themeColor="text1"/>
        </w:rPr>
        <w:t xml:space="preserve">посочени в </w:t>
      </w:r>
      <w:r w:rsidR="009B661B" w:rsidRPr="00A863D1">
        <w:rPr>
          <w:rFonts w:ascii="Times New Roman" w:eastAsia="Times New Roman" w:hAnsi="Times New Roman" w:cs="Times New Roman"/>
          <w:b/>
          <w:color w:val="000000" w:themeColor="text1"/>
        </w:rPr>
        <w:t>Условие 11.2.1</w:t>
      </w:r>
      <w:r w:rsidRPr="00A863D1">
        <w:rPr>
          <w:rFonts w:ascii="Times New Roman" w:eastAsia="Times New Roman" w:hAnsi="Times New Roman" w:cs="Times New Roman"/>
          <w:color w:val="000000" w:themeColor="text1"/>
        </w:rPr>
        <w:t xml:space="preserve">. и </w:t>
      </w:r>
      <w:r w:rsidR="009B661B" w:rsidRPr="00A863D1">
        <w:rPr>
          <w:rFonts w:ascii="Times New Roman" w:eastAsia="Times New Roman" w:hAnsi="Times New Roman" w:cs="Times New Roman"/>
          <w:b/>
          <w:color w:val="000000" w:themeColor="text1"/>
        </w:rPr>
        <w:t>Условие 11.6.</w:t>
      </w:r>
      <w:r w:rsidR="005A3895" w:rsidRPr="00A863D1">
        <w:rPr>
          <w:rFonts w:ascii="Times New Roman" w:eastAsia="Times New Roman" w:hAnsi="Times New Roman" w:cs="Times New Roman"/>
          <w:b/>
          <w:color w:val="000000" w:themeColor="text1"/>
        </w:rPr>
        <w:t>2</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единствено при спазване на изискванията на </w:t>
      </w:r>
      <w:r w:rsidR="00983A56" w:rsidRPr="00A863D1">
        <w:rPr>
          <w:rFonts w:ascii="Times New Roman" w:eastAsia="Times New Roman" w:hAnsi="Times New Roman" w:cs="Times New Roman"/>
          <w:b/>
          <w:color w:val="000000" w:themeColor="text1"/>
        </w:rPr>
        <w:t>Условие 11.2.1.2.</w:t>
      </w:r>
    </w:p>
    <w:p w:rsidR="00BF24C0" w:rsidRPr="00A863D1" w:rsidRDefault="00BF24C0" w:rsidP="00BF24C0">
      <w:pPr>
        <w:autoSpaceDN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11.6.3.</w:t>
      </w:r>
      <w:r w:rsidRPr="00A863D1">
        <w:rPr>
          <w:rFonts w:ascii="Times New Roman" w:eastAsia="Times New Roman" w:hAnsi="Times New Roman" w:cs="Times New Roman"/>
          <w:color w:val="000000" w:themeColor="text1"/>
        </w:rPr>
        <w:t xml:space="preserve"> Притежателят на настоящото разрешително да експлоатира </w:t>
      </w:r>
      <w:r w:rsidRPr="00A863D1">
        <w:rPr>
          <w:rFonts w:ascii="Times New Roman" w:eastAsia="Times New Roman" w:hAnsi="Times New Roman" w:cs="Times New Roman"/>
          <w:b/>
          <w:color w:val="000000" w:themeColor="text1"/>
        </w:rPr>
        <w:t xml:space="preserve">„Регионално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при спазване изискванията на Наредба № 6/23.07.2013г.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BF24C0" w:rsidRPr="00A863D1" w:rsidRDefault="00BF24C0" w:rsidP="00BF24C0">
      <w:pPr>
        <w:widowControl w:val="0"/>
        <w:overflowPunct w:val="0"/>
        <w:autoSpaceDE w:val="0"/>
        <w:autoSpaceDN w:val="0"/>
        <w:adjustRightInd w:val="0"/>
        <w:spacing w:after="0" w:line="240" w:lineRule="auto"/>
        <w:jc w:val="both"/>
        <w:rPr>
          <w:rFonts w:ascii="Times New Roman" w:eastAsia="Times New Roman" w:hAnsi="Times New Roman" w:cs="Times New Roman"/>
          <w:strike/>
          <w:color w:val="000000" w:themeColor="text1"/>
        </w:rPr>
      </w:pPr>
      <w:r w:rsidRPr="00A863D1">
        <w:rPr>
          <w:rFonts w:ascii="Times New Roman" w:eastAsia="Times New Roman" w:hAnsi="Times New Roman" w:cs="Times New Roman"/>
          <w:b/>
          <w:color w:val="000000" w:themeColor="text1"/>
        </w:rPr>
        <w:t>Условие 11.6.3.1.</w:t>
      </w:r>
      <w:r w:rsidRPr="00A863D1">
        <w:rPr>
          <w:rFonts w:ascii="Times New Roman" w:eastAsia="Times New Roman" w:hAnsi="Times New Roman" w:cs="Times New Roman"/>
          <w:color w:val="000000" w:themeColor="text1"/>
        </w:rPr>
        <w:t xml:space="preserve"> Притежателят на настоящото разрешително да депонира отпадъци на </w:t>
      </w:r>
      <w:r w:rsidRPr="00A863D1">
        <w:rPr>
          <w:rFonts w:ascii="Times New Roman" w:eastAsia="Times New Roman" w:hAnsi="Times New Roman" w:cs="Times New Roman"/>
          <w:b/>
          <w:color w:val="000000" w:themeColor="text1"/>
        </w:rPr>
        <w:t xml:space="preserve">„Регионално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съобразно установените правила и експлоатационните изисквания, определени с План за експлоатация, който представлява неразделна част от проекта на технологията за депониране.</w:t>
      </w:r>
    </w:p>
    <w:p w:rsidR="00BF24C0" w:rsidRPr="00A863D1" w:rsidRDefault="00BF24C0" w:rsidP="00BF24C0">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11.6.3.2.</w:t>
      </w:r>
      <w:r w:rsidRPr="00A863D1">
        <w:rPr>
          <w:rFonts w:ascii="Times New Roman" w:eastAsia="Times New Roman" w:hAnsi="Times New Roman" w:cs="Times New Roman"/>
          <w:color w:val="000000" w:themeColor="text1"/>
        </w:rPr>
        <w:t xml:space="preserve"> В срок до 4 (четири) месеца от влизане в сила на настоящото комплексно разрешително</w:t>
      </w:r>
      <w:r w:rsidRPr="00A863D1">
        <w:rPr>
          <w:rFonts w:ascii="Times New Roman" w:eastAsia="Times New Roman" w:hAnsi="Times New Roman" w:cs="Times New Roman"/>
          <w:b/>
          <w:color w:val="000000" w:themeColor="text1"/>
        </w:rPr>
        <w:t>.</w:t>
      </w:r>
      <w:r w:rsidRPr="00A863D1">
        <w:rPr>
          <w:rFonts w:ascii="Times New Roman" w:eastAsia="Times New Roman" w:hAnsi="Times New Roman" w:cs="Times New Roman"/>
          <w:color w:val="000000" w:themeColor="text1"/>
        </w:rPr>
        <w:t xml:space="preserve"> притежателят му да актуализира, при необходимост,</w:t>
      </w:r>
      <w:r w:rsidRPr="00A863D1">
        <w:rPr>
          <w:rFonts w:ascii="Times New Roman" w:eastAsia="Times New Roman" w:hAnsi="Times New Roman" w:cs="Times New Roman"/>
          <w:b/>
          <w:color w:val="000000" w:themeColor="text1"/>
        </w:rPr>
        <w:t xml:space="preserve"> </w:t>
      </w:r>
      <w:r w:rsidRPr="00A863D1">
        <w:rPr>
          <w:rFonts w:ascii="Times New Roman" w:eastAsia="Times New Roman" w:hAnsi="Times New Roman" w:cs="Times New Roman"/>
          <w:color w:val="000000" w:themeColor="text1"/>
        </w:rPr>
        <w:t xml:space="preserve">Плана за експлоатация на </w:t>
      </w:r>
      <w:r w:rsidRPr="00A863D1">
        <w:rPr>
          <w:rFonts w:ascii="Times New Roman" w:eastAsia="Times New Roman" w:hAnsi="Times New Roman" w:cs="Times New Roman"/>
          <w:b/>
          <w:color w:val="000000" w:themeColor="text1"/>
        </w:rPr>
        <w:t xml:space="preserve">„Регионално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xml:space="preserve"> съобразно условията в настоящето разрешително и изискванията на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Актуализираният План за експлоатация да се представи в РИОСВ.</w:t>
      </w:r>
      <w:r w:rsidRPr="00A863D1">
        <w:rPr>
          <w:rFonts w:ascii="Times New Roman" w:eastAsia="Times New Roman" w:hAnsi="Times New Roman" w:cs="Times New Roman"/>
          <w:b/>
          <w:color w:val="000000" w:themeColor="text1"/>
        </w:rPr>
        <w:t xml:space="preserve"> </w:t>
      </w:r>
    </w:p>
    <w:p w:rsidR="00BF24C0" w:rsidRPr="00A863D1" w:rsidRDefault="00BF24C0" w:rsidP="00BF24C0">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11.6.3.3. </w:t>
      </w:r>
      <w:r w:rsidRPr="00A863D1">
        <w:rPr>
          <w:rFonts w:ascii="Times New Roman" w:eastAsia="Times New Roman" w:hAnsi="Times New Roman" w:cs="Times New Roman"/>
          <w:color w:val="000000" w:themeColor="text1"/>
        </w:rPr>
        <w:t xml:space="preserve">На притежателя на настоящото разрешително не се разрешава да извършва операция по обезвреждане, обозначена с код D 5 </w:t>
      </w:r>
      <w:r w:rsidRPr="00A863D1">
        <w:rPr>
          <w:rFonts w:ascii="Times New Roman" w:eastAsia="Times New Roman" w:hAnsi="Times New Roman" w:cs="Times New Roman"/>
          <w:color w:val="000000" w:themeColor="text1"/>
          <w:lang w:eastAsia="bg-BG"/>
        </w:rPr>
        <w:t xml:space="preserve">Специално изградени депа (например депониране в отделни непромокаеми клетки, които са запечатани и изолирани помежду си и от околната среда, и др.), в </w:t>
      </w:r>
      <w:r w:rsidRPr="00A863D1">
        <w:rPr>
          <w:rFonts w:ascii="Times New Roman" w:eastAsia="Times New Roman" w:hAnsi="Times New Roman" w:cs="Times New Roman"/>
          <w:b/>
          <w:color w:val="000000" w:themeColor="text1"/>
          <w:lang w:eastAsia="bg-BG"/>
        </w:rPr>
        <w:t>Клетка № 2</w:t>
      </w:r>
      <w:r w:rsidRPr="00A863D1">
        <w:rPr>
          <w:rFonts w:ascii="Times New Roman" w:eastAsia="Times New Roman" w:hAnsi="Times New Roman" w:cs="Times New Roman"/>
          <w:color w:val="000000" w:themeColor="text1"/>
        </w:rPr>
        <w:t xml:space="preserve"> на</w:t>
      </w:r>
      <w:r w:rsidRPr="00A863D1">
        <w:rPr>
          <w:rFonts w:ascii="Times New Roman" w:eastAsia="Times New Roman" w:hAnsi="Times New Roman" w:cs="Times New Roman"/>
          <w:b/>
          <w:color w:val="000000" w:themeColor="text1"/>
        </w:rPr>
        <w:t xml:space="preserve"> „Регионално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xml:space="preserve"> на:</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течни отпадъци;</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отпадъци, определени с Наредба № 2/23.07.2014г. за класификация на отпадъците като експлозивни, корозивни, оксидиращи, леснозапалими или запалими;</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болнични и други клинични отпадъци от хуманното и ветеринарното здравеопазване и/или свързана с тях изследователска дейност, които с Наредба № 2/23.07.2014г. за класификация на отпадъците са класифицирани като инфекциозни;</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излезли от употреба гуми, с изключение на велосипедни гуми и гуми с външен диаметър над 1400 мм, в т.ч.:</w:t>
      </w:r>
    </w:p>
    <w:p w:rsidR="00BF24C0" w:rsidRPr="00A863D1" w:rsidRDefault="00BF24C0" w:rsidP="00BF24C0">
      <w:pPr>
        <w:autoSpaceDN w:val="0"/>
        <w:spacing w:after="0" w:line="240" w:lineRule="auto"/>
        <w:ind w:left="851"/>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ab/>
        <w:t>а) цели гуми - без тези, които се влагат като материал в строителството на депа;</w:t>
      </w:r>
    </w:p>
    <w:p w:rsidR="00BF24C0" w:rsidRPr="00A863D1" w:rsidRDefault="00BF24C0" w:rsidP="00BF24C0">
      <w:pPr>
        <w:autoSpaceDN w:val="0"/>
        <w:spacing w:after="0" w:line="240" w:lineRule="auto"/>
        <w:ind w:left="851"/>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ab/>
        <w:t>б) нарязани гуми;</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color w:val="000000" w:themeColor="text1"/>
        </w:rPr>
        <w:t>отпадъци, които не удовлетворяват критериите за приемане на отпадъци на депа съгласно приложение № 1 на Наредба № 6 от 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неидентифицирани и нови химични вещества, възникнали в резултат на научноизследователска, развойна и учебна дейност, ефектът от които върху човека и околната среда е неизвестен;</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разделно събрани битови отпадъци и биоотпадъци с цел подготвянето им за повторна употреба и рециклиране, с изключение на отпадъците от последващите действия по третирането на разделно събраните отпадъци, за които депонирането дава най-благоприятни за околната среда резултати в съответствие с йерархията при управление на отпадъците;</w:t>
      </w:r>
    </w:p>
    <w:p w:rsidR="00BF24C0" w:rsidRPr="00A863D1" w:rsidRDefault="00BF24C0" w:rsidP="00BF24C0">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от 01.01.2030 г. - всички битови отпадъци, годни за рециклиране или друго оползотворяване, с изключение на отпадъци, за които депонирането дава най-благоприятни за околната среда резултати в съответствие с йерархията при управление на отпадъците.</w:t>
      </w:r>
    </w:p>
    <w:p w:rsidR="00BF24C0" w:rsidRPr="00A863D1" w:rsidRDefault="00BF24C0" w:rsidP="00BF24C0">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11.6.4.</w:t>
      </w:r>
      <w:r w:rsidRPr="00A863D1">
        <w:rPr>
          <w:rFonts w:ascii="Times New Roman" w:eastAsia="Times New Roman" w:hAnsi="Times New Roman" w:cs="Times New Roman"/>
          <w:color w:val="000000" w:themeColor="text1"/>
        </w:rPr>
        <w:t xml:space="preserve"> По време на експлоатацията на Клетка № 2, която попада в обхвата на Приложение 4 на ЗООС, определена с </w:t>
      </w:r>
      <w:r w:rsidRPr="00A863D1">
        <w:rPr>
          <w:rFonts w:ascii="Times New Roman" w:eastAsia="Times New Roman" w:hAnsi="Times New Roman" w:cs="Times New Roman"/>
          <w:b/>
          <w:color w:val="000000" w:themeColor="text1"/>
        </w:rPr>
        <w:t>Условие 2</w:t>
      </w:r>
      <w:r w:rsidRPr="00A863D1">
        <w:rPr>
          <w:rFonts w:ascii="Times New Roman" w:eastAsia="Times New Roman" w:hAnsi="Times New Roman" w:cs="Times New Roman"/>
          <w:color w:val="000000" w:themeColor="text1"/>
        </w:rPr>
        <w:t>, притежателят на настоящото разрешително да спазва технологията на депониране, описана в заявлението.</w:t>
      </w:r>
    </w:p>
    <w:p w:rsidR="00BF24C0" w:rsidRPr="00A863D1" w:rsidRDefault="00BF24C0" w:rsidP="006A273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6006D7" w:rsidRPr="00A863D1" w:rsidRDefault="006006D7" w:rsidP="006006D7">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r w:rsidRPr="00A863D1">
        <w:rPr>
          <w:rFonts w:ascii="Times New Roman" w:eastAsia="Times New Roman" w:hAnsi="Times New Roman" w:cs="Times New Roman"/>
          <w:b/>
          <w:noProof/>
          <w:color w:val="000000" w:themeColor="text1"/>
          <w:lang w:eastAsia="pl-PL"/>
        </w:rPr>
        <w:t>Условие 11.7. Контрол и измерване на отпадъците</w:t>
      </w:r>
    </w:p>
    <w:p w:rsidR="006006D7" w:rsidRPr="00A863D1" w:rsidRDefault="006006D7" w:rsidP="006006D7">
      <w:pPr>
        <w:spacing w:after="0" w:line="240" w:lineRule="auto"/>
        <w:jc w:val="both"/>
        <w:textAlignment w:val="baseline"/>
        <w:rPr>
          <w:rFonts w:ascii="Times New Roman" w:eastAsia="Times New Roman" w:hAnsi="Times New Roman" w:cs="Times New Roman"/>
          <w:color w:val="000000" w:themeColor="text1"/>
          <w:lang w:val="ru-RU" w:eastAsia="bg-BG"/>
        </w:rPr>
      </w:pPr>
      <w:r w:rsidRPr="00A863D1">
        <w:rPr>
          <w:rFonts w:ascii="Times New Roman" w:eastAsia="Times New Roman" w:hAnsi="Times New Roman" w:cs="Times New Roman"/>
          <w:b/>
          <w:color w:val="000000" w:themeColor="text1"/>
          <w:lang w:eastAsia="bg-BG"/>
        </w:rPr>
        <w:t>Условие 11.7.1.</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color w:val="000000" w:themeColor="text1"/>
          <w:lang w:val="ru-RU" w:eastAsia="bg-BG"/>
        </w:rPr>
        <w:t>Притежателят на настоящото разрешително да осъществява изчисляване на количествата приемани, оползотворявани и обезвреждани на площадката отпадъци, с цел определяне на:</w:t>
      </w:r>
    </w:p>
    <w:p w:rsidR="006006D7" w:rsidRPr="00A863D1" w:rsidRDefault="006006D7" w:rsidP="006006D7">
      <w:pPr>
        <w:numPr>
          <w:ilvl w:val="1"/>
          <w:numId w:val="11"/>
        </w:numPr>
        <w:tabs>
          <w:tab w:val="num"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 xml:space="preserve">Годишно количество </w:t>
      </w:r>
      <w:r w:rsidRPr="00A863D1">
        <w:rPr>
          <w:rFonts w:ascii="Times New Roman" w:eastAsia="Times New Roman" w:hAnsi="Times New Roman" w:cs="Times New Roman"/>
          <w:color w:val="000000" w:themeColor="text1"/>
          <w:lang w:val="ru-RU" w:eastAsia="bg-BG"/>
        </w:rPr>
        <w:t>приемани, оползотворявани и обезвреждани</w:t>
      </w:r>
      <w:r w:rsidRPr="00A863D1">
        <w:rPr>
          <w:rFonts w:ascii="Times New Roman" w:eastAsia="Times New Roman" w:hAnsi="Times New Roman" w:cs="Times New Roman"/>
          <w:color w:val="000000" w:themeColor="text1"/>
          <w:lang w:eastAsia="bg-BG"/>
        </w:rPr>
        <w:t xml:space="preserve"> отпадъци в инсталацията, определена с </w:t>
      </w:r>
      <w:r w:rsidRPr="00A863D1">
        <w:rPr>
          <w:rFonts w:ascii="Times New Roman" w:eastAsia="Times New Roman" w:hAnsi="Times New Roman" w:cs="Times New Roman"/>
          <w:b/>
          <w:color w:val="000000" w:themeColor="text1"/>
          <w:lang w:eastAsia="bg-BG"/>
        </w:rPr>
        <w:t>Условие 2.</w:t>
      </w:r>
    </w:p>
    <w:p w:rsidR="006006D7" w:rsidRPr="00A863D1" w:rsidRDefault="006006D7" w:rsidP="006006D7">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11.7.2.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измерване или изчисление на </w:t>
      </w:r>
      <w:r w:rsidRPr="00A863D1">
        <w:rPr>
          <w:rFonts w:ascii="Times New Roman" w:eastAsia="Times New Roman" w:hAnsi="Times New Roman" w:cs="Times New Roman"/>
          <w:color w:val="000000" w:themeColor="text1"/>
          <w:lang w:val="ru-RU" w:eastAsia="bg-BG"/>
        </w:rPr>
        <w:t>приеманите, оползотворяваните и обезврежданите</w:t>
      </w:r>
      <w:r w:rsidRPr="00A863D1">
        <w:rPr>
          <w:rFonts w:ascii="Times New Roman" w:eastAsia="Times New Roman" w:hAnsi="Times New Roman" w:cs="Times New Roman"/>
          <w:color w:val="000000" w:themeColor="text1"/>
          <w:lang w:eastAsia="bg-BG"/>
        </w:rPr>
        <w:t xml:space="preserve"> количества отпадъци в съответствие с условията за наблюдение.</w:t>
      </w:r>
    </w:p>
    <w:p w:rsidR="006006D7" w:rsidRPr="00A863D1" w:rsidRDefault="006006D7" w:rsidP="006006D7">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11.7.3.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прилага инструкция за периодична оценка на съответствието на количествата </w:t>
      </w:r>
      <w:r w:rsidRPr="00A863D1">
        <w:rPr>
          <w:rFonts w:ascii="Times New Roman" w:eastAsia="Times New Roman" w:hAnsi="Times New Roman" w:cs="Times New Roman"/>
          <w:color w:val="000000" w:themeColor="text1"/>
          <w:lang w:val="ru-RU" w:eastAsia="bg-BG"/>
        </w:rPr>
        <w:t>приемани, оползотворявани и обезвреждани</w:t>
      </w:r>
      <w:r w:rsidRPr="00A863D1">
        <w:rPr>
          <w:rFonts w:ascii="Times New Roman" w:eastAsia="Times New Roman" w:hAnsi="Times New Roman" w:cs="Times New Roman"/>
          <w:color w:val="000000" w:themeColor="text1"/>
          <w:lang w:eastAsia="bg-BG"/>
        </w:rPr>
        <w:t xml:space="preserve"> отпадъци с разрешените такива, установяване на причините за несъответствията и предприемане на коригиращи действия</w:t>
      </w:r>
    </w:p>
    <w:p w:rsidR="006006D7" w:rsidRPr="00A863D1" w:rsidRDefault="006006D7" w:rsidP="006006D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11.7.4.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осъществява мониторинг на състоянието на тялото на </w:t>
      </w:r>
      <w:r w:rsidRPr="00A863D1">
        <w:rPr>
          <w:rFonts w:ascii="Times New Roman" w:eastAsia="Times New Roman" w:hAnsi="Times New Roman" w:cs="Times New Roman"/>
          <w:b/>
          <w:color w:val="000000" w:themeColor="text1"/>
        </w:rPr>
        <w:t xml:space="preserve">„Регионално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lang w:eastAsia="bg-BG"/>
        </w:rPr>
        <w:t xml:space="preserve">, (топография на депото) съгласно </w:t>
      </w:r>
      <w:r w:rsidRPr="00A863D1">
        <w:rPr>
          <w:rFonts w:ascii="Times New Roman" w:eastAsia="Times New Roman" w:hAnsi="Times New Roman" w:cs="Times New Roman"/>
          <w:b/>
          <w:color w:val="000000" w:themeColor="text1"/>
          <w:lang w:eastAsia="bg-BG"/>
        </w:rPr>
        <w:t>Таблица 11.7.4</w:t>
      </w:r>
      <w:r w:rsidRPr="00A863D1">
        <w:rPr>
          <w:rFonts w:ascii="Times New Roman" w:eastAsia="Times New Roman" w:hAnsi="Times New Roman" w:cs="Times New Roman"/>
          <w:color w:val="000000" w:themeColor="text1"/>
          <w:lang w:eastAsia="bg-BG"/>
        </w:rPr>
        <w:t>:</w:t>
      </w:r>
    </w:p>
    <w:p w:rsidR="006006D7" w:rsidRPr="00A863D1" w:rsidRDefault="006006D7" w:rsidP="006006D7">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6006D7" w:rsidRPr="00A863D1" w:rsidRDefault="006006D7" w:rsidP="006006D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Таблица 11.7.4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10"/>
        <w:gridCol w:w="3227"/>
        <w:gridCol w:w="2400"/>
        <w:gridCol w:w="2845"/>
      </w:tblGrid>
      <w:tr w:rsidR="00A863D1" w:rsidRPr="00A863D1" w:rsidTr="006006D7">
        <w:trPr>
          <w:jc w:val="center"/>
        </w:trPr>
        <w:tc>
          <w:tcPr>
            <w:tcW w:w="485"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по ред</w:t>
            </w:r>
          </w:p>
        </w:tc>
        <w:tc>
          <w:tcPr>
            <w:tcW w:w="1720"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Показатели</w:t>
            </w:r>
          </w:p>
        </w:tc>
        <w:tc>
          <w:tcPr>
            <w:tcW w:w="1279"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По време на експлоатация на депото</w:t>
            </w:r>
          </w:p>
        </w:tc>
        <w:tc>
          <w:tcPr>
            <w:tcW w:w="1516"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След закриване на депото</w:t>
            </w:r>
          </w:p>
        </w:tc>
      </w:tr>
      <w:tr w:rsidR="00A863D1" w:rsidRPr="00A863D1" w:rsidTr="006006D7">
        <w:trPr>
          <w:jc w:val="center"/>
        </w:trPr>
        <w:tc>
          <w:tcPr>
            <w:tcW w:w="485"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1</w:t>
            </w:r>
          </w:p>
        </w:tc>
        <w:tc>
          <w:tcPr>
            <w:tcW w:w="1720"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Структура и състав на отпадъчното тяло (*)</w:t>
            </w:r>
          </w:p>
        </w:tc>
        <w:tc>
          <w:tcPr>
            <w:tcW w:w="1279"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Ежегодно</w:t>
            </w:r>
          </w:p>
        </w:tc>
        <w:tc>
          <w:tcPr>
            <w:tcW w:w="1516"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w:t>
            </w:r>
          </w:p>
        </w:tc>
      </w:tr>
      <w:tr w:rsidR="00A863D1" w:rsidRPr="00A863D1" w:rsidTr="006006D7">
        <w:trPr>
          <w:jc w:val="center"/>
        </w:trPr>
        <w:tc>
          <w:tcPr>
            <w:tcW w:w="485"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2</w:t>
            </w:r>
          </w:p>
        </w:tc>
        <w:tc>
          <w:tcPr>
            <w:tcW w:w="1720"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Поведение (слягания) на повърхността на тялото на депото</w:t>
            </w:r>
          </w:p>
        </w:tc>
        <w:tc>
          <w:tcPr>
            <w:tcW w:w="1279"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Ежегодно</w:t>
            </w:r>
          </w:p>
        </w:tc>
        <w:tc>
          <w:tcPr>
            <w:tcW w:w="1516" w:type="pct"/>
            <w:vAlign w:val="center"/>
          </w:tcPr>
          <w:p w:rsidR="006006D7" w:rsidRPr="00A863D1" w:rsidRDefault="006006D7" w:rsidP="006006D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Ежегодно, с установяване на настъпилите изменения</w:t>
            </w:r>
          </w:p>
        </w:tc>
      </w:tr>
    </w:tbl>
    <w:p w:rsidR="006006D7" w:rsidRPr="00A863D1" w:rsidRDefault="006006D7" w:rsidP="006006D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Забележка: </w:t>
      </w:r>
      <w:r w:rsidRPr="00A863D1">
        <w:rPr>
          <w:rFonts w:ascii="Times New Roman" w:eastAsia="Times New Roman" w:hAnsi="Times New Roman" w:cs="Times New Roman"/>
          <w:color w:val="000000" w:themeColor="text1"/>
          <w:lang w:eastAsia="bg-BG"/>
        </w:rPr>
        <w:t>(*) Показателите на състоянието на депото са: площ, заета от отпадъците, обем и състав на отпадъците, технология на депониране, продължителност на експлоатация и свободен капацитет на депото.</w:t>
      </w:r>
    </w:p>
    <w:p w:rsidR="006006D7" w:rsidRPr="00A863D1" w:rsidRDefault="006006D7" w:rsidP="006006D7">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Условие 11.8.</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Анализи на отпадъците</w:t>
      </w: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Batang" w:hAnsi="Times New Roman" w:cs="Times New Roman"/>
          <w:b/>
          <w:noProof/>
          <w:color w:val="000000" w:themeColor="text1"/>
        </w:rPr>
        <w:t>Условие 11.8.1.</w:t>
      </w:r>
      <w:r w:rsidRPr="00A863D1">
        <w:rPr>
          <w:rFonts w:ascii="Times New Roman" w:eastAsia="Batang" w:hAnsi="Times New Roman" w:cs="Times New Roman"/>
          <w:noProof/>
          <w:color w:val="000000" w:themeColor="text1"/>
        </w:rPr>
        <w:t xml:space="preserve"> Притежателят на настоящото разрешително да депонира или да предава отпадъците образувани от дейността на предприятието и предназначени за обезвреждане чрез </w:t>
      </w:r>
      <w:r w:rsidRPr="00A863D1">
        <w:rPr>
          <w:rFonts w:ascii="Times New Roman" w:eastAsia="Batang" w:hAnsi="Times New Roman" w:cs="Times New Roman"/>
          <w:noProof/>
          <w:color w:val="000000" w:themeColor="text1"/>
        </w:rPr>
        <w:lastRenderedPageBreak/>
        <w:t xml:space="preserve">депониране, единствено след извършване на основно охарактеризиране, в съответствие с изискванията на част I, раздел 1, т.1.1 на приложение № 1 от </w:t>
      </w:r>
      <w:r w:rsidRPr="00A863D1">
        <w:rPr>
          <w:rFonts w:ascii="Times New Roman" w:eastAsia="PMingLiU" w:hAnsi="Times New Roman" w:cs="Times New Roman"/>
          <w:noProof/>
          <w:color w:val="000000" w:themeColor="text1"/>
          <w:lang w:eastAsia="pl-PL"/>
        </w:rPr>
        <w:t xml:space="preserve">Наредба № 6/27.08.2013г. </w:t>
      </w:r>
      <w:r w:rsidRPr="00A863D1">
        <w:rPr>
          <w:rFonts w:ascii="Times New Roman" w:eastAsia="Times New Roman" w:hAnsi="Times New Roman" w:cs="Times New Roman"/>
          <w:noProof/>
          <w:color w:val="000000" w:themeColor="text1"/>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Pr="00A863D1">
        <w:rPr>
          <w:rFonts w:ascii="Times New Roman" w:eastAsia="Batang" w:hAnsi="Times New Roman" w:cs="Times New Roman"/>
          <w:noProof/>
          <w:color w:val="000000" w:themeColor="text1"/>
        </w:rPr>
        <w:t>.</w:t>
      </w: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11.8.2.</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най–малко веднъж годишно да извършва изпитване за установяване на съответствието на получените резултати с резултатите от основното охарактеризиране, критериите за приемане на отпадъци и условията в комплексното разрешително на отпадъците, които се депонират в инсталацията по </w:t>
      </w:r>
      <w:r w:rsidRPr="00A863D1">
        <w:rPr>
          <w:rFonts w:ascii="Times New Roman" w:eastAsia="Times New Roman" w:hAnsi="Times New Roman" w:cs="Times New Roman"/>
          <w:b/>
          <w:color w:val="000000" w:themeColor="text1"/>
          <w:lang w:eastAsia="bg-BG"/>
        </w:rPr>
        <w:t>Условие 2.</w:t>
      </w:r>
      <w:r w:rsidRPr="00A863D1">
        <w:rPr>
          <w:rFonts w:ascii="Times New Roman" w:eastAsia="Times New Roman" w:hAnsi="Times New Roman" w:cs="Times New Roman"/>
          <w:color w:val="000000" w:themeColor="text1"/>
          <w:lang w:eastAsia="bg-BG"/>
        </w:rPr>
        <w:t>, в съответствие с изискванията на част I, раздел 1, т. 1.2 на приложение № 1 от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11.8.2.1.</w:t>
      </w:r>
      <w:r w:rsidRPr="00A863D1">
        <w:rPr>
          <w:rFonts w:ascii="Times New Roman" w:eastAsia="Times New Roman" w:hAnsi="Times New Roman" w:cs="Times New Roman"/>
          <w:color w:val="000000" w:themeColor="text1"/>
          <w:lang w:eastAsia="bg-BG"/>
        </w:rPr>
        <w:t xml:space="preserve"> Вземането на проби и изпитването на отпадъците по </w:t>
      </w:r>
      <w:r w:rsidRPr="00A863D1">
        <w:rPr>
          <w:rFonts w:ascii="Times New Roman" w:eastAsia="Batang" w:hAnsi="Times New Roman" w:cs="Times New Roman"/>
          <w:b/>
          <w:noProof/>
          <w:color w:val="000000" w:themeColor="text1"/>
        </w:rPr>
        <w:t xml:space="preserve">Условие 11.8.1. и </w:t>
      </w:r>
      <w:r w:rsidRPr="00A863D1">
        <w:rPr>
          <w:rFonts w:ascii="Times New Roman" w:eastAsia="Times New Roman" w:hAnsi="Times New Roman" w:cs="Times New Roman"/>
          <w:b/>
          <w:color w:val="000000" w:themeColor="text1"/>
          <w:lang w:eastAsia="bg-BG"/>
        </w:rPr>
        <w:t>Условие 11.8.2.</w:t>
      </w:r>
      <w:r w:rsidRPr="00A863D1">
        <w:rPr>
          <w:rFonts w:ascii="Times New Roman" w:eastAsia="Times New Roman" w:hAnsi="Times New Roman" w:cs="Times New Roman"/>
          <w:color w:val="000000" w:themeColor="text1"/>
          <w:lang w:eastAsia="bg-BG"/>
        </w:rPr>
        <w:t xml:space="preserve"> да се извършват в съответствие с изискванията на част I, раздел 3 на приложение № 1 от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11.8.3.</w:t>
      </w:r>
      <w:r w:rsidRPr="00A863D1">
        <w:rPr>
          <w:rFonts w:ascii="Times New Roman" w:eastAsia="Times New Roman" w:hAnsi="Times New Roman" w:cs="Times New Roman"/>
          <w:color w:val="000000" w:themeColor="text1"/>
          <w:lang w:eastAsia="bg-BG"/>
        </w:rPr>
        <w:t xml:space="preserve"> Взетите проби да се съхраняват най-малко три месеца след приемане на отпадъците.</w:t>
      </w: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11.8.4.</w:t>
      </w:r>
      <w:r w:rsidRPr="00A863D1">
        <w:rPr>
          <w:rFonts w:ascii="Times New Roman" w:eastAsia="Times New Roman" w:hAnsi="Times New Roman" w:cs="Times New Roman"/>
          <w:color w:val="000000" w:themeColor="text1"/>
          <w:lang w:eastAsia="bg-BG"/>
        </w:rPr>
        <w:t xml:space="preserve"> Анализите на отпадъци да бъдат извършвани от акредитирани лаборатории.</w:t>
      </w:r>
    </w:p>
    <w:p w:rsidR="00E663CF" w:rsidRPr="00A863D1" w:rsidRDefault="00E663CF" w:rsidP="00E663CF">
      <w:pPr>
        <w:spacing w:after="0" w:line="240" w:lineRule="auto"/>
        <w:jc w:val="both"/>
        <w:rPr>
          <w:rFonts w:ascii="Times New Roman" w:eastAsia="Times New Roman" w:hAnsi="Times New Roman" w:cs="Times New Roman"/>
          <w:b/>
          <w:color w:val="000000" w:themeColor="text1"/>
        </w:rPr>
      </w:pP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11.9.</w:t>
      </w:r>
      <w:r w:rsidRPr="00A863D1">
        <w:rPr>
          <w:rFonts w:ascii="Times New Roman" w:eastAsia="Times New Roman" w:hAnsi="Times New Roman" w:cs="Times New Roman"/>
          <w:color w:val="000000" w:themeColor="text1"/>
        </w:rPr>
        <w:t xml:space="preserve"> </w:t>
      </w:r>
      <w:r w:rsidRPr="00A863D1">
        <w:rPr>
          <w:rFonts w:ascii="Times New Roman" w:eastAsia="Times New Roman" w:hAnsi="Times New Roman" w:cs="Times New Roman"/>
          <w:b/>
          <w:color w:val="000000" w:themeColor="text1"/>
        </w:rPr>
        <w:t>Документиране и докладване</w:t>
      </w:r>
    </w:p>
    <w:p w:rsidR="00E663CF" w:rsidRPr="00A863D1" w:rsidRDefault="00E663CF" w:rsidP="00E663CF">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11.9.1.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 докладва дейностите по управление на отпадъците съгласно изискванията на </w:t>
      </w:r>
      <w:r w:rsidRPr="00A863D1">
        <w:rPr>
          <w:rFonts w:ascii="Times New Roman" w:eastAsia="Times New Roman" w:hAnsi="Times New Roman" w:cs="Times New Roman"/>
          <w:color w:val="000000" w:themeColor="text1"/>
          <w:lang w:val="pl-PL" w:eastAsia="pl-PL"/>
        </w:rPr>
        <w:t xml:space="preserve">Наредба </w:t>
      </w:r>
      <w:r w:rsidRPr="00A863D1">
        <w:rPr>
          <w:rFonts w:ascii="Times New Roman" w:eastAsia="Times New Roman" w:hAnsi="Times New Roman" w:cs="Times New Roman"/>
          <w:bCs/>
          <w:color w:val="000000" w:themeColor="text1"/>
          <w:lang w:eastAsia="bg-BG"/>
        </w:rPr>
        <w:t>№ 1 от 4.06.2014 г.</w:t>
      </w:r>
      <w:r w:rsidRPr="00A863D1">
        <w:rPr>
          <w:rFonts w:ascii="Times New Roman" w:eastAsia="Times New Roman" w:hAnsi="Times New Roman" w:cs="Times New Roman"/>
          <w:color w:val="000000" w:themeColor="text1"/>
          <w:lang w:val="pl-PL" w:eastAsia="pl-PL"/>
        </w:rPr>
        <w:t xml:space="preserve"> за реда и образците, по които се предоставя информация за дейностите по отпадъците, както и реда за водене на публични регистр</w:t>
      </w:r>
      <w:r w:rsidRPr="00A863D1">
        <w:rPr>
          <w:rFonts w:ascii="Times New Roman" w:eastAsia="Times New Roman" w:hAnsi="Times New Roman" w:cs="Times New Roman"/>
          <w:color w:val="000000" w:themeColor="text1"/>
          <w:lang w:eastAsia="pl-PL"/>
        </w:rPr>
        <w:t>и</w:t>
      </w:r>
      <w:r w:rsidRPr="00A863D1">
        <w:rPr>
          <w:rFonts w:ascii="Times New Roman" w:eastAsia="Times New Roman" w:hAnsi="Times New Roman" w:cs="Times New Roman"/>
          <w:color w:val="000000" w:themeColor="text1"/>
          <w:lang w:eastAsia="bg-BG"/>
        </w:rPr>
        <w:t>.</w:t>
      </w:r>
    </w:p>
    <w:p w:rsidR="00E663CF" w:rsidRPr="00A863D1" w:rsidRDefault="00E663CF" w:rsidP="00E663CF">
      <w:pPr>
        <w:widowControl w:val="0"/>
        <w:tabs>
          <w:tab w:val="left" w:pos="709"/>
        </w:tabs>
        <w:spacing w:after="0" w:line="240" w:lineRule="auto"/>
        <w:jc w:val="both"/>
        <w:rPr>
          <w:rFonts w:ascii="Times New Roman" w:eastAsia="Times New Roman" w:hAnsi="Times New Roman" w:cs="Times New Roman"/>
          <w:color w:val="000000" w:themeColor="text1"/>
          <w:lang w:eastAsia="pl-PL"/>
        </w:rPr>
      </w:pPr>
      <w:r w:rsidRPr="00A863D1">
        <w:rPr>
          <w:rFonts w:ascii="Times New Roman" w:eastAsia="Times New Roman" w:hAnsi="Times New Roman" w:cs="Times New Roman"/>
          <w:b/>
          <w:color w:val="000000" w:themeColor="text1"/>
          <w:lang w:eastAsia="pl-PL"/>
        </w:rPr>
        <w:t>Условие 11.9.1.2.</w:t>
      </w:r>
      <w:r w:rsidRPr="00A863D1">
        <w:rPr>
          <w:rFonts w:ascii="Times New Roman" w:eastAsia="Times New Roman" w:hAnsi="Times New Roman" w:cs="Times New Roman"/>
          <w:color w:val="000000" w:themeColor="text1"/>
          <w:lang w:eastAsia="pl-PL"/>
        </w:rPr>
        <w:t xml:space="preserve"> Притежателят на настоящето разрешително да съхранява протоколите с резултатите от основното охарактеризиране и от изпитването за установяване на съответствието в срок от 30 години след закриване на депото и да ги предоставя за проверка на контролните органи при поискване.</w:t>
      </w:r>
    </w:p>
    <w:p w:rsidR="00E663CF" w:rsidRPr="00A863D1" w:rsidRDefault="00E663CF" w:rsidP="00E663CF">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Условие 11.9.1.3.</w:t>
      </w:r>
      <w:r w:rsidRPr="00A863D1">
        <w:rPr>
          <w:rFonts w:ascii="Times New Roman" w:eastAsia="Times New Roman" w:hAnsi="Times New Roman" w:cs="Times New Roman"/>
          <w:color w:val="000000" w:themeColor="text1"/>
        </w:rPr>
        <w:t xml:space="preserve"> Притежателят на настоящето разрешително да съхранява специализираната работна карта по чл. 39, ал. 3 от Наредба № 6/27.08.2013г., указваща местоположението на депонираните азбестови отпадъци в депото по </w:t>
      </w:r>
      <w:r w:rsidRPr="00A863D1">
        <w:rPr>
          <w:rFonts w:ascii="Times New Roman" w:eastAsia="Times New Roman" w:hAnsi="Times New Roman" w:cs="Times New Roman"/>
          <w:b/>
          <w:color w:val="000000" w:themeColor="text1"/>
        </w:rPr>
        <w:t>Условие 11.6.2.1.</w:t>
      </w:r>
      <w:r w:rsidRPr="00A863D1">
        <w:rPr>
          <w:rFonts w:ascii="Times New Roman" w:eastAsia="Times New Roman" w:hAnsi="Times New Roman" w:cs="Times New Roman"/>
          <w:color w:val="000000" w:themeColor="text1"/>
        </w:rPr>
        <w:t xml:space="preserve"> в срок от 30 години след закриване на депото и да ги предоставя за проверка на контролните органи при поискване.</w:t>
      </w:r>
    </w:p>
    <w:p w:rsidR="00E663CF" w:rsidRPr="00A863D1" w:rsidRDefault="00E663CF" w:rsidP="00E663CF">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11.9.2. </w:t>
      </w:r>
      <w:r w:rsidRPr="00A863D1">
        <w:rPr>
          <w:rFonts w:ascii="Times New Roman" w:eastAsia="Times New Roman" w:hAnsi="Times New Roman" w:cs="Times New Roman"/>
          <w:color w:val="000000" w:themeColor="text1"/>
          <w:lang w:eastAsia="bg-BG"/>
        </w:rPr>
        <w:t>Притежателят на настоящото разрешително да</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color w:val="000000" w:themeColor="text1"/>
          <w:lang w:eastAsia="bg-BG"/>
        </w:rPr>
        <w:t xml:space="preserve">документира всички измервани/изчислявани съгласно </w:t>
      </w:r>
      <w:r w:rsidRPr="00A863D1">
        <w:rPr>
          <w:rFonts w:ascii="Times New Roman" w:eastAsia="Times New Roman" w:hAnsi="Times New Roman" w:cs="Times New Roman"/>
          <w:b/>
          <w:color w:val="000000" w:themeColor="text1"/>
          <w:lang w:eastAsia="bg-BG"/>
        </w:rPr>
        <w:t>Условие 11.7.</w:t>
      </w:r>
      <w:r w:rsidRPr="00A863D1">
        <w:rPr>
          <w:rFonts w:ascii="Times New Roman" w:eastAsia="Times New Roman" w:hAnsi="Times New Roman" w:cs="Times New Roman"/>
          <w:color w:val="000000" w:themeColor="text1"/>
          <w:lang w:eastAsia="bg-BG"/>
        </w:rPr>
        <w:t xml:space="preserve"> количества на отпадъците и да докладва като част от ГДОС </w:t>
      </w:r>
      <w:r w:rsidRPr="00A863D1">
        <w:rPr>
          <w:rFonts w:ascii="Times New Roman" w:eastAsia="Times New Roman" w:hAnsi="Times New Roman" w:cs="Times New Roman"/>
          <w:color w:val="000000" w:themeColor="text1"/>
          <w:lang w:val="ru-RU" w:eastAsia="bg-BG"/>
        </w:rPr>
        <w:t>приетите, оползотворените и обезвредените</w:t>
      </w:r>
      <w:r w:rsidRPr="00A863D1">
        <w:rPr>
          <w:rFonts w:ascii="Times New Roman" w:eastAsia="Times New Roman" w:hAnsi="Times New Roman" w:cs="Times New Roman"/>
          <w:color w:val="000000" w:themeColor="text1"/>
          <w:lang w:eastAsia="bg-BG"/>
        </w:rPr>
        <w:t xml:space="preserve"> количества отпадъци като годишно количество.</w:t>
      </w:r>
    </w:p>
    <w:p w:rsidR="00E663CF" w:rsidRPr="00A863D1" w:rsidRDefault="00E663CF" w:rsidP="00E663CF">
      <w:pPr>
        <w:autoSpaceDN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11.9.2.</w:t>
      </w:r>
      <w:r w:rsidR="007F57B0" w:rsidRPr="00A863D1">
        <w:rPr>
          <w:rFonts w:ascii="Times New Roman" w:eastAsia="Times New Roman" w:hAnsi="Times New Roman" w:cs="Times New Roman"/>
          <w:b/>
          <w:color w:val="000000" w:themeColor="text1"/>
          <w:lang w:eastAsia="bg-BG"/>
        </w:rPr>
        <w:t>1</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color w:val="000000" w:themeColor="text1"/>
          <w:lang w:eastAsia="bg-BG"/>
        </w:rPr>
        <w:t>Притежателят на настоящото разрешително да</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color w:val="000000" w:themeColor="text1"/>
          <w:lang w:eastAsia="bg-BG"/>
        </w:rPr>
        <w:t xml:space="preserve">документира и докладва, като част от ГДОС количествата на отпадъците, подлагани на всяка от разрешените дейности за оползотворяване и обезвреждане, по инсталации/съоръжения в които е разрешена съответната дейност, съгласно ограниченията поставени в </w:t>
      </w:r>
      <w:r w:rsidRPr="00A863D1">
        <w:rPr>
          <w:rFonts w:ascii="Times New Roman" w:eastAsia="Times New Roman" w:hAnsi="Times New Roman" w:cs="Times New Roman"/>
          <w:b/>
          <w:color w:val="000000" w:themeColor="text1"/>
          <w:lang w:eastAsia="bg-BG"/>
        </w:rPr>
        <w:t>Условие 11.5. и Условие 11.6.</w:t>
      </w:r>
    </w:p>
    <w:p w:rsidR="00E663CF" w:rsidRPr="00A863D1" w:rsidRDefault="00E663CF" w:rsidP="00E663CF">
      <w:pPr>
        <w:overflowPunct w:val="0"/>
        <w:autoSpaceDE w:val="0"/>
        <w:autoSpaceDN w:val="0"/>
        <w:adjustRightInd w:val="0"/>
        <w:spacing w:after="0" w:line="240" w:lineRule="auto"/>
        <w:jc w:val="both"/>
        <w:textAlignment w:val="baseline"/>
        <w:rPr>
          <w:rFonts w:ascii="Times New Roman" w:eastAsia="MS Mincho" w:hAnsi="Times New Roman" w:cs="Times New Roman"/>
          <w:color w:val="000000" w:themeColor="text1"/>
          <w:lang w:eastAsia="bg-BG"/>
        </w:rPr>
      </w:pPr>
      <w:r w:rsidRPr="00A863D1">
        <w:rPr>
          <w:rFonts w:ascii="Times New Roman" w:eastAsia="MS Mincho" w:hAnsi="Times New Roman" w:cs="Times New Roman"/>
          <w:b/>
          <w:color w:val="000000" w:themeColor="text1"/>
          <w:lang w:eastAsia="bg-BG"/>
        </w:rPr>
        <w:t xml:space="preserve">Условие 11.9.3. </w:t>
      </w:r>
      <w:r w:rsidRPr="00A863D1">
        <w:rPr>
          <w:rFonts w:ascii="Times New Roman" w:eastAsia="MS Mincho" w:hAnsi="Times New Roman" w:cs="Times New Roman"/>
          <w:color w:val="000000" w:themeColor="text1"/>
          <w:lang w:eastAsia="bg-BG"/>
        </w:rPr>
        <w:t>Притежателят на настоящото разрешително да</w:t>
      </w:r>
      <w:r w:rsidRPr="00A863D1">
        <w:rPr>
          <w:rFonts w:ascii="Times New Roman" w:eastAsia="MS Mincho" w:hAnsi="Times New Roman" w:cs="Times New Roman"/>
          <w:b/>
          <w:color w:val="000000" w:themeColor="text1"/>
          <w:lang w:eastAsia="bg-BG"/>
        </w:rPr>
        <w:t xml:space="preserve"> </w:t>
      </w:r>
      <w:r w:rsidRPr="00A863D1">
        <w:rPr>
          <w:rFonts w:ascii="Times New Roman" w:eastAsia="MS Mincho" w:hAnsi="Times New Roman" w:cs="Times New Roman"/>
          <w:color w:val="000000" w:themeColor="text1"/>
          <w:lang w:eastAsia="bg-BG"/>
        </w:rPr>
        <w:t>докладва като част от ГДОС обобщена информация по изпълнението на условията на КР към управлението на отпадъците.</w:t>
      </w:r>
    </w:p>
    <w:p w:rsidR="00E663CF" w:rsidRPr="00A863D1" w:rsidRDefault="00E663CF" w:rsidP="00E663CF">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11.9.4. </w:t>
      </w:r>
      <w:r w:rsidRPr="00A863D1">
        <w:rPr>
          <w:rFonts w:ascii="Times New Roman" w:eastAsia="Times New Roman" w:hAnsi="Times New Roman" w:cs="Times New Roman"/>
          <w:color w:val="000000" w:themeColor="text1"/>
          <w:lang w:eastAsia="bg-BG"/>
        </w:rPr>
        <w:t>Притежателят на настоящото разрешително да съхранява всяка информация, чието документиране се изисква с горните условия (</w:t>
      </w:r>
      <w:r w:rsidRPr="00A863D1">
        <w:rPr>
          <w:rFonts w:ascii="Times New Roman" w:eastAsia="Times New Roman" w:hAnsi="Times New Roman" w:cs="Times New Roman"/>
          <w:b/>
          <w:color w:val="000000" w:themeColor="text1"/>
          <w:lang w:eastAsia="bg-BG"/>
        </w:rPr>
        <w:t>Условие № 11. Управление на отпадъците</w:t>
      </w:r>
      <w:r w:rsidRPr="00A863D1">
        <w:rPr>
          <w:rFonts w:ascii="Times New Roman" w:eastAsia="Times New Roman" w:hAnsi="Times New Roman" w:cs="Times New Roman"/>
          <w:color w:val="000000" w:themeColor="text1"/>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E663CF" w:rsidRPr="00A863D1" w:rsidRDefault="00E663CF" w:rsidP="00E663CF">
      <w:pPr>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color w:val="000000" w:themeColor="text1"/>
        </w:rPr>
        <w:t xml:space="preserve">Условие 11.9.5. </w:t>
      </w:r>
      <w:r w:rsidRPr="00A863D1">
        <w:rPr>
          <w:rFonts w:ascii="Times New Roman" w:eastAsia="Times New Roman" w:hAnsi="Times New Roman" w:cs="Times New Roman"/>
          <w:color w:val="000000" w:themeColor="text1"/>
        </w:rPr>
        <w:t xml:space="preserve">Притежателят на настоящото разрешително да документира резултатите от изпълнението на </w:t>
      </w:r>
      <w:r w:rsidRPr="00A863D1">
        <w:rPr>
          <w:rFonts w:ascii="Times New Roman" w:eastAsia="Times New Roman" w:hAnsi="Times New Roman" w:cs="Times New Roman"/>
          <w:b/>
          <w:color w:val="000000" w:themeColor="text1"/>
          <w:lang w:val="ru-RU"/>
        </w:rPr>
        <w:t xml:space="preserve">Условие 11.7.4. </w:t>
      </w:r>
      <w:r w:rsidRPr="00A863D1">
        <w:rPr>
          <w:rFonts w:ascii="Times New Roman" w:eastAsia="Times New Roman" w:hAnsi="Times New Roman" w:cs="Times New Roman"/>
          <w:color w:val="000000" w:themeColor="text1"/>
          <w:lang w:val="ru-RU"/>
        </w:rPr>
        <w:t>и</w:t>
      </w:r>
      <w:r w:rsidRPr="00A863D1">
        <w:rPr>
          <w:rFonts w:ascii="Times New Roman" w:eastAsia="Times New Roman" w:hAnsi="Times New Roman" w:cs="Times New Roman"/>
          <w:b/>
          <w:color w:val="000000" w:themeColor="text1"/>
          <w:lang w:val="ru-RU"/>
        </w:rPr>
        <w:t xml:space="preserve"> </w:t>
      </w:r>
      <w:r w:rsidRPr="00A863D1">
        <w:rPr>
          <w:rFonts w:ascii="Times New Roman" w:eastAsia="Times New Roman" w:hAnsi="Times New Roman" w:cs="Times New Roman"/>
          <w:color w:val="000000" w:themeColor="text1"/>
        </w:rPr>
        <w:t>да представя като част от ГДОС:</w:t>
      </w:r>
    </w:p>
    <w:p w:rsidR="00E663CF" w:rsidRPr="00A863D1" w:rsidRDefault="00E663CF" w:rsidP="00E663CF">
      <w:pPr>
        <w:numPr>
          <w:ilvl w:val="0"/>
          <w:numId w:val="3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color w:val="000000" w:themeColor="text1"/>
        </w:rPr>
        <w:t xml:space="preserve">Данни от мониторинга на състоянието на тялото на </w:t>
      </w:r>
      <w:r w:rsidRPr="00A863D1">
        <w:rPr>
          <w:rFonts w:ascii="Times New Roman" w:eastAsia="Times New Roman" w:hAnsi="Times New Roman" w:cs="Times New Roman"/>
          <w:b/>
          <w:color w:val="000000" w:themeColor="text1"/>
        </w:rPr>
        <w:t xml:space="preserve">„Регионално депо за неопасни отпадъци за общините </w:t>
      </w:r>
      <w:r w:rsidRPr="00A863D1">
        <w:rPr>
          <w:rFonts w:ascii="Times New Roman" w:eastAsia="Times New Roman" w:hAnsi="Times New Roman" w:cs="Times New Roman"/>
          <w:b/>
          <w:snapToGrid w:val="0"/>
          <w:color w:val="000000" w:themeColor="text1"/>
          <w:lang w:val="ru-RU"/>
        </w:rPr>
        <w:t>Търговище и Попово</w:t>
      </w:r>
      <w:r w:rsidRPr="00A863D1">
        <w:rPr>
          <w:rFonts w:ascii="Times New Roman" w:eastAsia="Times New Roman" w:hAnsi="Times New Roman" w:cs="Times New Roman"/>
          <w:b/>
          <w:snapToGrid w:val="0"/>
          <w:color w:val="000000" w:themeColor="text1"/>
        </w:rPr>
        <w:t>“</w:t>
      </w:r>
      <w:r w:rsidRPr="00A863D1">
        <w:rPr>
          <w:rFonts w:ascii="Times New Roman" w:eastAsia="Times New Roman" w:hAnsi="Times New Roman" w:cs="Times New Roman"/>
          <w:color w:val="000000" w:themeColor="text1"/>
        </w:rPr>
        <w:t xml:space="preserve">, определен в </w:t>
      </w:r>
      <w:r w:rsidRPr="00A863D1">
        <w:rPr>
          <w:rFonts w:ascii="Times New Roman" w:eastAsia="Times New Roman" w:hAnsi="Times New Roman" w:cs="Times New Roman"/>
          <w:b/>
          <w:color w:val="000000" w:themeColor="text1"/>
        </w:rPr>
        <w:t>Условие 11.7.4.</w:t>
      </w:r>
    </w:p>
    <w:p w:rsidR="00E663CF" w:rsidRPr="00A863D1" w:rsidRDefault="00E663CF" w:rsidP="00E663CF">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val="ru-RU" w:eastAsia="bg-BG"/>
        </w:rPr>
        <w:t>Условие 11.9.</w:t>
      </w:r>
      <w:r w:rsidRPr="00A863D1">
        <w:rPr>
          <w:rFonts w:ascii="Times New Roman" w:eastAsia="Times New Roman" w:hAnsi="Times New Roman" w:cs="Times New Roman"/>
          <w:b/>
          <w:color w:val="000000" w:themeColor="text1"/>
          <w:lang w:eastAsia="bg-BG"/>
        </w:rPr>
        <w:t>6</w:t>
      </w:r>
      <w:r w:rsidRPr="00A863D1">
        <w:rPr>
          <w:rFonts w:ascii="Times New Roman" w:eastAsia="Times New Roman" w:hAnsi="Times New Roman" w:cs="Times New Roman"/>
          <w:b/>
          <w:color w:val="000000" w:themeColor="text1"/>
          <w:lang w:val="ru-RU" w:eastAsia="bg-BG"/>
        </w:rPr>
        <w:t>.</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 166/ 2006 г. относно създаването на Европейски регистър за изпускането и преноса на замърсители (ЕРИПЗ).</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 12 Шум</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lastRenderedPageBreak/>
        <w:t>Условие 12.1.</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b/>
          <w:color w:val="000000" w:themeColor="text1"/>
          <w:lang w:eastAsia="bg-BG"/>
        </w:rPr>
        <w:t>Емисии</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12.1.1. </w:t>
      </w:r>
      <w:r w:rsidRPr="00A863D1">
        <w:rPr>
          <w:rFonts w:ascii="Times New Roman" w:eastAsia="Times New Roman" w:hAnsi="Times New Roman" w:cs="Times New Roman"/>
          <w:color w:val="000000" w:themeColor="text1"/>
          <w:lang w:eastAsia="bg-BG"/>
        </w:rPr>
        <w:t>Дейностите, извършвани на производствената площадка</w:t>
      </w:r>
      <w:r w:rsidRPr="00A863D1">
        <w:rPr>
          <w:rFonts w:ascii="Times New Roman" w:eastAsia="Times New Roman" w:hAnsi="Times New Roman" w:cs="Times New Roman"/>
          <w:bCs/>
          <w:color w:val="000000" w:themeColor="text1"/>
          <w:lang w:eastAsia="bg-BG"/>
        </w:rPr>
        <w:t>, да се осъществяват по начин</w:t>
      </w:r>
      <w:r w:rsidRPr="00A863D1">
        <w:rPr>
          <w:rFonts w:ascii="Times New Roman" w:eastAsia="Times New Roman" w:hAnsi="Times New Roman" w:cs="Times New Roman"/>
          <w:color w:val="000000" w:themeColor="text1"/>
          <w:lang w:eastAsia="bg-BG"/>
        </w:rPr>
        <w:t>, недопускащ предизвикване на шум в околната среда над граничните стойности на еквивалентно ниво на шума, както следва:</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 границите на производствената площадка:</w:t>
      </w:r>
    </w:p>
    <w:p w:rsidR="007D0BE6" w:rsidRPr="00A863D1" w:rsidRDefault="007D0BE6" w:rsidP="007D0BE6">
      <w:pPr>
        <w:widowControl w:val="0"/>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дневно ниво – 70 dB(A);</w:t>
      </w:r>
    </w:p>
    <w:p w:rsidR="007D0BE6" w:rsidRPr="00A863D1" w:rsidRDefault="007D0BE6" w:rsidP="007D0BE6">
      <w:pPr>
        <w:widowControl w:val="0"/>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вечерно ниво – 70 dB(A);</w:t>
      </w:r>
    </w:p>
    <w:p w:rsidR="007D0BE6" w:rsidRPr="00A863D1" w:rsidRDefault="007D0BE6" w:rsidP="007D0BE6">
      <w:pPr>
        <w:widowControl w:val="0"/>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нощно ниво – 70 dB(A).</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В мястото на въздействие (в най-близко разположената спрямо промишления източник точка в урбанизирани територии и извън тях):</w:t>
      </w:r>
    </w:p>
    <w:p w:rsidR="007D0BE6" w:rsidRPr="00A863D1" w:rsidRDefault="007D0BE6" w:rsidP="007D0BE6">
      <w:pPr>
        <w:widowControl w:val="0"/>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дневно ниво – 55 dB(A);</w:t>
      </w:r>
    </w:p>
    <w:p w:rsidR="007D0BE6" w:rsidRPr="00A863D1" w:rsidRDefault="007D0BE6" w:rsidP="007D0BE6">
      <w:pPr>
        <w:widowControl w:val="0"/>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вечерно ниво – 50 dB(A);</w:t>
      </w:r>
    </w:p>
    <w:p w:rsidR="007D0BE6" w:rsidRPr="00A863D1" w:rsidRDefault="007D0BE6" w:rsidP="007D0BE6">
      <w:pPr>
        <w:widowControl w:val="0"/>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color w:val="000000" w:themeColor="text1"/>
          <w:lang w:eastAsia="bg-BG"/>
        </w:rPr>
        <w:t>нощно ниво – 45 dB(A).</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12.2.</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b/>
          <w:color w:val="000000" w:themeColor="text1"/>
          <w:lang w:eastAsia="bg-BG"/>
        </w:rPr>
        <w:t>Контрол и измерване</w:t>
      </w:r>
    </w:p>
    <w:p w:rsidR="007D0BE6" w:rsidRPr="00A863D1" w:rsidRDefault="007D0BE6" w:rsidP="007D0BE6">
      <w:pPr>
        <w:overflowPunct w:val="0"/>
        <w:autoSpaceDE w:val="0"/>
        <w:autoSpaceDN w:val="0"/>
        <w:adjustRightInd w:val="0"/>
        <w:spacing w:after="0" w:line="240" w:lineRule="auto"/>
        <w:jc w:val="both"/>
        <w:rPr>
          <w:rFonts w:ascii="Times New Roman" w:eastAsia="Calibri" w:hAnsi="Times New Roman" w:cs="Times New Roman"/>
          <w:color w:val="000000" w:themeColor="text1"/>
          <w:lang w:eastAsia="bg-BG"/>
        </w:rPr>
      </w:pPr>
      <w:r w:rsidRPr="00A863D1">
        <w:rPr>
          <w:rFonts w:ascii="Times New Roman" w:eastAsia="Calibri" w:hAnsi="Times New Roman" w:cs="Times New Roman"/>
          <w:b/>
          <w:color w:val="000000" w:themeColor="text1"/>
          <w:lang w:eastAsia="bg-BG"/>
        </w:rPr>
        <w:t xml:space="preserve">Условие 12.2.1. </w:t>
      </w:r>
      <w:r w:rsidRPr="00A863D1">
        <w:rPr>
          <w:rFonts w:ascii="Times New Roman" w:eastAsia="Calibri" w:hAnsi="Times New Roman" w:cs="Times New Roman"/>
          <w:color w:val="000000" w:themeColor="text1"/>
          <w:lang w:eastAsia="bg-BG"/>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7D0BE6" w:rsidRPr="00A863D1" w:rsidRDefault="007D0BE6" w:rsidP="007D0BE6">
      <w:pPr>
        <w:widowControl w:val="0"/>
        <w:numPr>
          <w:ilvl w:val="0"/>
          <w:numId w:val="43"/>
        </w:numPr>
        <w:tabs>
          <w:tab w:val="num" w:pos="851"/>
        </w:tabs>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A863D1">
        <w:rPr>
          <w:rFonts w:ascii="Times New Roman" w:eastAsia="Calibri" w:hAnsi="Times New Roman" w:cs="Times New Roman"/>
          <w:color w:val="000000" w:themeColor="text1"/>
          <w:lang w:eastAsia="bg-BG"/>
        </w:rPr>
        <w:t>общата звукова мощност на площадката;</w:t>
      </w:r>
    </w:p>
    <w:p w:rsidR="007D0BE6" w:rsidRPr="00A863D1" w:rsidRDefault="007D0BE6" w:rsidP="007D0BE6">
      <w:pPr>
        <w:widowControl w:val="0"/>
        <w:numPr>
          <w:ilvl w:val="0"/>
          <w:numId w:val="43"/>
        </w:numPr>
        <w:tabs>
          <w:tab w:val="num" w:pos="851"/>
        </w:tabs>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A863D1">
        <w:rPr>
          <w:rFonts w:ascii="Times New Roman" w:eastAsia="Calibri" w:hAnsi="Times New Roman" w:cs="Times New Roman"/>
          <w:color w:val="000000" w:themeColor="text1"/>
          <w:lang w:eastAsia="bg-BG"/>
        </w:rPr>
        <w:t>еквивалентните нива на шум в определени точки по границите на площадката;</w:t>
      </w:r>
    </w:p>
    <w:p w:rsidR="007D0BE6" w:rsidRPr="00A863D1" w:rsidRDefault="007D0BE6" w:rsidP="007D0BE6">
      <w:pPr>
        <w:widowControl w:val="0"/>
        <w:numPr>
          <w:ilvl w:val="0"/>
          <w:numId w:val="43"/>
        </w:numPr>
        <w:tabs>
          <w:tab w:val="num" w:pos="851"/>
        </w:tabs>
        <w:overflowPunct w:val="0"/>
        <w:autoSpaceDE w:val="0"/>
        <w:autoSpaceDN w:val="0"/>
        <w:adjustRightInd w:val="0"/>
        <w:spacing w:after="0" w:line="240" w:lineRule="auto"/>
        <w:ind w:hanging="643"/>
        <w:jc w:val="both"/>
        <w:textAlignment w:val="baseline"/>
        <w:rPr>
          <w:rFonts w:ascii="Times New Roman" w:eastAsia="Calibri" w:hAnsi="Times New Roman" w:cs="Times New Roman"/>
          <w:color w:val="000000" w:themeColor="text1"/>
          <w:lang w:eastAsia="bg-BG"/>
        </w:rPr>
      </w:pPr>
      <w:r w:rsidRPr="00A863D1">
        <w:rPr>
          <w:rFonts w:ascii="Times New Roman" w:eastAsia="Calibri" w:hAnsi="Times New Roman" w:cs="Times New Roman"/>
          <w:color w:val="000000" w:themeColor="text1"/>
          <w:lang w:eastAsia="bg-BG"/>
        </w:rPr>
        <w:t>еквивалентните нива на шум в мястото на въздействие.</w:t>
      </w:r>
    </w:p>
    <w:p w:rsidR="007D0BE6" w:rsidRPr="00A863D1" w:rsidRDefault="007D0BE6" w:rsidP="007D0BE6">
      <w:pPr>
        <w:tabs>
          <w:tab w:val="left" w:pos="720"/>
        </w:tabs>
        <w:overflowPunct w:val="0"/>
        <w:autoSpaceDE w:val="0"/>
        <w:autoSpaceDN w:val="0"/>
        <w:adjustRightInd w:val="0"/>
        <w:spacing w:after="0" w:line="240" w:lineRule="auto"/>
        <w:jc w:val="both"/>
        <w:rPr>
          <w:rFonts w:ascii="Times New Roman" w:eastAsia="Calibri" w:hAnsi="Times New Roman" w:cs="Times New Roman"/>
          <w:color w:val="000000" w:themeColor="text1"/>
          <w:lang w:eastAsia="bg-BG"/>
        </w:rPr>
      </w:pPr>
      <w:r w:rsidRPr="00A863D1">
        <w:rPr>
          <w:rFonts w:ascii="Times New Roman" w:eastAsia="Calibri" w:hAnsi="Times New Roman" w:cs="Times New Roman"/>
          <w:b/>
          <w:color w:val="000000" w:themeColor="text1"/>
          <w:lang w:eastAsia="bg-BG"/>
        </w:rPr>
        <w:t xml:space="preserve">Условие 12.2.2. </w:t>
      </w:r>
      <w:r w:rsidRPr="00A863D1">
        <w:rPr>
          <w:rFonts w:ascii="Times New Roman" w:eastAsia="Calibri" w:hAnsi="Times New Roman" w:cs="Times New Roman"/>
          <w:color w:val="000000" w:themeColor="text1"/>
          <w:lang w:eastAsia="bg-BG"/>
        </w:rPr>
        <w:t xml:space="preserve">Притежателят на настоящото разрешително да прилага инструкция за наблюдение на показателите по </w:t>
      </w:r>
      <w:r w:rsidRPr="00A863D1">
        <w:rPr>
          <w:rFonts w:ascii="Times New Roman" w:eastAsia="Calibri" w:hAnsi="Times New Roman" w:cs="Times New Roman"/>
          <w:b/>
          <w:color w:val="000000" w:themeColor="text1"/>
          <w:lang w:eastAsia="bg-BG"/>
        </w:rPr>
        <w:t>Условие 12.2.1</w:t>
      </w:r>
      <w:r w:rsidRPr="00A863D1">
        <w:rPr>
          <w:rFonts w:ascii="Times New Roman" w:eastAsia="Calibri" w:hAnsi="Times New Roman" w:cs="Times New Roman"/>
          <w:color w:val="000000" w:themeColor="text1"/>
          <w:lang w:eastAsia="bg-BG"/>
        </w:rPr>
        <w:t>.</w:t>
      </w:r>
    </w:p>
    <w:p w:rsidR="007D0BE6" w:rsidRPr="00A863D1" w:rsidRDefault="007D0BE6" w:rsidP="007D0BE6">
      <w:pPr>
        <w:shd w:val="clear" w:color="auto" w:fill="FFFFFF"/>
        <w:overflowPunct w:val="0"/>
        <w:autoSpaceDE w:val="0"/>
        <w:autoSpaceDN w:val="0"/>
        <w:adjustRightInd w:val="0"/>
        <w:spacing w:after="0" w:line="240" w:lineRule="auto"/>
        <w:jc w:val="both"/>
        <w:textAlignment w:val="center"/>
        <w:rPr>
          <w:rFonts w:ascii="Times New Roman" w:eastAsia="Times New Roman" w:hAnsi="Times New Roman" w:cs="Times New Roman"/>
          <w:color w:val="000000" w:themeColor="text1"/>
        </w:rPr>
      </w:pPr>
      <w:r w:rsidRPr="00A863D1">
        <w:rPr>
          <w:rFonts w:ascii="Times New Roman" w:eastAsia="Times New Roman" w:hAnsi="Times New Roman" w:cs="Times New Roman"/>
          <w:b/>
          <w:bCs/>
          <w:color w:val="000000" w:themeColor="text1"/>
        </w:rPr>
        <w:t xml:space="preserve">Условие 12.2.3. </w:t>
      </w:r>
      <w:r w:rsidRPr="00A863D1">
        <w:rPr>
          <w:rFonts w:ascii="Times New Roman" w:eastAsia="Times New Roman" w:hAnsi="Times New Roman" w:cs="Times New Roman"/>
          <w:bCs/>
          <w:color w:val="000000" w:themeColor="text1"/>
        </w:rPr>
        <w:t xml:space="preserve">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w:t>
      </w:r>
      <w:r w:rsidRPr="00A863D1">
        <w:rPr>
          <w:rFonts w:ascii="Times New Roman" w:eastAsia="Times New Roman" w:hAnsi="Times New Roman" w:cs="Times New Roman"/>
          <w:bCs/>
          <w:color w:val="000000" w:themeColor="text1"/>
          <w:lang w:eastAsia="bg-BG"/>
        </w:rPr>
        <w:t>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бр.3 от 11 Януари 2011г.,</w:t>
      </w:r>
      <w:r w:rsidRPr="00A863D1">
        <w:rPr>
          <w:rFonts w:ascii="Times New Roman" w:eastAsia="Times New Roman" w:hAnsi="Times New Roman" w:cs="Times New Roman"/>
          <w:bCs/>
          <w:color w:val="000000" w:themeColor="text1"/>
        </w:rPr>
        <w:t xml:space="preserve">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 </w:t>
      </w:r>
      <w:r w:rsidRPr="00A863D1">
        <w:rPr>
          <w:rFonts w:ascii="Times New Roman" w:eastAsia="Times New Roman" w:hAnsi="Times New Roman" w:cs="Times New Roman"/>
          <w:bCs/>
          <w:color w:val="000000" w:themeColor="text1"/>
          <w:lang w:eastAsia="bg-BG"/>
        </w:rPr>
        <w:t xml:space="preserve">и съгласно </w:t>
      </w:r>
      <w:r w:rsidRPr="00A863D1">
        <w:rPr>
          <w:rFonts w:ascii="Times New Roman" w:eastAsia="Times New Roman" w:hAnsi="Times New Roman" w:cs="Times New Roman"/>
          <w:b/>
          <w:bCs/>
          <w:color w:val="000000" w:themeColor="text1"/>
          <w:lang w:eastAsia="bg-BG"/>
        </w:rPr>
        <w:t>Условие 12.2.1.</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12.3. Документиране и докладване</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12.3.1.</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7D0BE6" w:rsidRPr="00A863D1" w:rsidRDefault="007D0BE6" w:rsidP="007D0BE6">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12.3.2.</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7D0BE6" w:rsidRPr="00A863D1" w:rsidRDefault="007D0BE6" w:rsidP="007D0BE6">
      <w:pPr>
        <w:tabs>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12.3.3.</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докладва като част от ГДОС:</w:t>
      </w:r>
    </w:p>
    <w:p w:rsidR="007D0BE6" w:rsidRPr="00A863D1" w:rsidRDefault="007D0BE6" w:rsidP="007D0BE6">
      <w:pPr>
        <w:widowControl w:val="0"/>
        <w:numPr>
          <w:ilvl w:val="0"/>
          <w:numId w:val="44"/>
        </w:numPr>
        <w:tabs>
          <w:tab w:val="num" w:pos="1000"/>
        </w:tabs>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оплаквания от живущи около площадката;</w:t>
      </w:r>
    </w:p>
    <w:p w:rsidR="007D0BE6" w:rsidRPr="00A863D1" w:rsidRDefault="007D0BE6" w:rsidP="007D0BE6">
      <w:pPr>
        <w:widowControl w:val="0"/>
        <w:numPr>
          <w:ilvl w:val="0"/>
          <w:numId w:val="44"/>
        </w:numPr>
        <w:tabs>
          <w:tab w:val="num" w:pos="1000"/>
        </w:tabs>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резултатите от извършени през изтеклата отчетна година наблюдения, в съответствие с изискванията на чл.30,</w:t>
      </w:r>
      <w:r w:rsidRPr="00A863D1">
        <w:rPr>
          <w:rFonts w:ascii="Times New Roman" w:eastAsia="Times New Roman" w:hAnsi="Times New Roman" w:cs="Times New Roman"/>
          <w:color w:val="000000" w:themeColor="text1"/>
          <w:lang w:val="ru-RU" w:eastAsia="bg-BG"/>
        </w:rPr>
        <w:t xml:space="preserve"> </w:t>
      </w:r>
      <w:r w:rsidRPr="00A863D1">
        <w:rPr>
          <w:rFonts w:ascii="Times New Roman" w:eastAsia="Times New Roman" w:hAnsi="Times New Roman" w:cs="Times New Roman"/>
          <w:color w:val="000000" w:themeColor="text1"/>
          <w:lang w:eastAsia="bg-BG"/>
        </w:rPr>
        <w:t>ал. 3 от Наредба № 54 от 13 декември 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бр.3 от 11 Януари 2011г.;</w:t>
      </w:r>
    </w:p>
    <w:p w:rsidR="007D0BE6" w:rsidRPr="00A863D1" w:rsidRDefault="007D0BE6" w:rsidP="007D0BE6">
      <w:pPr>
        <w:widowControl w:val="0"/>
        <w:numPr>
          <w:ilvl w:val="0"/>
          <w:numId w:val="44"/>
        </w:numPr>
        <w:tabs>
          <w:tab w:val="num" w:pos="1000"/>
        </w:tabs>
        <w:overflowPunct w:val="0"/>
        <w:autoSpaceDE w:val="0"/>
        <w:autoSpaceDN w:val="0"/>
        <w:adjustRightInd w:val="0"/>
        <w:spacing w:after="0" w:line="240" w:lineRule="auto"/>
        <w:ind w:left="1000" w:hanging="600"/>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w:t>
      </w:r>
    </w:p>
    <w:p w:rsidR="007D0BE6" w:rsidRPr="00A863D1" w:rsidRDefault="007D0BE6"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aps/>
          <w:color w:val="000000" w:themeColor="text1"/>
          <w:lang w:eastAsia="bg-BG"/>
        </w:rPr>
      </w:pPr>
    </w:p>
    <w:p w:rsidR="00F7338D" w:rsidRPr="00A863D1"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aps/>
          <w:color w:val="000000" w:themeColor="text1"/>
          <w:lang w:eastAsia="bg-BG"/>
        </w:rPr>
        <w:t>У</w:t>
      </w:r>
      <w:r w:rsidRPr="00A863D1">
        <w:rPr>
          <w:rFonts w:ascii="Times New Roman" w:eastAsia="Times New Roman" w:hAnsi="Times New Roman" w:cs="Times New Roman"/>
          <w:b/>
          <w:color w:val="000000" w:themeColor="text1"/>
          <w:lang w:eastAsia="bg-BG"/>
        </w:rPr>
        <w:t>словие</w:t>
      </w:r>
      <w:r w:rsidRPr="00A863D1">
        <w:rPr>
          <w:rFonts w:ascii="Times New Roman" w:eastAsia="Times New Roman" w:hAnsi="Times New Roman" w:cs="Times New Roman"/>
          <w:b/>
          <w:caps/>
          <w:color w:val="000000" w:themeColor="text1"/>
          <w:lang w:eastAsia="bg-BG"/>
        </w:rPr>
        <w:t xml:space="preserve"> </w:t>
      </w:r>
      <w:r w:rsidRPr="00A863D1">
        <w:rPr>
          <w:rFonts w:ascii="Times New Roman" w:eastAsia="Times New Roman" w:hAnsi="Times New Roman" w:cs="Times New Roman"/>
          <w:b/>
          <w:color w:val="000000" w:themeColor="text1"/>
          <w:lang w:eastAsia="bg-BG"/>
        </w:rPr>
        <w:t>№</w:t>
      </w:r>
      <w:r w:rsidRPr="00A863D1">
        <w:rPr>
          <w:rFonts w:ascii="Times New Roman" w:eastAsia="Times New Roman" w:hAnsi="Times New Roman" w:cs="Times New Roman"/>
          <w:b/>
          <w:caps/>
          <w:color w:val="000000" w:themeColor="text1"/>
          <w:lang w:eastAsia="bg-BG"/>
        </w:rPr>
        <w:t>13.</w:t>
      </w:r>
      <w:r w:rsidRPr="00A863D1">
        <w:rPr>
          <w:rFonts w:ascii="Times New Roman" w:eastAsia="Times New Roman" w:hAnsi="Times New Roman" w:cs="Times New Roman"/>
          <w:b/>
          <w:color w:val="000000" w:themeColor="text1"/>
          <w:lang w:eastAsia="bg-BG"/>
        </w:rPr>
        <w:t xml:space="preserve"> Опазване на почвата и подземните води от замърсяване </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13.1. Мерки за опазване на почвата и подземните води от замърсяване</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13.1.1. </w:t>
      </w:r>
      <w:r w:rsidRPr="00A863D1">
        <w:rPr>
          <w:rFonts w:ascii="Times New Roman" w:eastAsia="Times New Roman" w:hAnsi="Times New Roman" w:cs="Times New Roman"/>
          <w:color w:val="000000" w:themeColor="text1"/>
          <w:lang w:eastAsia="bg-BG"/>
        </w:rPr>
        <w:t>Притежателят на</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color w:val="000000" w:themeColor="text1"/>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lastRenderedPageBreak/>
        <w:t xml:space="preserve">Условие 13.1.2. </w:t>
      </w:r>
      <w:r w:rsidRPr="00A863D1">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13.1.3. </w:t>
      </w:r>
      <w:r w:rsidRPr="00A863D1">
        <w:rPr>
          <w:rFonts w:ascii="Times New Roman" w:eastAsia="Times New Roman" w:hAnsi="Times New Roman" w:cs="Times New Roman"/>
          <w:color w:val="000000" w:themeColor="text1"/>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13.1.4. </w:t>
      </w:r>
      <w:r w:rsidRPr="00A863D1">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предотвратяване на наличие на течности в резервоари,технологично/пречиствателно оборудване или тръбопроводи, от които са установени течове, до момента на отстраняването им.</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13.1.5. </w:t>
      </w:r>
      <w:r w:rsidRPr="00A863D1">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7338D" w:rsidRPr="00A863D1"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13.1.6. </w:t>
      </w:r>
      <w:r w:rsidRPr="00A863D1">
        <w:rPr>
          <w:rFonts w:ascii="Times New Roman" w:eastAsia="Times New Roman" w:hAnsi="Times New Roman" w:cs="Times New Roman"/>
          <w:color w:val="000000" w:themeColor="text1"/>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13.1.7. </w:t>
      </w:r>
      <w:r w:rsidRPr="00A863D1">
        <w:rPr>
          <w:rFonts w:ascii="Times New Roman" w:eastAsia="Times New Roman" w:hAnsi="Times New Roman" w:cs="Times New Roman"/>
          <w:color w:val="000000" w:themeColor="text1"/>
          <w:lang w:eastAsia="bg-BG"/>
        </w:rPr>
        <w:t>На притежателя на настоящото разрешително не се разрешава инжектиране, реинжектиране, пряко или непряко отвеждане на приоритетно опасни, приоритетни, опасни и вредни вещества почвите и подземните води.</w:t>
      </w:r>
    </w:p>
    <w:p w:rsidR="00F7338D" w:rsidRPr="00A863D1" w:rsidRDefault="00F7338D" w:rsidP="00F7338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olor w:val="000000" w:themeColor="text1"/>
          <w:lang w:eastAsia="bg-BG"/>
        </w:rPr>
      </w:pPr>
    </w:p>
    <w:p w:rsidR="00F7338D" w:rsidRPr="00A863D1" w:rsidRDefault="00F7338D" w:rsidP="00F7338D">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13.2. Условия за мониторинг на почвата</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A863D1">
        <w:rPr>
          <w:rFonts w:ascii="Times New Roman" w:eastAsia="Times New Roman" w:hAnsi="Times New Roman" w:cs="Times New Roman"/>
          <w:b/>
          <w:color w:val="000000" w:themeColor="text1"/>
          <w:lang w:eastAsia="bg-BG"/>
        </w:rPr>
        <w:t xml:space="preserve">Условие 13.2.1.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провежда собствен мониторинг на почви по показателите, посочени в </w:t>
      </w:r>
      <w:r w:rsidRPr="00A863D1">
        <w:rPr>
          <w:rFonts w:ascii="Times New Roman" w:eastAsia="Times New Roman" w:hAnsi="Times New Roman" w:cs="Times New Roman"/>
          <w:b/>
          <w:color w:val="000000" w:themeColor="text1"/>
          <w:lang w:eastAsia="bg-BG"/>
        </w:rPr>
        <w:t xml:space="preserve">Таблица 13.2.1. </w:t>
      </w:r>
      <w:r w:rsidRPr="00A863D1">
        <w:rPr>
          <w:rFonts w:ascii="Times New Roman" w:eastAsia="Times New Roman" w:hAnsi="Times New Roman" w:cs="Times New Roman"/>
          <w:color w:val="000000" w:themeColor="text1"/>
          <w:lang w:eastAsia="bg-BG"/>
        </w:rPr>
        <w:t>Пробовземането и анализите да се извършват от акредитирани лаборатории.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A863D1">
        <w:rPr>
          <w:rFonts w:ascii="Times New Roman" w:eastAsia="Times New Roman" w:hAnsi="Times New Roman" w:cs="Times New Roman"/>
          <w:b/>
          <w:color w:val="000000" w:themeColor="text1"/>
          <w:lang w:val="ru-RU" w:eastAsia="bg-BG"/>
        </w:rPr>
        <w:t xml:space="preserve">Таблица </w:t>
      </w:r>
      <w:r w:rsidRPr="00A863D1">
        <w:rPr>
          <w:rFonts w:ascii="Times New Roman" w:eastAsia="Times New Roman" w:hAnsi="Times New Roman" w:cs="Times New Roman"/>
          <w:b/>
          <w:color w:val="000000" w:themeColor="text1"/>
          <w:lang w:eastAsia="bg-BG"/>
        </w:rPr>
        <w:t>13.2.1.</w:t>
      </w:r>
      <w:r w:rsidRPr="00A863D1">
        <w:rPr>
          <w:rFonts w:ascii="Times New Roman" w:eastAsia="Times New Roman" w:hAnsi="Times New Roman" w:cs="Times New Roman"/>
          <w:b/>
          <w:color w:val="000000" w:themeColor="text1"/>
          <w:lang w:val="ru-RU" w:eastAsia="bg-BG"/>
        </w:rPr>
        <w:t xml:space="preserve"> </w:t>
      </w:r>
      <w:r w:rsidRPr="00A863D1">
        <w:rPr>
          <w:rFonts w:ascii="Times New Roman" w:eastAsia="Times New Roman" w:hAnsi="Times New Roman" w:cs="Times New Roman"/>
          <w:b/>
          <w:color w:val="000000" w:themeColor="text1"/>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A863D1" w:rsidRPr="00A863D1" w:rsidTr="00F7338D">
        <w:trPr>
          <w:cantSplit/>
          <w:trHeight w:val="124"/>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Честота</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pН</w:t>
            </w:r>
          </w:p>
        </w:tc>
        <w:tc>
          <w:tcPr>
            <w:tcW w:w="2889"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Желязо</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Живак</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Кадмий</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Олово</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Арсен</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Мед</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Хром</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Никел</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A863D1" w:rsidRPr="00A863D1" w:rsidTr="00F7338D">
        <w:trPr>
          <w:cantSplit/>
          <w:trHeight w:val="192"/>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Цинк</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r w:rsidR="00F45241" w:rsidRPr="00A863D1" w:rsidTr="00F7338D">
        <w:trPr>
          <w:cantSplit/>
          <w:jc w:val="center"/>
        </w:trPr>
        <w:tc>
          <w:tcPr>
            <w:tcW w:w="6500" w:type="dxa"/>
            <w:tcBorders>
              <w:top w:val="single" w:sz="6" w:space="0" w:color="auto"/>
              <w:left w:val="single" w:sz="6" w:space="0" w:color="auto"/>
              <w:bottom w:val="single" w:sz="6" w:space="0" w:color="auto"/>
              <w:right w:val="single" w:sz="6" w:space="0" w:color="auto"/>
            </w:tcBorders>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Нефтопродукти</w:t>
            </w:r>
          </w:p>
        </w:tc>
        <w:tc>
          <w:tcPr>
            <w:tcW w:w="2889" w:type="dxa"/>
            <w:tcBorders>
              <w:top w:val="single" w:sz="6" w:space="0" w:color="auto"/>
              <w:left w:val="single" w:sz="6" w:space="0" w:color="auto"/>
              <w:bottom w:val="single" w:sz="6" w:space="0" w:color="auto"/>
              <w:right w:val="single" w:sz="6"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години</w:t>
            </w:r>
          </w:p>
        </w:tc>
      </w:tr>
    </w:tbl>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rPr>
      </w:pP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863D1">
        <w:rPr>
          <w:rFonts w:ascii="Times New Roman" w:eastAsia="Times New Roman" w:hAnsi="Times New Roman" w:cs="Times New Roman"/>
          <w:b/>
          <w:color w:val="000000" w:themeColor="text1"/>
          <w:lang w:eastAsia="bg-BG"/>
        </w:rPr>
        <w:t>Условие 13.2.</w:t>
      </w:r>
      <w:r w:rsidRPr="00A863D1">
        <w:rPr>
          <w:rFonts w:ascii="Times New Roman" w:eastAsia="Times New Roman" w:hAnsi="Times New Roman" w:cs="Times New Roman"/>
          <w:b/>
          <w:color w:val="000000" w:themeColor="text1"/>
          <w:lang w:val="ru-RU" w:eastAsia="bg-BG"/>
        </w:rPr>
        <w:t>2</w:t>
      </w:r>
      <w:r w:rsidRPr="00A863D1">
        <w:rPr>
          <w:rFonts w:ascii="Times New Roman" w:eastAsia="Times New Roman" w:hAnsi="Times New Roman" w:cs="Times New Roman"/>
          <w:b/>
          <w:color w:val="000000" w:themeColor="text1"/>
          <w:lang w:eastAsia="bg-BG"/>
        </w:rPr>
        <w:t>.</w:t>
      </w:r>
      <w:r w:rsidRPr="00A863D1">
        <w:rPr>
          <w:rFonts w:ascii="Times New Roman" w:eastAsia="PMingLiU" w:hAnsi="Times New Roman" w:cs="Times New Roman"/>
          <w:color w:val="000000" w:themeColor="text1"/>
          <w:lang w:eastAsia="bg-BG"/>
        </w:rPr>
        <w:t xml:space="preserve"> Притежателят на настоящото разрешително да изготви и съгласува с РИОСВ и ИАОС план за мониторинг </w:t>
      </w:r>
      <w:r w:rsidRPr="00A863D1">
        <w:rPr>
          <w:rFonts w:ascii="Times New Roman" w:eastAsia="Times New Roman" w:hAnsi="Times New Roman" w:cs="Times New Roman"/>
          <w:color w:val="000000" w:themeColor="text1"/>
          <w:lang w:eastAsia="bg-BG"/>
        </w:rPr>
        <w:t>на почвите, съобразен с условията на КР.</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eastAsia="bg-BG"/>
        </w:rPr>
      </w:pPr>
      <w:r w:rsidRPr="00A863D1">
        <w:rPr>
          <w:rFonts w:ascii="Times New Roman" w:eastAsia="Times New Roman" w:hAnsi="Times New Roman" w:cs="Times New Roman"/>
          <w:b/>
          <w:color w:val="000000" w:themeColor="text1"/>
          <w:lang w:eastAsia="bg-BG"/>
        </w:rPr>
        <w:t>Условие 13.3. Условия за мониторинг на подземните води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ru-RU" w:eastAsia="bg-BG"/>
        </w:rPr>
      </w:pPr>
      <w:r w:rsidRPr="00A863D1">
        <w:rPr>
          <w:rFonts w:ascii="Times New Roman" w:eastAsia="Times New Roman" w:hAnsi="Times New Roman" w:cs="Times New Roman"/>
          <w:b/>
          <w:color w:val="000000" w:themeColor="text1"/>
          <w:lang w:eastAsia="bg-BG"/>
        </w:rPr>
        <w:t xml:space="preserve">Условие 13.3.1. </w:t>
      </w:r>
      <w:r w:rsidRPr="00A863D1">
        <w:rPr>
          <w:rFonts w:ascii="Times New Roman" w:eastAsia="Times New Roman" w:hAnsi="Times New Roman" w:cs="Times New Roman"/>
          <w:color w:val="000000" w:themeColor="text1"/>
          <w:lang w:eastAsia="bg-BG"/>
        </w:rPr>
        <w:t xml:space="preserve">По време на експлоатацията на депото и след неговото закриване, за срок не по-кратък от 30 години, притежателят на настоящото разрешително да извършва собствен мониторинг на подземните води по показателите, посочени в </w:t>
      </w:r>
      <w:r w:rsidRPr="00A863D1">
        <w:rPr>
          <w:rFonts w:ascii="Times New Roman" w:eastAsia="Times New Roman" w:hAnsi="Times New Roman" w:cs="Times New Roman"/>
          <w:b/>
          <w:color w:val="000000" w:themeColor="text1"/>
          <w:lang w:eastAsia="bg-BG"/>
        </w:rPr>
        <w:t>Таблица 13.3.1.</w:t>
      </w:r>
      <w:r w:rsidRPr="00A863D1">
        <w:rPr>
          <w:rFonts w:ascii="Times New Roman" w:eastAsia="Times New Roman" w:hAnsi="Times New Roman" w:cs="Times New Roman"/>
          <w:color w:val="000000" w:themeColor="text1"/>
          <w:lang w:eastAsia="bg-BG"/>
        </w:rPr>
        <w:t xml:space="preserve"> на настоящото разрешително. Пробовземането и анализите да се извършват от акредитирани лаборатории.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Таблица 13.3.1. Мониторинг на подземни води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290"/>
        <w:gridCol w:w="2109"/>
        <w:gridCol w:w="3019"/>
      </w:tblGrid>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по ред</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Показател</w:t>
            </w:r>
          </w:p>
        </w:tc>
        <w:tc>
          <w:tcPr>
            <w:tcW w:w="2109"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bCs/>
                <w:color w:val="000000" w:themeColor="text1"/>
              </w:rPr>
              <w:t>Честота по време на експлоатация на депото</w:t>
            </w:r>
          </w:p>
        </w:tc>
        <w:tc>
          <w:tcPr>
            <w:tcW w:w="3019"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b/>
                <w:bCs/>
                <w:color w:val="000000" w:themeColor="text1"/>
              </w:rPr>
              <w:t xml:space="preserve">Честота </w:t>
            </w:r>
            <w:r w:rsidRPr="00A863D1">
              <w:rPr>
                <w:rFonts w:ascii="Times New Roman" w:eastAsia="Times New Roman" w:hAnsi="Times New Roman" w:cs="Times New Roman"/>
                <w:b/>
                <w:color w:val="000000" w:themeColor="text1"/>
              </w:rPr>
              <w:t>след закриване на депото, за срок не по-кратък от 30 години</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Водно ниво</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три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Активна реакция</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Електропроводимост</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Амониев йон</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lastRenderedPageBreak/>
              <w:t>4.</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Нитрати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5.</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Хлориди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6.</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Перманганатна окисляемост</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7.</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Сулфати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Обща твърдост</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Фосфати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на шест месеца</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10.</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Желязо</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11.</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Живак</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12.</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Кадмий</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13.</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Олово</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14.</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Селен</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15.</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Арсен</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16.</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Мед</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17.</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Хром - общо</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18.</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Никел</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19</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Манган</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trHeight w:val="77"/>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20.</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Цинк</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A863D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21.</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Нефтопродукти</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r w:rsidR="00F45241" w:rsidRPr="00A863D1" w:rsidTr="00F7338D">
        <w:trPr>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22.</w:t>
            </w:r>
          </w:p>
        </w:tc>
        <w:tc>
          <w:tcPr>
            <w:tcW w:w="2290" w:type="dxa"/>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Алуминий</w:t>
            </w:r>
          </w:p>
        </w:tc>
        <w:tc>
          <w:tcPr>
            <w:tcW w:w="5128" w:type="dxa"/>
            <w:gridSpan w:val="2"/>
            <w:tcBorders>
              <w:top w:val="single" w:sz="4" w:space="0" w:color="auto"/>
              <w:left w:val="single" w:sz="4" w:space="0" w:color="auto"/>
              <w:bottom w:val="single" w:sz="4" w:space="0" w:color="auto"/>
              <w:right w:val="single" w:sz="4" w:space="0" w:color="auto"/>
            </w:tcBorders>
            <w:vAlign w:val="center"/>
            <w:hideMark/>
          </w:tcPr>
          <w:p w:rsidR="00F7338D" w:rsidRPr="00A863D1" w:rsidRDefault="00F7338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rPr>
            </w:pPr>
            <w:r w:rsidRPr="00A863D1">
              <w:rPr>
                <w:rFonts w:ascii="Times New Roman" w:eastAsia="Times New Roman" w:hAnsi="Times New Roman" w:cs="Times New Roman"/>
                <w:color w:val="000000" w:themeColor="text1"/>
              </w:rPr>
              <w:t>Веднъж годишно</w:t>
            </w:r>
          </w:p>
        </w:tc>
      </w:tr>
    </w:tbl>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val="en-US" w:eastAsia="bg-BG"/>
        </w:rPr>
      </w:pPr>
    </w:p>
    <w:p w:rsidR="00E656C0"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eastAsia="bg-BG"/>
        </w:rPr>
      </w:pPr>
      <w:r w:rsidRPr="00A863D1">
        <w:rPr>
          <w:rFonts w:ascii="Times New Roman" w:eastAsia="Times New Roman" w:hAnsi="Times New Roman" w:cs="Times New Roman"/>
          <w:b/>
          <w:color w:val="000000" w:themeColor="text1"/>
          <w:lang w:eastAsia="bg-BG"/>
        </w:rPr>
        <w:t>Условие 13.3.2.</w:t>
      </w:r>
      <w:r w:rsidRPr="00A863D1">
        <w:rPr>
          <w:rFonts w:ascii="Times New Roman" w:eastAsia="PMingLiU" w:hAnsi="Times New Roman" w:cs="Times New Roman"/>
          <w:color w:val="000000" w:themeColor="text1"/>
          <w:lang w:eastAsia="bg-BG"/>
        </w:rPr>
        <w:t xml:space="preserve"> Притежателя на настоящото разрешително да изготви и съгласува с БД и ИАОС план за мониторинг </w:t>
      </w:r>
      <w:r w:rsidRPr="00A863D1">
        <w:rPr>
          <w:rFonts w:ascii="Times New Roman" w:eastAsia="Times New Roman" w:hAnsi="Times New Roman" w:cs="Times New Roman"/>
          <w:color w:val="000000" w:themeColor="text1"/>
          <w:lang w:eastAsia="bg-BG"/>
        </w:rPr>
        <w:t>на подземните води, съобразен с условията на КР</w:t>
      </w:r>
      <w:r w:rsidRPr="00A863D1">
        <w:rPr>
          <w:rFonts w:ascii="Times New Roman" w:eastAsia="Times New Roman" w:hAnsi="Times New Roman" w:cs="Times New Roman"/>
          <w:color w:val="000000" w:themeColor="text1"/>
          <w:lang w:val="en-US" w:eastAsia="bg-BG"/>
        </w:rPr>
        <w:t>.</w:t>
      </w:r>
    </w:p>
    <w:p w:rsidR="00F7338D" w:rsidRPr="00A863D1" w:rsidRDefault="00BA01C1" w:rsidP="00F7338D">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13.3.2.1.</w:t>
      </w:r>
      <w:r w:rsidRPr="00A863D1">
        <w:rPr>
          <w:rFonts w:ascii="Times New Roman" w:eastAsia="PMingLiU" w:hAnsi="Times New Roman" w:cs="Times New Roman"/>
          <w:color w:val="000000" w:themeColor="text1"/>
          <w:lang w:eastAsia="bg-BG"/>
        </w:rPr>
        <w:t xml:space="preserve"> При ликвидиране на съществуващи пунктове за мониторинг на подземни води и при изграждане на нови такива, да се спазват изискванията на Закона за водите и Наредба №1/10.10.2007</w:t>
      </w:r>
      <w:r w:rsidR="006077ED" w:rsidRPr="00A863D1">
        <w:rPr>
          <w:rFonts w:ascii="Times New Roman" w:eastAsia="PMingLiU" w:hAnsi="Times New Roman" w:cs="Times New Roman"/>
          <w:color w:val="000000" w:themeColor="text1"/>
          <w:lang w:eastAsia="bg-BG"/>
        </w:rPr>
        <w:t xml:space="preserve"> </w:t>
      </w:r>
      <w:r w:rsidRPr="00A863D1">
        <w:rPr>
          <w:rFonts w:ascii="Times New Roman" w:eastAsia="PMingLiU" w:hAnsi="Times New Roman" w:cs="Times New Roman"/>
          <w:color w:val="000000" w:themeColor="text1"/>
          <w:lang w:eastAsia="bg-BG"/>
        </w:rPr>
        <w:t>г. за проучване, ползване и опазване на подземните води</w:t>
      </w:r>
      <w:r w:rsidR="006077ED" w:rsidRPr="00A863D1">
        <w:rPr>
          <w:rFonts w:ascii="Times New Roman" w:eastAsia="PMingLiU" w:hAnsi="Times New Roman" w:cs="Times New Roman"/>
          <w:color w:val="000000" w:themeColor="text1"/>
          <w:lang w:eastAsia="bg-BG"/>
        </w:rPr>
        <w:t>.</w:t>
      </w:r>
    </w:p>
    <w:p w:rsidR="0079012F" w:rsidRPr="00A863D1" w:rsidRDefault="0079012F" w:rsidP="00F7338D">
      <w:pPr>
        <w:overflowPunct w:val="0"/>
        <w:autoSpaceDE w:val="0"/>
        <w:autoSpaceDN w:val="0"/>
        <w:adjustRightInd w:val="0"/>
        <w:spacing w:after="0" w:line="240" w:lineRule="auto"/>
        <w:jc w:val="both"/>
        <w:textAlignment w:val="baseline"/>
        <w:rPr>
          <w:rFonts w:ascii="Times New Roman" w:eastAsia="PMingLiU" w:hAnsi="Times New Roman" w:cs="Times New Roman"/>
          <w:color w:val="000000" w:themeColor="text1"/>
          <w:lang w:eastAsia="bg-BG"/>
        </w:rPr>
      </w:pPr>
    </w:p>
    <w:p w:rsidR="006077ED" w:rsidRPr="00A863D1" w:rsidRDefault="006077E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Условие 13.4. Документиране и докладване</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13.4.1. </w:t>
      </w:r>
      <w:r w:rsidRPr="00A863D1">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b/>
          <w:iCs/>
          <w:color w:val="000000" w:themeColor="text1"/>
          <w:lang w:eastAsia="bg-BG"/>
        </w:rPr>
        <w:t>Условие 13.1.</w:t>
      </w:r>
      <w:r w:rsidRPr="00A863D1">
        <w:rPr>
          <w:rFonts w:ascii="Times New Roman" w:eastAsia="Times New Roman" w:hAnsi="Times New Roman" w:cs="Times New Roman"/>
          <w:color w:val="000000" w:themeColor="text1"/>
          <w:lang w:eastAsia="bg-BG"/>
        </w:rPr>
        <w:t>.</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13.4.2. </w:t>
      </w:r>
      <w:r w:rsidRPr="00A863D1">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резултатите от мониторинга на почвите и подземните води.</w:t>
      </w:r>
      <w:r w:rsidR="006077ED" w:rsidRPr="00A863D1">
        <w:rPr>
          <w:rFonts w:ascii="Times New Roman" w:eastAsia="Times New Roman" w:hAnsi="Times New Roman" w:cs="Times New Roman"/>
          <w:color w:val="000000" w:themeColor="text1"/>
          <w:lang w:eastAsia="bg-BG"/>
        </w:rPr>
        <w:t xml:space="preserve"> </w:t>
      </w:r>
      <w:r w:rsidR="00BA01C1" w:rsidRPr="00A863D1">
        <w:rPr>
          <w:rFonts w:ascii="Times New Roman" w:eastAsia="Times New Roman" w:hAnsi="Times New Roman" w:cs="Times New Roman"/>
          <w:color w:val="000000" w:themeColor="text1"/>
          <w:lang w:eastAsia="bg-BG"/>
        </w:rPr>
        <w:t xml:space="preserve">   </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13.4.3. </w:t>
      </w:r>
      <w:r w:rsidRPr="00A863D1">
        <w:rPr>
          <w:rFonts w:ascii="Times New Roman" w:eastAsia="Times New Roman" w:hAnsi="Times New Roman" w:cs="Times New Roman"/>
          <w:color w:val="000000" w:themeColor="text1"/>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13.4.4. </w:t>
      </w:r>
      <w:r w:rsidRPr="00A863D1">
        <w:rPr>
          <w:rFonts w:ascii="Times New Roman" w:eastAsia="Times New Roman" w:hAnsi="Times New Roman" w:cs="Times New Roman"/>
          <w:color w:val="000000" w:themeColor="text1"/>
          <w:lang w:eastAsia="bg-BG"/>
        </w:rPr>
        <w:t>Притежателят на настоящото разрешително да докладва като част от ГДОС обобщени резултати от изпълнение на инструкциите по</w:t>
      </w:r>
      <w:r w:rsidRPr="00A863D1">
        <w:rPr>
          <w:rFonts w:ascii="Times New Roman" w:eastAsia="Times New Roman" w:hAnsi="Times New Roman" w:cs="Times New Roman"/>
          <w:b/>
          <w:color w:val="000000" w:themeColor="text1"/>
          <w:lang w:eastAsia="bg-BG"/>
        </w:rPr>
        <w:t xml:space="preserve"> </w:t>
      </w:r>
      <w:r w:rsidRPr="00A863D1">
        <w:rPr>
          <w:rFonts w:ascii="Times New Roman" w:eastAsia="Times New Roman" w:hAnsi="Times New Roman" w:cs="Times New Roman"/>
          <w:b/>
          <w:iCs/>
          <w:color w:val="000000" w:themeColor="text1"/>
          <w:lang w:eastAsia="bg-BG"/>
        </w:rPr>
        <w:t>Условие 13.1.</w:t>
      </w:r>
      <w:r w:rsidRPr="00A863D1">
        <w:rPr>
          <w:rFonts w:ascii="Times New Roman" w:eastAsia="Times New Roman" w:hAnsi="Times New Roman" w:cs="Times New Roman"/>
          <w:iCs/>
          <w:color w:val="000000" w:themeColor="text1"/>
          <w:lang w:eastAsia="bg-BG"/>
        </w:rPr>
        <w:t>.</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13.4.5. </w:t>
      </w:r>
      <w:r w:rsidRPr="00A863D1">
        <w:rPr>
          <w:rFonts w:ascii="Times New Roman" w:eastAsia="Times New Roman" w:hAnsi="Times New Roman" w:cs="Times New Roman"/>
          <w:color w:val="000000" w:themeColor="text1"/>
          <w:lang w:eastAsia="bg-BG"/>
        </w:rPr>
        <w:t>Притежателят на настоящото разрешително да докладва резултатите от мониторинга на почви по</w:t>
      </w:r>
      <w:r w:rsidRPr="00A863D1">
        <w:rPr>
          <w:rFonts w:ascii="Times New Roman" w:eastAsia="Times New Roman" w:hAnsi="Times New Roman" w:cs="Times New Roman"/>
          <w:b/>
          <w:color w:val="000000" w:themeColor="text1"/>
          <w:lang w:eastAsia="bg-BG"/>
        </w:rPr>
        <w:t xml:space="preserve"> Условие 13.2.1.</w:t>
      </w:r>
      <w:r w:rsidRPr="00A863D1">
        <w:rPr>
          <w:rFonts w:ascii="Times New Roman" w:eastAsia="Times New Roman" w:hAnsi="Times New Roman" w:cs="Times New Roman"/>
          <w:color w:val="000000" w:themeColor="text1"/>
          <w:lang w:eastAsia="bg-BG"/>
        </w:rPr>
        <w:t xml:space="preserve"> и подземни води по</w:t>
      </w:r>
      <w:r w:rsidRPr="00A863D1">
        <w:rPr>
          <w:rFonts w:ascii="Times New Roman" w:eastAsia="Times New Roman" w:hAnsi="Times New Roman" w:cs="Times New Roman"/>
          <w:b/>
          <w:color w:val="000000" w:themeColor="text1"/>
          <w:lang w:eastAsia="bg-BG"/>
        </w:rPr>
        <w:t xml:space="preserve"> Условие 13.3.1. </w:t>
      </w:r>
      <w:r w:rsidRPr="00A863D1">
        <w:rPr>
          <w:rFonts w:ascii="Times New Roman" w:eastAsia="Times New Roman" w:hAnsi="Times New Roman" w:cs="Times New Roman"/>
          <w:color w:val="000000" w:themeColor="text1"/>
          <w:lang w:eastAsia="bg-BG"/>
        </w:rPr>
        <w:t xml:space="preserve"> като част от ГДОС.</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lang w:val="en-US" w:eastAsia="bg-BG"/>
        </w:rPr>
      </w:pPr>
      <w:r w:rsidRPr="00A863D1">
        <w:rPr>
          <w:rFonts w:ascii="Times New Roman" w:eastAsia="Times New Roman" w:hAnsi="Times New Roman" w:cs="Times New Roman"/>
          <w:b/>
          <w:color w:val="000000" w:themeColor="text1"/>
          <w:lang w:eastAsia="bg-BG"/>
        </w:rPr>
        <w:t xml:space="preserve">Условие 13.4.6. </w:t>
      </w:r>
      <w:r w:rsidRPr="00A863D1">
        <w:rPr>
          <w:rFonts w:ascii="Times New Roman" w:eastAsia="Times New Roman" w:hAnsi="Times New Roman" w:cs="Times New Roman"/>
          <w:color w:val="000000" w:themeColor="text1"/>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A863D1">
        <w:rPr>
          <w:rFonts w:ascii="Times New Roman" w:eastAsia="Times New Roman" w:hAnsi="Times New Roman" w:cs="Times New Roman"/>
          <w:b/>
          <w:color w:val="000000" w:themeColor="text1"/>
          <w:lang w:eastAsia="bg-BG"/>
        </w:rPr>
        <w:t xml:space="preserve"> Условие 13.4.3.,</w:t>
      </w:r>
      <w:r w:rsidRPr="00A863D1">
        <w:rPr>
          <w:rFonts w:ascii="Times New Roman" w:eastAsia="Times New Roman" w:hAnsi="Times New Roman" w:cs="Times New Roman"/>
          <w:color w:val="000000" w:themeColor="text1"/>
          <w:lang w:eastAsia="bg-BG"/>
        </w:rPr>
        <w:t xml:space="preserve"> като част от ГДОС.</w:t>
      </w:r>
    </w:p>
    <w:p w:rsidR="00F7338D" w:rsidRPr="00A863D1" w:rsidRDefault="00F7338D" w:rsidP="00F733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val="en-US"/>
        </w:rPr>
      </w:pPr>
    </w:p>
    <w:p w:rsidR="00C557B7" w:rsidRPr="00A863D1" w:rsidRDefault="00DD7C5D" w:rsidP="00C557B7">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bCs/>
          <w:color w:val="000000" w:themeColor="text1"/>
          <w:lang w:eastAsia="bg-BG"/>
        </w:rPr>
        <w:t xml:space="preserve">Условие №14. </w:t>
      </w:r>
      <w:r w:rsidRPr="00A863D1">
        <w:rPr>
          <w:rFonts w:ascii="Times New Roman" w:eastAsia="Times New Roman" w:hAnsi="Times New Roman" w:cs="Times New Roman"/>
          <w:b/>
          <w:color w:val="000000" w:themeColor="text1"/>
          <w:lang w:eastAsia="bg-BG"/>
        </w:rPr>
        <w:t>Предотвратяване и действия при аварии и случаите на непосредствена заплаха за екологични щети и/или причинени екологични щети</w:t>
      </w:r>
      <w:r w:rsidR="00C43A1D" w:rsidRPr="00A863D1">
        <w:rPr>
          <w:rFonts w:ascii="Times New Roman" w:eastAsia="Times New Roman" w:hAnsi="Times New Roman" w:cs="Times New Roman"/>
          <w:b/>
          <w:color w:val="000000" w:themeColor="text1"/>
          <w:lang w:eastAsia="bg-BG"/>
        </w:rPr>
        <w:t xml:space="preserve"> </w:t>
      </w:r>
    </w:p>
    <w:p w:rsidR="00DD7C5D" w:rsidRPr="00A863D1" w:rsidRDefault="00DD7C5D" w:rsidP="00C557B7">
      <w:pPr>
        <w:autoSpaceDE w:val="0"/>
        <w:autoSpaceDN w:val="0"/>
        <w:adjustRightInd w:val="0"/>
        <w:spacing w:after="0" w:line="240" w:lineRule="auto"/>
        <w:jc w:val="both"/>
        <w:rPr>
          <w:rFonts w:ascii="Times New Roman" w:eastAsia="Times New Roman" w:hAnsi="Times New Roman" w:cs="Times New Roman"/>
          <w:color w:val="000000" w:themeColor="text1"/>
          <w:lang w:val="ru-RU" w:eastAsia="bg-BG"/>
        </w:rPr>
      </w:pPr>
      <w:r w:rsidRPr="00A863D1">
        <w:rPr>
          <w:rFonts w:ascii="Times New Roman" w:eastAsia="Times New Roman" w:hAnsi="Times New Roman" w:cs="Times New Roman"/>
          <w:b/>
          <w:color w:val="000000" w:themeColor="text1"/>
          <w:lang w:eastAsia="bg-BG"/>
        </w:rPr>
        <w:t>Условие 14.1.</w:t>
      </w:r>
      <w:r w:rsidRPr="00A863D1">
        <w:rPr>
          <w:rFonts w:ascii="Times New Roman" w:eastAsia="Times New Roman" w:hAnsi="Times New Roman" w:cs="Times New Roman"/>
          <w:color w:val="000000" w:themeColor="text1"/>
          <w:lang w:eastAsia="bg-BG"/>
        </w:rPr>
        <w:t xml:space="preserve"> </w:t>
      </w:r>
      <w:r w:rsidRPr="00A863D1">
        <w:rPr>
          <w:rFonts w:ascii="Times New Roman" w:eastAsia="PMingLiU" w:hAnsi="Times New Roman" w:cs="Times New Roman"/>
          <w:color w:val="000000" w:themeColor="text1"/>
        </w:rPr>
        <w:t xml:space="preserve">Притежателят на настоящото разрешително да изготви оценка дали към инсталациите/съоръженията са приложими изискванията на глава седма, раздел </w:t>
      </w:r>
      <w:r w:rsidRPr="00A863D1">
        <w:rPr>
          <w:rFonts w:ascii="Times New Roman" w:eastAsia="PMingLiU" w:hAnsi="Times New Roman" w:cs="Times New Roman"/>
          <w:color w:val="000000" w:themeColor="text1"/>
          <w:lang w:val="en-US"/>
        </w:rPr>
        <w:t>I</w:t>
      </w:r>
      <w:r w:rsidRPr="00A863D1">
        <w:rPr>
          <w:rFonts w:ascii="Times New Roman" w:eastAsia="PMingLiU" w:hAnsi="Times New Roman" w:cs="Times New Roman"/>
          <w:color w:val="000000" w:themeColor="text1"/>
        </w:rPr>
        <w:t xml:space="preserve"> за ЗООС, в случай, че на площадката се съхраняват, използват или произвеждат опасни химични вещества.</w:t>
      </w:r>
    </w:p>
    <w:p w:rsidR="00DD7C5D" w:rsidRPr="00A863D1" w:rsidRDefault="00DD7C5D" w:rsidP="00DD7C5D">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b/>
          <w:color w:val="000000" w:themeColor="text1"/>
        </w:rPr>
      </w:pPr>
      <w:r w:rsidRPr="00A863D1">
        <w:rPr>
          <w:rFonts w:ascii="Times New Roman" w:eastAsia="Times New Roman" w:hAnsi="Times New Roman" w:cs="Times New Roman"/>
          <w:b/>
          <w:color w:val="000000" w:themeColor="text1"/>
        </w:rPr>
        <w:t xml:space="preserve">Условие 14.2. </w:t>
      </w:r>
      <w:r w:rsidRPr="00A863D1">
        <w:rPr>
          <w:rFonts w:ascii="Times New Roman" w:eastAsia="Times New Roman" w:hAnsi="Times New Roman" w:cs="Times New Roman"/>
          <w:color w:val="000000" w:themeColor="text1"/>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DD7C5D" w:rsidRPr="00A863D1" w:rsidRDefault="00DD7C5D" w:rsidP="00DD7C5D">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14.3. </w:t>
      </w:r>
      <w:r w:rsidRPr="00A863D1">
        <w:rPr>
          <w:rFonts w:ascii="Times New Roman" w:eastAsia="Times New Roman" w:hAnsi="Times New Roman" w:cs="Times New Roman"/>
          <w:color w:val="000000" w:themeColor="text1"/>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DD7C5D" w:rsidRPr="00A863D1"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14.4. </w:t>
      </w:r>
      <w:r w:rsidRPr="00A863D1">
        <w:rPr>
          <w:rFonts w:ascii="Times New Roman" w:eastAsia="Times New Roman" w:hAnsi="Times New Roman" w:cs="Times New Roman"/>
          <w:color w:val="000000" w:themeColor="text1"/>
          <w:lang w:eastAsia="bg-BG"/>
        </w:rPr>
        <w:t>Притежателят на настоящото разрешително да води документация за всяка възникнала аварийна ситуация, която описва:</w:t>
      </w:r>
    </w:p>
    <w:p w:rsidR="00DD7C5D" w:rsidRPr="00A863D1"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lastRenderedPageBreak/>
        <w:t>причините за аварията;</w:t>
      </w:r>
    </w:p>
    <w:p w:rsidR="00DD7C5D" w:rsidRPr="00A863D1"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време и място на възникване;</w:t>
      </w:r>
    </w:p>
    <w:p w:rsidR="00DD7C5D" w:rsidRPr="00A863D1"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последствия от аварията върху здравето на населението и околната среда;</w:t>
      </w:r>
    </w:p>
    <w:p w:rsidR="00DD7C5D" w:rsidRPr="00A863D1" w:rsidRDefault="00DD7C5D" w:rsidP="007824DD">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предприети действия по прекратяването на аварията и/или отстраняването на последствията от нея.</w:t>
      </w:r>
    </w:p>
    <w:p w:rsidR="00DD7C5D" w:rsidRPr="00A863D1"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14.5. </w:t>
      </w:r>
      <w:r w:rsidRPr="00A863D1">
        <w:rPr>
          <w:rFonts w:ascii="Times New Roman" w:eastAsia="Times New Roman" w:hAnsi="Times New Roman" w:cs="Times New Roman"/>
          <w:color w:val="000000" w:themeColor="text1"/>
          <w:lang w:eastAsia="bg-BG"/>
        </w:rPr>
        <w:t xml:space="preserve">Документацията по </w:t>
      </w:r>
      <w:r w:rsidRPr="00A863D1">
        <w:rPr>
          <w:rFonts w:ascii="Times New Roman" w:eastAsia="Times New Roman" w:hAnsi="Times New Roman" w:cs="Times New Roman"/>
          <w:b/>
          <w:color w:val="000000" w:themeColor="text1"/>
          <w:lang w:eastAsia="bg-BG"/>
        </w:rPr>
        <w:t>Условие 14.4.</w:t>
      </w:r>
      <w:r w:rsidRPr="00A863D1">
        <w:rPr>
          <w:rFonts w:ascii="Times New Roman" w:eastAsia="Times New Roman" w:hAnsi="Times New Roman" w:cs="Times New Roman"/>
          <w:color w:val="000000" w:themeColor="text1"/>
          <w:lang w:eastAsia="bg-BG"/>
        </w:rPr>
        <w:t xml:space="preserve"> да се съхранява и представя при поискване от контролния орган.</w:t>
      </w:r>
    </w:p>
    <w:p w:rsidR="00DD7C5D" w:rsidRPr="00A863D1" w:rsidRDefault="00DD7C5D" w:rsidP="00DD7C5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14.6. </w:t>
      </w:r>
      <w:r w:rsidRPr="00A863D1">
        <w:rPr>
          <w:rFonts w:ascii="Times New Roman" w:eastAsia="Times New Roman" w:hAnsi="Times New Roman" w:cs="Times New Roman"/>
          <w:color w:val="000000" w:themeColor="text1"/>
          <w:lang w:eastAsia="bg-BG"/>
        </w:rPr>
        <w:t>Притежателят на настоящото разрешително незабавно да уведоми РИОСВ и да води документация за следните случаи:</w:t>
      </w:r>
    </w:p>
    <w:p w:rsidR="00DD7C5D" w:rsidRPr="00A863D1" w:rsidRDefault="00DD7C5D" w:rsidP="007824DD">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измерени концентрации на вредни вещества над емисионните норми, заложени в разрешителното;</w:t>
      </w:r>
    </w:p>
    <w:p w:rsidR="00DD7C5D" w:rsidRPr="00A863D1" w:rsidRDefault="00DD7C5D" w:rsidP="007824DD">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не планирана емисия;</w:t>
      </w:r>
    </w:p>
    <w:p w:rsidR="00DD7C5D" w:rsidRPr="00A863D1" w:rsidRDefault="00DD7C5D" w:rsidP="007824DD">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инцидент, който е причинил замърсяване на повърхности или подземни води, или е застрашил въздуха и/или почвата, или при който се изисква общината да реагира незабавно.</w:t>
      </w:r>
    </w:p>
    <w:p w:rsidR="00406850" w:rsidRPr="00A863D1" w:rsidRDefault="00406850" w:rsidP="004C2139">
      <w:pPr>
        <w:spacing w:after="0" w:line="240" w:lineRule="auto"/>
        <w:jc w:val="both"/>
        <w:rPr>
          <w:rFonts w:ascii="Times New Roman" w:eastAsia="Times New Roman" w:hAnsi="Times New Roman" w:cs="Times New Roman"/>
          <w:b/>
          <w:noProof/>
          <w:color w:val="000000" w:themeColor="text1"/>
          <w:lang w:eastAsia="pl-PL"/>
        </w:rPr>
      </w:pPr>
    </w:p>
    <w:p w:rsidR="003D3C2B" w:rsidRPr="00A863D1" w:rsidRDefault="00F339C8" w:rsidP="003D3C2B">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bCs/>
          <w:color w:val="000000" w:themeColor="text1"/>
          <w:lang w:eastAsia="bg-BG"/>
        </w:rPr>
        <w:t xml:space="preserve">Условие №15. Преходни режими на работа </w:t>
      </w:r>
    </w:p>
    <w:p w:rsidR="00F339C8" w:rsidRPr="00A863D1" w:rsidRDefault="00F339C8" w:rsidP="003D3C2B">
      <w:pPr>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15.1. </w:t>
      </w:r>
      <w:r w:rsidRPr="00A863D1">
        <w:rPr>
          <w:rFonts w:ascii="Times New Roman" w:eastAsia="Times New Roman" w:hAnsi="Times New Roman" w:cs="Times New Roman"/>
          <w:color w:val="000000" w:themeColor="text1"/>
          <w:lang w:eastAsia="bg-BG"/>
        </w:rPr>
        <w:t>Притежателят на настоящото разрешително да прилага инструкция за пускане и спиране на пречиствателните съоръжения, която да осигурява:</w:t>
      </w:r>
    </w:p>
    <w:p w:rsidR="00F339C8" w:rsidRPr="00A863D1" w:rsidRDefault="00F339C8" w:rsidP="007824DD">
      <w:pPr>
        <w:numPr>
          <w:ilvl w:val="0"/>
          <w:numId w:val="13"/>
        </w:numPr>
        <w:overflowPunct w:val="0"/>
        <w:autoSpaceDE w:val="0"/>
        <w:autoSpaceDN w:val="0"/>
        <w:adjustRightInd w:val="0"/>
        <w:spacing w:after="0" w:line="240" w:lineRule="auto"/>
        <w:ind w:left="0" w:firstLine="360"/>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пускане на пречиствателните съоръжения (ако е възможно технологично) в действие преди пускане на свързаните с тях инсталации или части от тях;</w:t>
      </w:r>
    </w:p>
    <w:p w:rsidR="00F339C8" w:rsidRPr="00A863D1" w:rsidRDefault="00F339C8"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спиране на пречиствателните съоръжения след прекратяване на</w:t>
      </w:r>
      <w:r w:rsidR="00722FEB" w:rsidRPr="00A863D1">
        <w:rPr>
          <w:rFonts w:ascii="Times New Roman" w:eastAsia="Times New Roman" w:hAnsi="Times New Roman" w:cs="Times New Roman"/>
          <w:color w:val="000000" w:themeColor="text1"/>
          <w:lang w:eastAsia="bg-BG"/>
        </w:rPr>
        <w:t xml:space="preserve"> процесите</w:t>
      </w:r>
      <w:r w:rsidR="00E4731D" w:rsidRPr="00A863D1">
        <w:rPr>
          <w:rFonts w:ascii="Times New Roman" w:eastAsia="Times New Roman" w:hAnsi="Times New Roman" w:cs="Times New Roman"/>
          <w:color w:val="000000" w:themeColor="text1"/>
          <w:lang w:eastAsia="bg-BG"/>
        </w:rPr>
        <w:t xml:space="preserve"> извършвани на територията на депото</w:t>
      </w:r>
      <w:r w:rsidR="00722FEB" w:rsidRPr="00A863D1">
        <w:rPr>
          <w:rFonts w:ascii="Times New Roman" w:eastAsia="Times New Roman" w:hAnsi="Times New Roman" w:cs="Times New Roman"/>
          <w:color w:val="000000" w:themeColor="text1"/>
          <w:lang w:eastAsia="bg-BG"/>
        </w:rPr>
        <w:t>, формиращи емисии</w:t>
      </w:r>
      <w:r w:rsidR="001E6030" w:rsidRPr="00A863D1">
        <w:rPr>
          <w:rFonts w:ascii="Times New Roman" w:eastAsia="Times New Roman" w:hAnsi="Times New Roman" w:cs="Times New Roman"/>
          <w:color w:val="000000" w:themeColor="text1"/>
          <w:lang w:eastAsia="bg-BG"/>
        </w:rPr>
        <w:t>.</w:t>
      </w:r>
    </w:p>
    <w:p w:rsidR="00E4731D" w:rsidRPr="00A863D1" w:rsidRDefault="00E4731D" w:rsidP="00E4731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p>
    <w:p w:rsidR="00E4731D" w:rsidRPr="00A863D1" w:rsidRDefault="00E4731D" w:rsidP="00E4731D">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Съгласно становище на </w:t>
      </w:r>
      <w:r w:rsidR="006C6493" w:rsidRPr="00A863D1">
        <w:rPr>
          <w:rFonts w:ascii="Times New Roman" w:eastAsia="Times New Roman" w:hAnsi="Times New Roman" w:cs="Times New Roman"/>
          <w:b/>
          <w:color w:val="000000" w:themeColor="text1"/>
          <w:lang w:eastAsia="bg-BG"/>
        </w:rPr>
        <w:t>РИОСВ – Шумен условието е променено.</w:t>
      </w:r>
    </w:p>
    <w:p w:rsidR="00E4731D" w:rsidRPr="00A863D1" w:rsidRDefault="00E4731D" w:rsidP="00E4731D">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p>
    <w:p w:rsidR="00F339C8" w:rsidRPr="00A863D1"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15.2.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прилага технологични инструкции за пускане (влизане в стабилен работен режим) и спиране на инсталациите по </w:t>
      </w:r>
      <w:r w:rsidRPr="00A863D1">
        <w:rPr>
          <w:rFonts w:ascii="Times New Roman" w:eastAsia="Times New Roman" w:hAnsi="Times New Roman" w:cs="Times New Roman"/>
          <w:b/>
          <w:color w:val="000000" w:themeColor="text1"/>
          <w:lang w:eastAsia="bg-BG"/>
        </w:rPr>
        <w:t>Условие 2</w:t>
      </w:r>
      <w:r w:rsidRPr="00A863D1">
        <w:rPr>
          <w:rFonts w:ascii="Times New Roman" w:eastAsia="Times New Roman" w:hAnsi="Times New Roman" w:cs="Times New Roman"/>
          <w:color w:val="000000" w:themeColor="text1"/>
          <w:lang w:eastAsia="bg-BG"/>
        </w:rPr>
        <w:t>, съдържащи необходимите мерки и действия, осигуряващи оптималното протичане на производствените процеси.</w:t>
      </w:r>
    </w:p>
    <w:p w:rsidR="00F339C8" w:rsidRPr="00A863D1"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15.3. </w:t>
      </w:r>
      <w:r w:rsidRPr="00A863D1">
        <w:rPr>
          <w:rFonts w:ascii="Times New Roman" w:eastAsia="Times New Roman" w:hAnsi="Times New Roman" w:cs="Times New Roman"/>
          <w:color w:val="000000" w:themeColor="text1"/>
          <w:lang w:eastAsia="bg-BG"/>
        </w:rPr>
        <w:t xml:space="preserve">Притежателят на настоящото разрешително да документира изпълнението на инструкциите за пускане и спиране на инсталациите по </w:t>
      </w:r>
      <w:r w:rsidRPr="00A863D1">
        <w:rPr>
          <w:rFonts w:ascii="Times New Roman" w:eastAsia="Times New Roman" w:hAnsi="Times New Roman" w:cs="Times New Roman"/>
          <w:b/>
          <w:color w:val="000000" w:themeColor="text1"/>
          <w:lang w:eastAsia="bg-BG"/>
        </w:rPr>
        <w:t>Условие 2</w:t>
      </w:r>
      <w:r w:rsidRPr="00A863D1">
        <w:rPr>
          <w:rFonts w:ascii="Times New Roman" w:eastAsia="Times New Roman" w:hAnsi="Times New Roman" w:cs="Times New Roman"/>
          <w:color w:val="000000" w:themeColor="text1"/>
          <w:lang w:eastAsia="bg-BG"/>
        </w:rPr>
        <w:t>, включващи отчет на продължителността на тези процеси. Документацията да се съхранява на площадката и предоставя при поискване от компетентния орган.</w:t>
      </w:r>
    </w:p>
    <w:p w:rsidR="00F339C8" w:rsidRPr="00A863D1" w:rsidRDefault="00F339C8" w:rsidP="00F339C8">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15.4.</w:t>
      </w:r>
      <w:r w:rsidRPr="00A863D1">
        <w:rPr>
          <w:rFonts w:ascii="Times New Roman" w:eastAsia="Times New Roman" w:hAnsi="Times New Roman" w:cs="Times New Roman"/>
          <w:color w:val="000000" w:themeColor="text1"/>
          <w:lang w:eastAsia="bg-BG"/>
        </w:rPr>
        <w:t xml:space="preserve"> Притежателят на настоящото разрешително да прилага план за мониторинг при анормални режими на инсталациите по </w:t>
      </w:r>
      <w:r w:rsidRPr="00A863D1">
        <w:rPr>
          <w:rFonts w:ascii="Times New Roman" w:eastAsia="Times New Roman" w:hAnsi="Times New Roman" w:cs="Times New Roman"/>
          <w:b/>
          <w:color w:val="000000" w:themeColor="text1"/>
          <w:lang w:eastAsia="bg-BG"/>
        </w:rPr>
        <w:t>Условие 2</w:t>
      </w:r>
      <w:r w:rsidRPr="00A863D1">
        <w:rPr>
          <w:rFonts w:ascii="Times New Roman" w:eastAsia="Times New Roman" w:hAnsi="Times New Roman" w:cs="Times New Roman"/>
          <w:color w:val="000000" w:themeColor="text1"/>
          <w:lang w:eastAsia="bg-BG"/>
        </w:rPr>
        <w:t>,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 като част от ГДОС.</w:t>
      </w:r>
    </w:p>
    <w:p w:rsidR="00F339C8" w:rsidRPr="00A863D1" w:rsidRDefault="00F339C8" w:rsidP="004C213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color w:val="000000" w:themeColor="text1"/>
          <w:lang w:eastAsia="pl-PL"/>
        </w:rPr>
      </w:pPr>
    </w:p>
    <w:p w:rsidR="003D3C2B" w:rsidRPr="00A863D1" w:rsidRDefault="001A4B20" w:rsidP="003D3C2B">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A863D1">
        <w:rPr>
          <w:rFonts w:ascii="Times New Roman" w:eastAsia="Times New Roman" w:hAnsi="Times New Roman" w:cs="Times New Roman"/>
          <w:b/>
          <w:color w:val="000000" w:themeColor="text1"/>
          <w:lang w:eastAsia="bg-BG"/>
        </w:rPr>
        <w:t xml:space="preserve">Условие №16. Прекратяване на работата на инсталациите или на части от тях </w:t>
      </w:r>
    </w:p>
    <w:p w:rsidR="001A4B20" w:rsidRPr="00A863D1"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16.1.</w:t>
      </w:r>
      <w:r w:rsidRPr="00A863D1">
        <w:rPr>
          <w:rFonts w:ascii="Times New Roman" w:eastAsia="Times New Roman" w:hAnsi="Times New Roman" w:cs="Times New Roman"/>
          <w:color w:val="000000" w:themeColor="text1"/>
          <w:lang w:eastAsia="bg-BG"/>
        </w:rPr>
        <w:t xml:space="preserve"> В случай на взето от оператора решение за прекратяване на дейността на инсталациите, посочени в настоящото разрешително или на части от тях, притежателят му да уведоми РИОСВ.</w:t>
      </w:r>
    </w:p>
    <w:p w:rsidR="001A4B20" w:rsidRPr="00A863D1"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16.2.</w:t>
      </w:r>
      <w:r w:rsidRPr="00A863D1">
        <w:rPr>
          <w:rFonts w:ascii="Times New Roman" w:eastAsia="Times New Roman" w:hAnsi="Times New Roman" w:cs="Times New Roman"/>
          <w:color w:val="000000" w:themeColor="text1"/>
          <w:lang w:eastAsia="bg-BG"/>
        </w:rPr>
        <w:t xml:space="preserve"> В срок до един месец преди прекратяване на дейността на инсталациите или части от тях, притежателят на настоящото разрешително да изготви и представи в РИОСВ подробен план за закриване на дейностите на площадката или части от тях. Планът е необходимо да включва като минимум:</w:t>
      </w:r>
    </w:p>
    <w:p w:rsidR="001A4B20" w:rsidRPr="00A863D1"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отстраняване от площадката на всички контролирани от законодателството по околна среда материали/вещества;</w:t>
      </w:r>
    </w:p>
    <w:p w:rsidR="001A4B20" w:rsidRPr="00A863D1"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1A4B20" w:rsidRPr="00A863D1"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1A4B20" w:rsidRPr="00A863D1"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lastRenderedPageBreak/>
        <w:t>почистване и рекултивиране на замърсената на територията на площадката почва;</w:t>
      </w:r>
    </w:p>
    <w:p w:rsidR="001A4B20" w:rsidRPr="00A863D1" w:rsidRDefault="001A4B20" w:rsidP="007824DD">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инструкции и отговорни лица за всяка от дейностите по закриване;</w:t>
      </w:r>
    </w:p>
    <w:p w:rsidR="001A4B20" w:rsidRPr="00A863D1" w:rsidRDefault="001A4B20" w:rsidP="001A4B20">
      <w:pPr>
        <w:tabs>
          <w:tab w:val="left" w:pos="0"/>
          <w:tab w:val="left" w:pos="1080"/>
          <w:tab w:val="left" w:pos="1260"/>
          <w:tab w:val="left" w:pos="2160"/>
        </w:tabs>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16.2.1.</w:t>
      </w:r>
      <w:r w:rsidRPr="00A863D1">
        <w:rPr>
          <w:rFonts w:ascii="Times New Roman" w:eastAsia="Times New Roman" w:hAnsi="Times New Roman" w:cs="Times New Roman"/>
          <w:color w:val="000000" w:themeColor="text1"/>
          <w:lang w:eastAsia="bg-BG"/>
        </w:rPr>
        <w:t xml:space="preserve"> В случай, че изпълнението на Плана за закриване дейността на инсталациите или на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A863D1">
        <w:rPr>
          <w:rFonts w:ascii="Times New Roman" w:eastAsia="Times New Roman" w:hAnsi="Times New Roman" w:cs="Times New Roman"/>
          <w:b/>
          <w:color w:val="000000" w:themeColor="text1"/>
          <w:lang w:eastAsia="bg-BG"/>
        </w:rPr>
        <w:t>Условие 16.2.</w:t>
      </w:r>
    </w:p>
    <w:p w:rsidR="001A4B20" w:rsidRPr="00A863D1"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16.3. </w:t>
      </w:r>
      <w:r w:rsidRPr="00A863D1">
        <w:rPr>
          <w:rFonts w:ascii="Times New Roman" w:eastAsia="Times New Roman" w:hAnsi="Times New Roman" w:cs="Times New Roman"/>
          <w:color w:val="000000" w:themeColor="text1"/>
          <w:lang w:eastAsia="bg-BG"/>
        </w:rPr>
        <w:t>В срок до един месец 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1A4B20" w:rsidRPr="00A863D1"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1A4B20" w:rsidRPr="00A863D1"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почистване на складови помещения/ складови площадки, временни площадки за съхраняване на отпадъци, обваловки и басейни;</w:t>
      </w:r>
    </w:p>
    <w:p w:rsidR="001A4B20" w:rsidRPr="00A863D1"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инструкции и отговорни лица за всяка от дейностите по временно прекратяване;</w:t>
      </w:r>
    </w:p>
    <w:p w:rsidR="001A4B20" w:rsidRPr="00A863D1" w:rsidRDefault="001A4B20" w:rsidP="007824DD">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окончателна цена за всяка от дейностите и осигуряване на необходимите средства.</w:t>
      </w:r>
    </w:p>
    <w:p w:rsidR="001A4B20" w:rsidRPr="00A863D1" w:rsidRDefault="001A4B20" w:rsidP="001A4B2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16.3.1. </w:t>
      </w:r>
      <w:r w:rsidRPr="00A863D1">
        <w:rPr>
          <w:rFonts w:ascii="Times New Roman" w:eastAsia="Times New Roman" w:hAnsi="Times New Roman" w:cs="Times New Roman"/>
          <w:color w:val="000000" w:themeColor="text1"/>
          <w:lang w:eastAsia="bg-BG"/>
        </w:rPr>
        <w:t>Притежателят на настоящото разрешително да актуализира планът за временно прекратяване при всяка промяна в експлоатацията на инсталацията.</w:t>
      </w:r>
    </w:p>
    <w:p w:rsidR="001A4B20" w:rsidRPr="00A863D1" w:rsidRDefault="001A4B20" w:rsidP="001A4B20">
      <w:pPr>
        <w:overflowPunct w:val="0"/>
        <w:autoSpaceDE w:val="0"/>
        <w:autoSpaceDN w:val="0"/>
        <w:adjustRightInd w:val="0"/>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 xml:space="preserve">Условие 16.4. </w:t>
      </w:r>
      <w:r w:rsidRPr="00A863D1">
        <w:rPr>
          <w:rFonts w:ascii="Times New Roman" w:eastAsia="Times New Roman" w:hAnsi="Times New Roman" w:cs="Times New Roman"/>
          <w:color w:val="000000" w:themeColor="text1"/>
          <w:lang w:eastAsia="bg-BG"/>
        </w:rPr>
        <w:t xml:space="preserve">Изпълнението на мерките по плановете по </w:t>
      </w:r>
      <w:r w:rsidRPr="00A863D1">
        <w:rPr>
          <w:rFonts w:ascii="Times New Roman" w:eastAsia="Times New Roman" w:hAnsi="Times New Roman" w:cs="Times New Roman"/>
          <w:b/>
          <w:color w:val="000000" w:themeColor="text1"/>
          <w:lang w:eastAsia="bg-BG"/>
        </w:rPr>
        <w:t>Условие 16.2</w:t>
      </w:r>
      <w:r w:rsidRPr="00A863D1">
        <w:rPr>
          <w:rFonts w:ascii="Times New Roman" w:eastAsia="Times New Roman" w:hAnsi="Times New Roman" w:cs="Times New Roman"/>
          <w:color w:val="000000" w:themeColor="text1"/>
          <w:lang w:eastAsia="bg-BG"/>
        </w:rPr>
        <w:t xml:space="preserve"> и </w:t>
      </w:r>
      <w:r w:rsidRPr="00A863D1">
        <w:rPr>
          <w:rFonts w:ascii="Times New Roman" w:eastAsia="Times New Roman" w:hAnsi="Times New Roman" w:cs="Times New Roman"/>
          <w:b/>
          <w:color w:val="000000" w:themeColor="text1"/>
          <w:lang w:eastAsia="bg-BG"/>
        </w:rPr>
        <w:t>Условие 16.3</w:t>
      </w:r>
      <w:r w:rsidRPr="00A863D1">
        <w:rPr>
          <w:rFonts w:ascii="Times New Roman" w:eastAsia="Times New Roman" w:hAnsi="Times New Roman" w:cs="Times New Roman"/>
          <w:color w:val="000000" w:themeColor="text1"/>
          <w:lang w:eastAsia="bg-BG"/>
        </w:rPr>
        <w:t xml:space="preserve"> да се докладва, като част от съответния ГДОС.</w:t>
      </w:r>
    </w:p>
    <w:p w:rsidR="001A4B20" w:rsidRPr="00A863D1" w:rsidRDefault="001A4B20" w:rsidP="001A4B20">
      <w:p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863D1">
        <w:rPr>
          <w:rFonts w:ascii="Times New Roman" w:eastAsia="Times New Roman" w:hAnsi="Times New Roman" w:cs="Times New Roman"/>
          <w:b/>
          <w:bCs/>
          <w:color w:val="000000" w:themeColor="text1"/>
          <w:lang w:eastAsia="bg-BG"/>
        </w:rPr>
        <w:t xml:space="preserve">Условие 16.5. </w:t>
      </w:r>
      <w:r w:rsidRPr="00A863D1">
        <w:rPr>
          <w:rFonts w:ascii="Times New Roman" w:eastAsia="MS Mincho" w:hAnsi="Times New Roman" w:cs="Times New Roman"/>
          <w:color w:val="000000" w:themeColor="text1"/>
          <w:lang w:eastAsia="ar-SA"/>
        </w:rPr>
        <w:t>В случай, че се закриват всички инсталации и дейности по Приложение № 4 от ЗООС, притежателят на настоящото разрешително да:</w:t>
      </w:r>
    </w:p>
    <w:p w:rsidR="001A4B20" w:rsidRPr="00A863D1"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863D1">
        <w:rPr>
          <w:rFonts w:ascii="Times New Roman" w:eastAsia="MS Mincho" w:hAnsi="Times New Roman" w:cs="Times New Roman"/>
          <w:color w:val="000000" w:themeColor="text1"/>
          <w:lang w:eastAsia="ar-SA"/>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1A4B20" w:rsidRPr="00A863D1"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863D1">
        <w:rPr>
          <w:rFonts w:ascii="Times New Roman" w:eastAsia="MS Mincho" w:hAnsi="Times New Roman" w:cs="Times New Roman"/>
          <w:color w:val="000000" w:themeColor="text1"/>
          <w:lang w:eastAsia="ar-SA"/>
        </w:rPr>
        <w:t>предприеме мерки за отстраняване на замърсяването до връщане на почвата и/или подземните води до базовото състояние, съгласно докладът за базово състояние, в случай, че оценката е показала значително замърсяване на почвата и подземните води;</w:t>
      </w:r>
    </w:p>
    <w:p w:rsidR="001A4B20" w:rsidRPr="00A863D1"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863D1">
        <w:rPr>
          <w:rFonts w:ascii="Times New Roman" w:eastAsia="MS Mincho" w:hAnsi="Times New Roman" w:cs="Times New Roman"/>
          <w:color w:val="000000" w:themeColor="text1"/>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 такъв риск;</w:t>
      </w:r>
    </w:p>
    <w:p w:rsidR="001A4B20" w:rsidRPr="00A863D1"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863D1">
        <w:rPr>
          <w:rFonts w:ascii="Times New Roman" w:eastAsia="MS Mincho" w:hAnsi="Times New Roman" w:cs="Times New Roman"/>
          <w:color w:val="000000" w:themeColor="text1"/>
          <w:lang w:eastAsia="ar-SA"/>
        </w:rPr>
        <w:t>извършва действията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1A4B20" w:rsidRPr="00A863D1" w:rsidRDefault="001A4B20" w:rsidP="007824DD">
      <w:pPr>
        <w:numPr>
          <w:ilvl w:val="0"/>
          <w:numId w:val="17"/>
        </w:numPr>
        <w:overflowPunct w:val="0"/>
        <w:autoSpaceDE w:val="0"/>
        <w:autoSpaceDN w:val="0"/>
        <w:adjustRightInd w:val="0"/>
        <w:spacing w:after="0" w:line="240" w:lineRule="auto"/>
        <w:jc w:val="both"/>
        <w:rPr>
          <w:rFonts w:ascii="Times New Roman" w:eastAsia="MS Mincho" w:hAnsi="Times New Roman" w:cs="Times New Roman"/>
          <w:color w:val="000000" w:themeColor="text1"/>
          <w:lang w:eastAsia="ar-SA"/>
        </w:rPr>
      </w:pPr>
      <w:r w:rsidRPr="00A863D1">
        <w:rPr>
          <w:rFonts w:ascii="Times New Roman" w:eastAsia="MS Mincho" w:hAnsi="Times New Roman" w:cs="Times New Roman"/>
          <w:color w:val="000000" w:themeColor="text1"/>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p>
    <w:p w:rsidR="007F57B0" w:rsidRPr="00A863D1" w:rsidRDefault="007F57B0" w:rsidP="007F57B0">
      <w:pPr>
        <w:spacing w:after="0" w:line="240" w:lineRule="auto"/>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b/>
          <w:color w:val="000000" w:themeColor="text1"/>
          <w:lang w:eastAsia="bg-BG"/>
        </w:rPr>
        <w:t>Условие 16.6.</w:t>
      </w:r>
      <w:r w:rsidRPr="00A863D1">
        <w:rPr>
          <w:rFonts w:ascii="Times New Roman" w:eastAsia="Times New Roman" w:hAnsi="Times New Roman" w:cs="Times New Roman"/>
          <w:color w:val="000000" w:themeColor="text1"/>
          <w:lang w:eastAsia="bg-BG"/>
        </w:rPr>
        <w:t xml:space="preserve"> Планът за закриване на депото по </w:t>
      </w:r>
      <w:r w:rsidRPr="00A863D1">
        <w:rPr>
          <w:rFonts w:ascii="Times New Roman" w:eastAsia="Times New Roman" w:hAnsi="Times New Roman" w:cs="Times New Roman"/>
          <w:b/>
          <w:color w:val="000000" w:themeColor="text1"/>
          <w:lang w:eastAsia="bg-BG"/>
        </w:rPr>
        <w:t>Условие 16.2.</w:t>
      </w:r>
      <w:r w:rsidRPr="00A863D1">
        <w:rPr>
          <w:rFonts w:ascii="Times New Roman" w:eastAsia="Times New Roman" w:hAnsi="Times New Roman" w:cs="Times New Roman"/>
          <w:color w:val="000000" w:themeColor="text1"/>
          <w:lang w:eastAsia="bg-BG"/>
        </w:rPr>
        <w:t xml:space="preserve"> да бъде съобразен с изискванията на Наредба № 6 от 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Планът по закриване на депото да включва дейности по:</w:t>
      </w:r>
    </w:p>
    <w:p w:rsidR="007F57B0" w:rsidRPr="00A863D1" w:rsidRDefault="007F57B0" w:rsidP="007F57B0">
      <w:pPr>
        <w:spacing w:after="0" w:line="240" w:lineRule="auto"/>
        <w:ind w:left="709" w:hanging="425"/>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w:t>
      </w:r>
      <w:r w:rsidRPr="00A863D1">
        <w:rPr>
          <w:rFonts w:ascii="Times New Roman" w:eastAsia="Times New Roman" w:hAnsi="Times New Roman" w:cs="Times New Roman"/>
          <w:color w:val="000000" w:themeColor="text1"/>
          <w:lang w:eastAsia="bg-BG"/>
        </w:rPr>
        <w:tab/>
        <w:t>демонтаж на изградените постоянни съоръжения, които не са свързани с опазване на околната среда и с бъдещото функционално предназначение на терена, като в плана се посочват графикът на техния демонтаж, технологията за демонтаж и необходимата квалификация на специалистите и работниците, ангажирани с демонтажа;</w:t>
      </w:r>
    </w:p>
    <w:p w:rsidR="007F57B0" w:rsidRPr="00A863D1" w:rsidRDefault="007F57B0" w:rsidP="007F57B0">
      <w:pPr>
        <w:spacing w:after="0" w:line="240" w:lineRule="auto"/>
        <w:ind w:left="709" w:hanging="425"/>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w:t>
      </w:r>
      <w:r w:rsidRPr="00A863D1">
        <w:rPr>
          <w:rFonts w:ascii="Times New Roman" w:eastAsia="Times New Roman" w:hAnsi="Times New Roman" w:cs="Times New Roman"/>
          <w:color w:val="000000" w:themeColor="text1"/>
          <w:lang w:eastAsia="bg-BG"/>
        </w:rPr>
        <w:tab/>
        <w:t>повърхностно запечатване на депото, което се извършва в съответствие с проекта за изграждане на горния изолиращ екран, вкл. техническата и биологичната рекултивация и предвидените противоерозионни и противосвлачищни мероприятия.</w:t>
      </w:r>
    </w:p>
    <w:p w:rsidR="007F57B0" w:rsidRPr="00A863D1" w:rsidRDefault="007F57B0" w:rsidP="007F57B0">
      <w:pPr>
        <w:spacing w:after="0" w:line="240" w:lineRule="auto"/>
        <w:ind w:left="709" w:hanging="425"/>
        <w:jc w:val="both"/>
        <w:rPr>
          <w:rFonts w:ascii="Times New Roman" w:eastAsia="Times New Roman" w:hAnsi="Times New Roman" w:cs="Times New Roman"/>
          <w:color w:val="000000" w:themeColor="text1"/>
          <w:lang w:eastAsia="bg-BG"/>
        </w:rPr>
      </w:pPr>
      <w:r w:rsidRPr="00A863D1">
        <w:rPr>
          <w:rFonts w:ascii="Times New Roman" w:eastAsia="Times New Roman" w:hAnsi="Times New Roman" w:cs="Times New Roman"/>
          <w:color w:val="000000" w:themeColor="text1"/>
          <w:lang w:eastAsia="bg-BG"/>
        </w:rPr>
        <w:t>-</w:t>
      </w:r>
      <w:r w:rsidRPr="00A863D1">
        <w:rPr>
          <w:rFonts w:ascii="Times New Roman" w:eastAsia="Times New Roman" w:hAnsi="Times New Roman" w:cs="Times New Roman"/>
          <w:color w:val="000000" w:themeColor="text1"/>
          <w:lang w:eastAsia="bg-BG"/>
        </w:rPr>
        <w:tab/>
        <w:t xml:space="preserve">поддръжка и следексплоатационни грижи за площадката на Регионалното депо, в т.ч. контрол и наблюдение на параметрите на околната среда, за срок не по-кратък от 30 години след закриване на депото, съгласно </w:t>
      </w:r>
      <w:r w:rsidRPr="00A863D1">
        <w:rPr>
          <w:rFonts w:ascii="Times New Roman" w:eastAsia="Times New Roman" w:hAnsi="Times New Roman" w:cs="Times New Roman"/>
          <w:b/>
          <w:color w:val="000000" w:themeColor="text1"/>
          <w:lang w:eastAsia="bg-BG"/>
        </w:rPr>
        <w:t>Таблица 9.6.1.1.</w:t>
      </w:r>
      <w:r w:rsidRPr="00A863D1">
        <w:rPr>
          <w:rFonts w:ascii="Times New Roman" w:eastAsia="Times New Roman" w:hAnsi="Times New Roman" w:cs="Times New Roman"/>
          <w:color w:val="000000" w:themeColor="text1"/>
          <w:lang w:eastAsia="bg-BG"/>
        </w:rPr>
        <w:t xml:space="preserve"> към </w:t>
      </w:r>
      <w:r w:rsidR="00C72771" w:rsidRPr="00A863D1">
        <w:rPr>
          <w:rFonts w:ascii="Times New Roman" w:eastAsia="Times New Roman" w:hAnsi="Times New Roman" w:cs="Times New Roman"/>
          <w:b/>
          <w:color w:val="000000" w:themeColor="text1"/>
          <w:lang w:eastAsia="bg-BG"/>
        </w:rPr>
        <w:t>Условие 9.6.1.1., Таблица 10.1.3.1. към Условие 10.1.3.1</w:t>
      </w:r>
      <w:r w:rsidR="00A317F0" w:rsidRPr="00A863D1">
        <w:rPr>
          <w:rFonts w:ascii="Times New Roman" w:eastAsia="Times New Roman" w:hAnsi="Times New Roman" w:cs="Times New Roman"/>
          <w:b/>
          <w:color w:val="000000" w:themeColor="text1"/>
          <w:lang w:eastAsia="bg-BG"/>
        </w:rPr>
        <w:t>., Таблица 10.3.1.3. към Условие 10.3.1.3</w:t>
      </w:r>
      <w:r w:rsidRPr="00A863D1">
        <w:rPr>
          <w:rFonts w:ascii="Times New Roman" w:eastAsia="Times New Roman" w:hAnsi="Times New Roman" w:cs="Times New Roman"/>
          <w:b/>
          <w:color w:val="000000" w:themeColor="text1"/>
          <w:lang w:eastAsia="bg-BG"/>
        </w:rPr>
        <w:t>.,</w:t>
      </w:r>
      <w:r w:rsidRPr="00A863D1">
        <w:rPr>
          <w:rFonts w:ascii="Times New Roman" w:eastAsia="Times New Roman" w:hAnsi="Times New Roman" w:cs="Times New Roman"/>
          <w:color w:val="000000" w:themeColor="text1"/>
          <w:lang w:eastAsia="bg-BG"/>
        </w:rPr>
        <w:t xml:space="preserve"> </w:t>
      </w:r>
      <w:r w:rsidRPr="00A863D1">
        <w:rPr>
          <w:rFonts w:ascii="Times New Roman" w:eastAsia="Times New Roman" w:hAnsi="Times New Roman" w:cs="Times New Roman"/>
          <w:b/>
          <w:color w:val="000000" w:themeColor="text1"/>
          <w:lang w:eastAsia="bg-BG"/>
        </w:rPr>
        <w:lastRenderedPageBreak/>
        <w:t>Таблица 11.7.4 към Условие 11.7.4.</w:t>
      </w:r>
      <w:r w:rsidR="007D17DB" w:rsidRPr="00A863D1">
        <w:rPr>
          <w:rFonts w:ascii="Times New Roman" w:eastAsia="Times New Roman" w:hAnsi="Times New Roman" w:cs="Times New Roman"/>
          <w:color w:val="000000" w:themeColor="text1"/>
          <w:lang w:eastAsia="bg-BG"/>
        </w:rPr>
        <w:t xml:space="preserve"> и </w:t>
      </w:r>
      <w:r w:rsidR="007D17DB" w:rsidRPr="00A863D1">
        <w:rPr>
          <w:rFonts w:ascii="Times New Roman" w:eastAsia="Times New Roman" w:hAnsi="Times New Roman" w:cs="Times New Roman"/>
          <w:b/>
          <w:color w:val="000000" w:themeColor="text1"/>
          <w:lang w:eastAsia="bg-BG"/>
        </w:rPr>
        <w:t>Таблица 13.3.1. към Условие 13.3</w:t>
      </w:r>
      <w:r w:rsidRPr="00A863D1">
        <w:rPr>
          <w:rFonts w:ascii="Times New Roman" w:eastAsia="Times New Roman" w:hAnsi="Times New Roman" w:cs="Times New Roman"/>
          <w:b/>
          <w:color w:val="000000" w:themeColor="text1"/>
          <w:lang w:eastAsia="bg-BG"/>
        </w:rPr>
        <w:t>.1</w:t>
      </w:r>
      <w:r w:rsidR="007D17DB" w:rsidRPr="00A863D1">
        <w:rPr>
          <w:rFonts w:ascii="Times New Roman" w:eastAsia="Times New Roman" w:hAnsi="Times New Roman" w:cs="Times New Roman"/>
          <w:b/>
          <w:color w:val="000000" w:themeColor="text1"/>
          <w:lang w:eastAsia="bg-BG"/>
        </w:rPr>
        <w:t>.</w:t>
      </w:r>
      <w:r w:rsidRPr="00A863D1">
        <w:rPr>
          <w:rFonts w:ascii="Times New Roman" w:eastAsia="Times New Roman" w:hAnsi="Times New Roman" w:cs="Times New Roman"/>
          <w:color w:val="000000" w:themeColor="text1"/>
          <w:lang w:eastAsia="bg-BG"/>
        </w:rPr>
        <w:t xml:space="preserve"> от настоящото комплексно разрешително.</w:t>
      </w:r>
    </w:p>
    <w:sectPr w:rsidR="007F57B0" w:rsidRPr="00A863D1" w:rsidSect="00D70280">
      <w:headerReference w:type="default" r:id="rId8"/>
      <w:footerReference w:type="default" r:id="rId9"/>
      <w:pgSz w:w="11907" w:h="16840" w:code="9"/>
      <w:pgMar w:top="1135" w:right="1247" w:bottom="1134" w:left="1418" w:header="426"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EE" w:rsidRDefault="00F552EE" w:rsidP="002B6BD9">
      <w:pPr>
        <w:spacing w:after="0" w:line="240" w:lineRule="auto"/>
      </w:pPr>
      <w:r>
        <w:separator/>
      </w:r>
    </w:p>
  </w:endnote>
  <w:endnote w:type="continuationSeparator" w:id="0">
    <w:p w:rsidR="00F552EE" w:rsidRDefault="00F552EE" w:rsidP="002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1254"/>
      <w:docPartObj>
        <w:docPartGallery w:val="Page Numbers (Bottom of Page)"/>
        <w:docPartUnique/>
      </w:docPartObj>
    </w:sdtPr>
    <w:sdtEndPr>
      <w:rPr>
        <w:noProof/>
      </w:rPr>
    </w:sdtEndPr>
    <w:sdtContent>
      <w:p w:rsidR="008C19AD" w:rsidRPr="00F92975" w:rsidRDefault="008C19AD" w:rsidP="00F92975">
        <w:pPr>
          <w:pStyle w:val="Footer"/>
          <w:rPr>
            <w:lang w:val="en-US"/>
          </w:rPr>
        </w:pPr>
      </w:p>
      <w:p w:rsidR="008C19AD" w:rsidRPr="002B6BD9" w:rsidRDefault="008C19AD" w:rsidP="00F92975">
        <w:pPr>
          <w:pBdr>
            <w:top w:val="single" w:sz="4" w:space="1" w:color="auto"/>
          </w:pBd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B6BD9">
          <w:rPr>
            <w:rFonts w:ascii="Times New Roman" w:eastAsia="Times New Roman" w:hAnsi="Times New Roman" w:cs="Times New Roman"/>
            <w:sz w:val="20"/>
            <w:szCs w:val="20"/>
          </w:rPr>
          <w:t>Комплексно разрешително на “Регионално депо за неопасни отпадъци за общините Търговище и Попово”,</w:t>
        </w:r>
      </w:p>
      <w:p w:rsidR="008C19AD" w:rsidRPr="002B6BD9" w:rsidRDefault="008C19AD" w:rsidP="00F92975">
        <w:pPr>
          <w:pStyle w:val="Footer"/>
          <w:pBdr>
            <w:top w:val="single" w:sz="4" w:space="1" w:color="auto"/>
          </w:pBdr>
          <w:jc w:val="center"/>
          <w:rPr>
            <w:lang w:val="en-US"/>
          </w:rPr>
        </w:pPr>
        <w:r w:rsidRPr="002B6BD9">
          <w:rPr>
            <w:rFonts w:ascii="Times New Roman" w:eastAsia="Times New Roman" w:hAnsi="Times New Roman" w:cs="Times New Roman"/>
            <w:sz w:val="20"/>
            <w:szCs w:val="20"/>
          </w:rPr>
          <w:t xml:space="preserve">гр. Търговище, № </w:t>
        </w:r>
        <w:r>
          <w:rPr>
            <w:rFonts w:ascii="Times New Roman" w:eastAsia="Times New Roman" w:hAnsi="Times New Roman" w:cs="Times New Roman"/>
            <w:sz w:val="20"/>
            <w:szCs w:val="20"/>
          </w:rPr>
          <w:t>......</w:t>
        </w:r>
      </w:p>
      <w:p w:rsidR="008C19AD" w:rsidRPr="00F92975" w:rsidRDefault="008C19AD" w:rsidP="00F92975">
        <w:pPr>
          <w:pStyle w:val="Footer"/>
          <w:jc w:val="right"/>
        </w:pPr>
        <w:r>
          <w:fldChar w:fldCharType="begin"/>
        </w:r>
        <w:r>
          <w:instrText xml:space="preserve"> PAGE   \* MERGEFORMAT </w:instrText>
        </w:r>
        <w:r>
          <w:fldChar w:fldCharType="separate"/>
        </w:r>
        <w:r w:rsidR="00D64F4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EE" w:rsidRDefault="00F552EE" w:rsidP="002B6BD9">
      <w:pPr>
        <w:spacing w:after="0" w:line="240" w:lineRule="auto"/>
      </w:pPr>
      <w:r>
        <w:separator/>
      </w:r>
    </w:p>
  </w:footnote>
  <w:footnote w:type="continuationSeparator" w:id="0">
    <w:p w:rsidR="00F552EE" w:rsidRDefault="00F552EE" w:rsidP="002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AD" w:rsidRPr="002B6BD9" w:rsidRDefault="008C19AD" w:rsidP="002B6BD9">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B6BD9">
      <w:rPr>
        <w:rFonts w:ascii="Times New Roman" w:eastAsia="Times New Roman" w:hAnsi="Times New Roman" w:cs="Times New Roman"/>
        <w:sz w:val="20"/>
        <w:szCs w:val="20"/>
      </w:rPr>
      <w:t>Комплексно разрешително на “Регионално депо за неопасни отпадъци за общините Търговище и Попово”,</w:t>
    </w:r>
  </w:p>
  <w:p w:rsidR="008C19AD" w:rsidRPr="00D70280" w:rsidRDefault="008C19AD" w:rsidP="00D70280">
    <w:pPr>
      <w:pBdr>
        <w:bottom w:val="single" w:sz="4" w:space="1" w:color="auto"/>
      </w:pBdr>
      <w:tabs>
        <w:tab w:val="center" w:pos="4536"/>
        <w:tab w:val="center" w:pos="5083"/>
        <w:tab w:val="left" w:pos="6864"/>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rPr>
    </w:pPr>
    <w:r w:rsidRPr="002B6BD9">
      <w:rPr>
        <w:rFonts w:ascii="Times New Roman" w:eastAsia="Times New Roman" w:hAnsi="Times New Roman" w:cs="Times New Roman"/>
        <w:sz w:val="20"/>
        <w:szCs w:val="20"/>
      </w:rPr>
      <w:t xml:space="preserve">гр. Търговище, № </w:t>
    </w:r>
    <w:r>
      <w:rPr>
        <w:rFonts w:ascii="Times New Roman" w:eastAsia="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numFmt w:val="bullet"/>
      <w:lvlText w:val="-"/>
      <w:lvlJc w:val="left"/>
      <w:pPr>
        <w:tabs>
          <w:tab w:val="num" w:pos="705"/>
        </w:tabs>
        <w:ind w:left="705" w:hanging="360"/>
      </w:pPr>
      <w:rPr>
        <w:rFonts w:ascii="Times New Roman" w:hAnsi="Times New Roman" w:cs="Times New Roman"/>
      </w:rPr>
    </w:lvl>
  </w:abstractNum>
  <w:abstractNum w:abstractNumId="1"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2"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B12E09"/>
    <w:multiLevelType w:val="hybridMultilevel"/>
    <w:tmpl w:val="A920A29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C3143"/>
    <w:multiLevelType w:val="hybridMultilevel"/>
    <w:tmpl w:val="0BBA60EE"/>
    <w:lvl w:ilvl="0" w:tplc="C912610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3F618AF"/>
    <w:multiLevelType w:val="hybridMultilevel"/>
    <w:tmpl w:val="91C8517E"/>
    <w:lvl w:ilvl="0" w:tplc="C096E534">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81FD5"/>
    <w:multiLevelType w:val="hybridMultilevel"/>
    <w:tmpl w:val="62164A90"/>
    <w:lvl w:ilvl="0" w:tplc="106EAD24">
      <w:start w:val="1"/>
      <w:numFmt w:val="bullet"/>
      <w:lvlText w:val=""/>
      <w:lvlJc w:val="left"/>
      <w:pPr>
        <w:tabs>
          <w:tab w:val="num" w:pos="1069"/>
        </w:tabs>
        <w:ind w:left="1069" w:hanging="360"/>
      </w:pPr>
      <w:rPr>
        <w:rFonts w:ascii="Symbol" w:hAnsi="Symbol" w:hint="default"/>
        <w:color w:val="auto"/>
      </w:rPr>
    </w:lvl>
    <w:lvl w:ilvl="1" w:tplc="8DDCB9E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82CEC"/>
    <w:multiLevelType w:val="hybridMultilevel"/>
    <w:tmpl w:val="48F0B7BC"/>
    <w:lvl w:ilvl="0" w:tplc="FFFFFFFF">
      <w:numFmt w:val="bullet"/>
      <w:lvlText w:val="-"/>
      <w:lvlJc w:val="left"/>
      <w:pPr>
        <w:tabs>
          <w:tab w:val="num" w:pos="1249"/>
        </w:tabs>
        <w:ind w:left="1249"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29B6F19"/>
    <w:multiLevelType w:val="hybridMultilevel"/>
    <w:tmpl w:val="DF66D696"/>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2774E3"/>
    <w:multiLevelType w:val="hybridMultilevel"/>
    <w:tmpl w:val="F4D660A8"/>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47251"/>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2" w15:restartNumberingAfterBreak="0">
    <w:nsid w:val="16560EC1"/>
    <w:multiLevelType w:val="hybridMultilevel"/>
    <w:tmpl w:val="3D126E7C"/>
    <w:lvl w:ilvl="0" w:tplc="0402000F">
      <w:start w:val="1"/>
      <w:numFmt w:val="decimal"/>
      <w:lvlText w:val="%1."/>
      <w:lvlJc w:val="left"/>
      <w:pPr>
        <w:tabs>
          <w:tab w:val="num" w:pos="1065"/>
        </w:tabs>
        <w:ind w:left="106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0B4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17C526E"/>
    <w:multiLevelType w:val="hybridMultilevel"/>
    <w:tmpl w:val="202A370E"/>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56CBE"/>
    <w:multiLevelType w:val="hybridMultilevel"/>
    <w:tmpl w:val="EC809F82"/>
    <w:lvl w:ilvl="0" w:tplc="114625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F4DF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B6328F3"/>
    <w:multiLevelType w:val="hybridMultilevel"/>
    <w:tmpl w:val="37A2BF84"/>
    <w:lvl w:ilvl="0" w:tplc="AB9C19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D720DF"/>
    <w:multiLevelType w:val="hybridMultilevel"/>
    <w:tmpl w:val="8BE44C2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B6DAA"/>
    <w:multiLevelType w:val="hybridMultilevel"/>
    <w:tmpl w:val="E4483086"/>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587108"/>
    <w:multiLevelType w:val="hybridMultilevel"/>
    <w:tmpl w:val="30A0C8CE"/>
    <w:lvl w:ilvl="0" w:tplc="8C947788">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15:restartNumberingAfterBreak="0">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46DD593A"/>
    <w:multiLevelType w:val="hybridMultilevel"/>
    <w:tmpl w:val="9BD6FB58"/>
    <w:lvl w:ilvl="0" w:tplc="C912610C">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3A729F"/>
    <w:multiLevelType w:val="hybridMultilevel"/>
    <w:tmpl w:val="0374F338"/>
    <w:lvl w:ilvl="0" w:tplc="FFFFFFFF">
      <w:numFmt w:val="bullet"/>
      <w:lvlText w:val="-"/>
      <w:legacy w:legacy="1" w:legacySpace="0" w:legacyIndent="360"/>
      <w:lvlJc w:val="left"/>
      <w:pPr>
        <w:ind w:left="360" w:hanging="360"/>
      </w:p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B4318A"/>
    <w:multiLevelType w:val="hybridMultilevel"/>
    <w:tmpl w:val="056EA2CC"/>
    <w:lvl w:ilvl="0" w:tplc="ACFCDC38">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1CF2E60"/>
    <w:multiLevelType w:val="hybridMultilevel"/>
    <w:tmpl w:val="B0FA0884"/>
    <w:lvl w:ilvl="0" w:tplc="C6926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7D1765"/>
    <w:multiLevelType w:val="hybridMultilevel"/>
    <w:tmpl w:val="46520B84"/>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43036"/>
    <w:multiLevelType w:val="hybridMultilevel"/>
    <w:tmpl w:val="AAB675C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97B44"/>
    <w:multiLevelType w:val="hybridMultilevel"/>
    <w:tmpl w:val="24460A72"/>
    <w:lvl w:ilvl="0" w:tplc="F76C9C3C">
      <w:start w:val="1"/>
      <w:numFmt w:val="decimal"/>
      <w:lvlText w:val="%1."/>
      <w:lvlJc w:val="left"/>
      <w:pPr>
        <w:tabs>
          <w:tab w:val="num" w:pos="1065"/>
        </w:tabs>
        <w:ind w:left="1065" w:hanging="360"/>
      </w:pPr>
      <w:rPr>
        <w:b w:val="0"/>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2" w15:restartNumberingAfterBreak="0">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5E8F6051"/>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241FDF"/>
    <w:multiLevelType w:val="hybridMultilevel"/>
    <w:tmpl w:val="DCECD692"/>
    <w:lvl w:ilvl="0" w:tplc="D7C0A16A">
      <w:numFmt w:val="bullet"/>
      <w:lvlText w:val="-"/>
      <w:lvlJc w:val="left"/>
      <w:pPr>
        <w:ind w:left="720" w:hanging="360"/>
      </w:pPr>
      <w:rPr>
        <w:rFonts w:ascii="Times New Roman" w:eastAsia="PMingLiU"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65605D36"/>
    <w:multiLevelType w:val="hybridMultilevel"/>
    <w:tmpl w:val="0DFCE350"/>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7" w15:restartNumberingAfterBreak="0">
    <w:nsid w:val="7289372D"/>
    <w:multiLevelType w:val="hybridMultilevel"/>
    <w:tmpl w:val="71CC0DEC"/>
    <w:lvl w:ilvl="0" w:tplc="FFFFFFFF">
      <w:numFmt w:val="bullet"/>
      <w:lvlText w:val="-"/>
      <w:legacy w:legacy="1" w:legacySpace="0" w:legacyIndent="360"/>
      <w:lvlJc w:val="left"/>
      <w:pPr>
        <w:ind w:left="720" w:hanging="360"/>
      </w:p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C4BAD"/>
    <w:multiLevelType w:val="hybridMultilevel"/>
    <w:tmpl w:val="FD9E61F6"/>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84C91"/>
    <w:multiLevelType w:val="hybridMultilevel"/>
    <w:tmpl w:val="1DE4153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43D00"/>
    <w:multiLevelType w:val="hybridMultilevel"/>
    <w:tmpl w:val="BB2C0B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95240"/>
    <w:multiLevelType w:val="hybridMultilevel"/>
    <w:tmpl w:val="6CC8C1C4"/>
    <w:lvl w:ilvl="0" w:tplc="83444D26">
      <w:start w:val="1"/>
      <w:numFmt w:val="bullet"/>
      <w:lvlText w:val="-"/>
      <w:lvlJc w:val="left"/>
      <w:pPr>
        <w:tabs>
          <w:tab w:val="num" w:pos="1789"/>
        </w:tabs>
        <w:ind w:left="1789" w:hanging="360"/>
      </w:pPr>
      <w:rPr>
        <w:rFonts w:ascii="Times New Roman" w:eastAsia="Times New Roman" w:hAnsi="Times New Roman" w:cs="Times New Roman"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start w:val="1"/>
      <w:numFmt w:val="bullet"/>
      <w:lvlText w:val=""/>
      <w:lvlJc w:val="left"/>
      <w:pPr>
        <w:tabs>
          <w:tab w:val="num" w:pos="3589"/>
        </w:tabs>
        <w:ind w:left="3589" w:hanging="360"/>
      </w:pPr>
      <w:rPr>
        <w:rFonts w:ascii="Symbol" w:hAnsi="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hint="default"/>
      </w:rPr>
    </w:lvl>
    <w:lvl w:ilvl="6" w:tplc="04020001">
      <w:start w:val="1"/>
      <w:numFmt w:val="bullet"/>
      <w:lvlText w:val=""/>
      <w:lvlJc w:val="left"/>
      <w:pPr>
        <w:tabs>
          <w:tab w:val="num" w:pos="5749"/>
        </w:tabs>
        <w:ind w:left="5749" w:hanging="360"/>
      </w:pPr>
      <w:rPr>
        <w:rFonts w:ascii="Symbol" w:hAnsi="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12"/>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5"/>
  </w:num>
  <w:num w:numId="6">
    <w:abstractNumId w:val="6"/>
  </w:num>
  <w:num w:numId="7">
    <w:abstractNumId w:val="30"/>
  </w:num>
  <w:num w:numId="8">
    <w:abstractNumId w:val="5"/>
  </w:num>
  <w:num w:numId="9">
    <w:abstractNumId w:val="2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9"/>
  </w:num>
  <w:num w:numId="14">
    <w:abstractNumId w:val="27"/>
  </w:num>
  <w:num w:numId="15">
    <w:abstractNumId w:val="32"/>
  </w:num>
  <w:num w:numId="16">
    <w:abstractNumId w:val="13"/>
  </w:num>
  <w:num w:numId="17">
    <w:abstractNumId w:val="28"/>
  </w:num>
  <w:num w:numId="18">
    <w:abstractNumId w:val="21"/>
  </w:num>
  <w:num w:numId="19">
    <w:abstractNumId w:val="29"/>
  </w:num>
  <w:num w:numId="20">
    <w:abstractNumId w:val="8"/>
  </w:num>
  <w:num w:numId="21">
    <w:abstractNumId w:val="16"/>
  </w:num>
  <w:num w:numId="22">
    <w:abstractNumId w:val="10"/>
  </w:num>
  <w:num w:numId="23">
    <w:abstractNumId w:val="15"/>
  </w:num>
  <w:num w:numId="24">
    <w:abstractNumId w:val="18"/>
  </w:num>
  <w:num w:numId="25">
    <w:abstractNumId w:val="33"/>
  </w:num>
  <w:num w:numId="26">
    <w:abstractNumId w:val="4"/>
  </w:num>
  <w:num w:numId="27">
    <w:abstractNumId w:val="22"/>
  </w:num>
  <w:num w:numId="28">
    <w:abstractNumId w:val="39"/>
  </w:num>
  <w:num w:numId="29">
    <w:abstractNumId w:val="6"/>
  </w:num>
  <w:num w:numId="30">
    <w:abstractNumId w:val="17"/>
  </w:num>
  <w:num w:numId="31">
    <w:abstractNumId w:val="14"/>
  </w:num>
  <w:num w:numId="32">
    <w:abstractNumId w:val="1"/>
  </w:num>
  <w:num w:numId="33">
    <w:abstractNumId w:val="2"/>
  </w:num>
  <w:num w:numId="34">
    <w:abstractNumId w:val="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8"/>
  </w:num>
  <w:num w:numId="38">
    <w:abstractNumId w:val="19"/>
  </w:num>
  <w:num w:numId="39">
    <w:abstractNumId w:val="37"/>
  </w:num>
  <w:num w:numId="40">
    <w:abstractNumId w:val="25"/>
  </w:num>
  <w:num w:numId="41">
    <w:abstractNumId w:val="40"/>
  </w:num>
  <w:num w:numId="42">
    <w:abstractNumId w:val="34"/>
  </w:num>
  <w:num w:numId="43">
    <w:abstractNumId w:val="23"/>
  </w:num>
  <w:num w:numId="4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A1"/>
    <w:rsid w:val="00001316"/>
    <w:rsid w:val="00001B8A"/>
    <w:rsid w:val="00005CA4"/>
    <w:rsid w:val="0000780B"/>
    <w:rsid w:val="000128D2"/>
    <w:rsid w:val="00017E11"/>
    <w:rsid w:val="00027D97"/>
    <w:rsid w:val="00030B67"/>
    <w:rsid w:val="000372AC"/>
    <w:rsid w:val="00043DE5"/>
    <w:rsid w:val="00055777"/>
    <w:rsid w:val="0006083B"/>
    <w:rsid w:val="000629C3"/>
    <w:rsid w:val="00064AE1"/>
    <w:rsid w:val="0007208E"/>
    <w:rsid w:val="000773F8"/>
    <w:rsid w:val="00087D87"/>
    <w:rsid w:val="000918B0"/>
    <w:rsid w:val="00096B2A"/>
    <w:rsid w:val="000A05AD"/>
    <w:rsid w:val="000A3576"/>
    <w:rsid w:val="000B02B8"/>
    <w:rsid w:val="000C4463"/>
    <w:rsid w:val="000C7E19"/>
    <w:rsid w:val="000D09B4"/>
    <w:rsid w:val="000D1E71"/>
    <w:rsid w:val="000D5F17"/>
    <w:rsid w:val="000E4018"/>
    <w:rsid w:val="000F05F0"/>
    <w:rsid w:val="000F06AE"/>
    <w:rsid w:val="00107F8C"/>
    <w:rsid w:val="00114361"/>
    <w:rsid w:val="001236E6"/>
    <w:rsid w:val="00134C8B"/>
    <w:rsid w:val="001353E2"/>
    <w:rsid w:val="0013599E"/>
    <w:rsid w:val="00141D1C"/>
    <w:rsid w:val="001436D4"/>
    <w:rsid w:val="0015382A"/>
    <w:rsid w:val="001757EC"/>
    <w:rsid w:val="001767D6"/>
    <w:rsid w:val="00180EF3"/>
    <w:rsid w:val="001834A0"/>
    <w:rsid w:val="0018426A"/>
    <w:rsid w:val="00184E6D"/>
    <w:rsid w:val="001862FC"/>
    <w:rsid w:val="0019133E"/>
    <w:rsid w:val="00192459"/>
    <w:rsid w:val="0019536E"/>
    <w:rsid w:val="001953DA"/>
    <w:rsid w:val="001A4283"/>
    <w:rsid w:val="001A4B20"/>
    <w:rsid w:val="001B0B27"/>
    <w:rsid w:val="001B3163"/>
    <w:rsid w:val="001B33AC"/>
    <w:rsid w:val="001B4C06"/>
    <w:rsid w:val="001B594C"/>
    <w:rsid w:val="001C06C8"/>
    <w:rsid w:val="001D26D8"/>
    <w:rsid w:val="001E6030"/>
    <w:rsid w:val="001F1FA4"/>
    <w:rsid w:val="001F7B24"/>
    <w:rsid w:val="002008C7"/>
    <w:rsid w:val="00201D3C"/>
    <w:rsid w:val="00203410"/>
    <w:rsid w:val="002053E3"/>
    <w:rsid w:val="00210765"/>
    <w:rsid w:val="002163C8"/>
    <w:rsid w:val="00223F94"/>
    <w:rsid w:val="002245E2"/>
    <w:rsid w:val="00237CA2"/>
    <w:rsid w:val="002403ED"/>
    <w:rsid w:val="002422B0"/>
    <w:rsid w:val="00242BF4"/>
    <w:rsid w:val="00244FEE"/>
    <w:rsid w:val="00251194"/>
    <w:rsid w:val="00253CF0"/>
    <w:rsid w:val="0025696B"/>
    <w:rsid w:val="002576D8"/>
    <w:rsid w:val="002612B7"/>
    <w:rsid w:val="00261D10"/>
    <w:rsid w:val="00265F9F"/>
    <w:rsid w:val="00267D45"/>
    <w:rsid w:val="00271989"/>
    <w:rsid w:val="002761F5"/>
    <w:rsid w:val="00282AB4"/>
    <w:rsid w:val="00283C1D"/>
    <w:rsid w:val="002853B9"/>
    <w:rsid w:val="00285807"/>
    <w:rsid w:val="002B04BD"/>
    <w:rsid w:val="002B064B"/>
    <w:rsid w:val="002B2672"/>
    <w:rsid w:val="002B332A"/>
    <w:rsid w:val="002B5DCD"/>
    <w:rsid w:val="002B6BD9"/>
    <w:rsid w:val="002C7401"/>
    <w:rsid w:val="002C7B05"/>
    <w:rsid w:val="002D0EF2"/>
    <w:rsid w:val="002D3499"/>
    <w:rsid w:val="002D5293"/>
    <w:rsid w:val="002E43C6"/>
    <w:rsid w:val="002E53CD"/>
    <w:rsid w:val="002F0923"/>
    <w:rsid w:val="002F360C"/>
    <w:rsid w:val="00302089"/>
    <w:rsid w:val="0030395E"/>
    <w:rsid w:val="00304B0D"/>
    <w:rsid w:val="0030623B"/>
    <w:rsid w:val="00313D19"/>
    <w:rsid w:val="00314DD7"/>
    <w:rsid w:val="00321B0E"/>
    <w:rsid w:val="00327D36"/>
    <w:rsid w:val="0033604E"/>
    <w:rsid w:val="003412E0"/>
    <w:rsid w:val="0034205F"/>
    <w:rsid w:val="003454E5"/>
    <w:rsid w:val="003621DA"/>
    <w:rsid w:val="00363D98"/>
    <w:rsid w:val="003655B0"/>
    <w:rsid w:val="00372C64"/>
    <w:rsid w:val="00384424"/>
    <w:rsid w:val="00384882"/>
    <w:rsid w:val="003856E0"/>
    <w:rsid w:val="003950DC"/>
    <w:rsid w:val="003B088F"/>
    <w:rsid w:val="003B0CD0"/>
    <w:rsid w:val="003B1BBD"/>
    <w:rsid w:val="003B3051"/>
    <w:rsid w:val="003B3568"/>
    <w:rsid w:val="003B4CA6"/>
    <w:rsid w:val="003C1CCD"/>
    <w:rsid w:val="003C6938"/>
    <w:rsid w:val="003C6EC0"/>
    <w:rsid w:val="003D2E68"/>
    <w:rsid w:val="003D3C2B"/>
    <w:rsid w:val="003D41FE"/>
    <w:rsid w:val="003D76BC"/>
    <w:rsid w:val="003E357B"/>
    <w:rsid w:val="003F0986"/>
    <w:rsid w:val="0040212C"/>
    <w:rsid w:val="00406850"/>
    <w:rsid w:val="00411733"/>
    <w:rsid w:val="004144CB"/>
    <w:rsid w:val="004243F7"/>
    <w:rsid w:val="00426239"/>
    <w:rsid w:val="00432567"/>
    <w:rsid w:val="00434A4A"/>
    <w:rsid w:val="00435D5A"/>
    <w:rsid w:val="0045058F"/>
    <w:rsid w:val="004521A4"/>
    <w:rsid w:val="00456B96"/>
    <w:rsid w:val="0046166F"/>
    <w:rsid w:val="00463D84"/>
    <w:rsid w:val="0046683D"/>
    <w:rsid w:val="00466A9E"/>
    <w:rsid w:val="0047135F"/>
    <w:rsid w:val="00481365"/>
    <w:rsid w:val="0048169D"/>
    <w:rsid w:val="004838DE"/>
    <w:rsid w:val="00485149"/>
    <w:rsid w:val="00490DC1"/>
    <w:rsid w:val="00492526"/>
    <w:rsid w:val="00495384"/>
    <w:rsid w:val="004A1340"/>
    <w:rsid w:val="004B062E"/>
    <w:rsid w:val="004B098E"/>
    <w:rsid w:val="004B2DD7"/>
    <w:rsid w:val="004B3CF1"/>
    <w:rsid w:val="004B4C7B"/>
    <w:rsid w:val="004B549E"/>
    <w:rsid w:val="004C196E"/>
    <w:rsid w:val="004C2139"/>
    <w:rsid w:val="004C2EB5"/>
    <w:rsid w:val="004C55DE"/>
    <w:rsid w:val="004D48AC"/>
    <w:rsid w:val="004E147F"/>
    <w:rsid w:val="004E5A57"/>
    <w:rsid w:val="004F3E65"/>
    <w:rsid w:val="005028E4"/>
    <w:rsid w:val="005053A0"/>
    <w:rsid w:val="00512D3E"/>
    <w:rsid w:val="00516C15"/>
    <w:rsid w:val="00520564"/>
    <w:rsid w:val="005205CE"/>
    <w:rsid w:val="005232FC"/>
    <w:rsid w:val="005264B8"/>
    <w:rsid w:val="00533F53"/>
    <w:rsid w:val="00535452"/>
    <w:rsid w:val="005366DE"/>
    <w:rsid w:val="00537379"/>
    <w:rsid w:val="00540271"/>
    <w:rsid w:val="00543832"/>
    <w:rsid w:val="005507F2"/>
    <w:rsid w:val="00576041"/>
    <w:rsid w:val="005849E2"/>
    <w:rsid w:val="00585F04"/>
    <w:rsid w:val="00592832"/>
    <w:rsid w:val="00595FC4"/>
    <w:rsid w:val="005970F1"/>
    <w:rsid w:val="005A1D62"/>
    <w:rsid w:val="005A3895"/>
    <w:rsid w:val="005A67A8"/>
    <w:rsid w:val="005B1EF1"/>
    <w:rsid w:val="005B3E7A"/>
    <w:rsid w:val="005C3F58"/>
    <w:rsid w:val="005C4392"/>
    <w:rsid w:val="005D2BB6"/>
    <w:rsid w:val="005D4B92"/>
    <w:rsid w:val="005F0267"/>
    <w:rsid w:val="005F2C5D"/>
    <w:rsid w:val="005F3FA5"/>
    <w:rsid w:val="006006D7"/>
    <w:rsid w:val="00604D0C"/>
    <w:rsid w:val="00605105"/>
    <w:rsid w:val="006077ED"/>
    <w:rsid w:val="00612556"/>
    <w:rsid w:val="00613683"/>
    <w:rsid w:val="00620A0B"/>
    <w:rsid w:val="00622BCF"/>
    <w:rsid w:val="0062527F"/>
    <w:rsid w:val="00627E75"/>
    <w:rsid w:val="00637D53"/>
    <w:rsid w:val="006423C4"/>
    <w:rsid w:val="00646089"/>
    <w:rsid w:val="0066381E"/>
    <w:rsid w:val="0067183D"/>
    <w:rsid w:val="00674A0C"/>
    <w:rsid w:val="00674A3B"/>
    <w:rsid w:val="00681CD8"/>
    <w:rsid w:val="006822ED"/>
    <w:rsid w:val="0068752C"/>
    <w:rsid w:val="006A2734"/>
    <w:rsid w:val="006A7CEF"/>
    <w:rsid w:val="006C0ADE"/>
    <w:rsid w:val="006C6493"/>
    <w:rsid w:val="006D582A"/>
    <w:rsid w:val="006D65C5"/>
    <w:rsid w:val="006D7561"/>
    <w:rsid w:val="006E7C72"/>
    <w:rsid w:val="006F1E25"/>
    <w:rsid w:val="006F469F"/>
    <w:rsid w:val="006F5670"/>
    <w:rsid w:val="007014AC"/>
    <w:rsid w:val="0070340F"/>
    <w:rsid w:val="007056CF"/>
    <w:rsid w:val="00710BF1"/>
    <w:rsid w:val="0071296E"/>
    <w:rsid w:val="00717FB7"/>
    <w:rsid w:val="00722FEB"/>
    <w:rsid w:val="007263DC"/>
    <w:rsid w:val="0073073B"/>
    <w:rsid w:val="00735497"/>
    <w:rsid w:val="00735C38"/>
    <w:rsid w:val="0073623A"/>
    <w:rsid w:val="00742FFA"/>
    <w:rsid w:val="00761142"/>
    <w:rsid w:val="00761C66"/>
    <w:rsid w:val="007625DF"/>
    <w:rsid w:val="00770650"/>
    <w:rsid w:val="00771FA0"/>
    <w:rsid w:val="00772653"/>
    <w:rsid w:val="007735AE"/>
    <w:rsid w:val="00773A7B"/>
    <w:rsid w:val="007824DD"/>
    <w:rsid w:val="0078284E"/>
    <w:rsid w:val="00783DC3"/>
    <w:rsid w:val="0078565C"/>
    <w:rsid w:val="00786745"/>
    <w:rsid w:val="00786A7D"/>
    <w:rsid w:val="0079012F"/>
    <w:rsid w:val="007A4D79"/>
    <w:rsid w:val="007B0C78"/>
    <w:rsid w:val="007B6084"/>
    <w:rsid w:val="007C130E"/>
    <w:rsid w:val="007C27BE"/>
    <w:rsid w:val="007C3B78"/>
    <w:rsid w:val="007D0BE6"/>
    <w:rsid w:val="007D17DB"/>
    <w:rsid w:val="007D32D8"/>
    <w:rsid w:val="007E05DB"/>
    <w:rsid w:val="007E7850"/>
    <w:rsid w:val="007F122D"/>
    <w:rsid w:val="007F2572"/>
    <w:rsid w:val="007F39CD"/>
    <w:rsid w:val="007F57B0"/>
    <w:rsid w:val="007F749B"/>
    <w:rsid w:val="00802671"/>
    <w:rsid w:val="00805B8E"/>
    <w:rsid w:val="00805CA4"/>
    <w:rsid w:val="00807542"/>
    <w:rsid w:val="00817B8A"/>
    <w:rsid w:val="00823B71"/>
    <w:rsid w:val="008364E6"/>
    <w:rsid w:val="008374F9"/>
    <w:rsid w:val="00837E6C"/>
    <w:rsid w:val="00844045"/>
    <w:rsid w:val="00844C2A"/>
    <w:rsid w:val="0085004E"/>
    <w:rsid w:val="00862219"/>
    <w:rsid w:val="00863FC7"/>
    <w:rsid w:val="00870FB4"/>
    <w:rsid w:val="00872C19"/>
    <w:rsid w:val="008940FC"/>
    <w:rsid w:val="008A416A"/>
    <w:rsid w:val="008A4EF3"/>
    <w:rsid w:val="008A65F4"/>
    <w:rsid w:val="008A6E62"/>
    <w:rsid w:val="008B1222"/>
    <w:rsid w:val="008B6786"/>
    <w:rsid w:val="008C19AD"/>
    <w:rsid w:val="008C2B30"/>
    <w:rsid w:val="008C39D7"/>
    <w:rsid w:val="008D4274"/>
    <w:rsid w:val="008E4335"/>
    <w:rsid w:val="008E6760"/>
    <w:rsid w:val="008E7C05"/>
    <w:rsid w:val="008F5CEC"/>
    <w:rsid w:val="0090407B"/>
    <w:rsid w:val="00904CCE"/>
    <w:rsid w:val="00907130"/>
    <w:rsid w:val="0092241A"/>
    <w:rsid w:val="00926DD4"/>
    <w:rsid w:val="009331CD"/>
    <w:rsid w:val="00956E30"/>
    <w:rsid w:val="00957700"/>
    <w:rsid w:val="00964318"/>
    <w:rsid w:val="0097009A"/>
    <w:rsid w:val="00970347"/>
    <w:rsid w:val="00975CA4"/>
    <w:rsid w:val="00983A56"/>
    <w:rsid w:val="00983E33"/>
    <w:rsid w:val="00992F95"/>
    <w:rsid w:val="009931CF"/>
    <w:rsid w:val="0099555B"/>
    <w:rsid w:val="009A23F4"/>
    <w:rsid w:val="009A2EAA"/>
    <w:rsid w:val="009A428C"/>
    <w:rsid w:val="009B661B"/>
    <w:rsid w:val="009B747F"/>
    <w:rsid w:val="009C2A6E"/>
    <w:rsid w:val="009C6780"/>
    <w:rsid w:val="009D1DC6"/>
    <w:rsid w:val="009D32C4"/>
    <w:rsid w:val="009D4FE8"/>
    <w:rsid w:val="009D52AB"/>
    <w:rsid w:val="009D5313"/>
    <w:rsid w:val="009D61F8"/>
    <w:rsid w:val="009E06BA"/>
    <w:rsid w:val="009F3F8E"/>
    <w:rsid w:val="009F5C06"/>
    <w:rsid w:val="00A00F69"/>
    <w:rsid w:val="00A035C3"/>
    <w:rsid w:val="00A06FE2"/>
    <w:rsid w:val="00A11DE8"/>
    <w:rsid w:val="00A14D63"/>
    <w:rsid w:val="00A22F21"/>
    <w:rsid w:val="00A27263"/>
    <w:rsid w:val="00A317F0"/>
    <w:rsid w:val="00A32F59"/>
    <w:rsid w:val="00A40568"/>
    <w:rsid w:val="00A43FD1"/>
    <w:rsid w:val="00A44D8B"/>
    <w:rsid w:val="00A456EC"/>
    <w:rsid w:val="00A57672"/>
    <w:rsid w:val="00A62BB7"/>
    <w:rsid w:val="00A65D46"/>
    <w:rsid w:val="00A70488"/>
    <w:rsid w:val="00A70C4B"/>
    <w:rsid w:val="00A70C96"/>
    <w:rsid w:val="00A725F0"/>
    <w:rsid w:val="00A73FCC"/>
    <w:rsid w:val="00A84E34"/>
    <w:rsid w:val="00A863D1"/>
    <w:rsid w:val="00A97F0B"/>
    <w:rsid w:val="00AA412B"/>
    <w:rsid w:val="00AA45C7"/>
    <w:rsid w:val="00AA64F7"/>
    <w:rsid w:val="00AA6BAE"/>
    <w:rsid w:val="00AB0ADE"/>
    <w:rsid w:val="00AD1724"/>
    <w:rsid w:val="00AD1CF1"/>
    <w:rsid w:val="00AD1DA1"/>
    <w:rsid w:val="00AD2838"/>
    <w:rsid w:val="00AD66DB"/>
    <w:rsid w:val="00AD77CF"/>
    <w:rsid w:val="00AE61E4"/>
    <w:rsid w:val="00AF0214"/>
    <w:rsid w:val="00AF5EFD"/>
    <w:rsid w:val="00B06337"/>
    <w:rsid w:val="00B12231"/>
    <w:rsid w:val="00B12F9D"/>
    <w:rsid w:val="00B14ADA"/>
    <w:rsid w:val="00B14F5F"/>
    <w:rsid w:val="00B1636E"/>
    <w:rsid w:val="00B1790A"/>
    <w:rsid w:val="00B2195F"/>
    <w:rsid w:val="00B21A2C"/>
    <w:rsid w:val="00B2456D"/>
    <w:rsid w:val="00B27B4C"/>
    <w:rsid w:val="00B30871"/>
    <w:rsid w:val="00B33AE8"/>
    <w:rsid w:val="00B35888"/>
    <w:rsid w:val="00B521E5"/>
    <w:rsid w:val="00B540C2"/>
    <w:rsid w:val="00B5424F"/>
    <w:rsid w:val="00B66B3B"/>
    <w:rsid w:val="00B806EC"/>
    <w:rsid w:val="00B938DD"/>
    <w:rsid w:val="00BA01C1"/>
    <w:rsid w:val="00BA402D"/>
    <w:rsid w:val="00BA4565"/>
    <w:rsid w:val="00BA51E3"/>
    <w:rsid w:val="00BA709B"/>
    <w:rsid w:val="00BB1032"/>
    <w:rsid w:val="00BB7661"/>
    <w:rsid w:val="00BC18A5"/>
    <w:rsid w:val="00BC2D91"/>
    <w:rsid w:val="00BC3B40"/>
    <w:rsid w:val="00BC5850"/>
    <w:rsid w:val="00BD5768"/>
    <w:rsid w:val="00BE110E"/>
    <w:rsid w:val="00BE4B1A"/>
    <w:rsid w:val="00BE570E"/>
    <w:rsid w:val="00BF24C0"/>
    <w:rsid w:val="00BF3A90"/>
    <w:rsid w:val="00C025D6"/>
    <w:rsid w:val="00C04C19"/>
    <w:rsid w:val="00C0703D"/>
    <w:rsid w:val="00C1212F"/>
    <w:rsid w:val="00C15ED5"/>
    <w:rsid w:val="00C22040"/>
    <w:rsid w:val="00C24062"/>
    <w:rsid w:val="00C265B5"/>
    <w:rsid w:val="00C30152"/>
    <w:rsid w:val="00C31AFD"/>
    <w:rsid w:val="00C33BAA"/>
    <w:rsid w:val="00C43A1D"/>
    <w:rsid w:val="00C538B1"/>
    <w:rsid w:val="00C557B7"/>
    <w:rsid w:val="00C662EA"/>
    <w:rsid w:val="00C7187B"/>
    <w:rsid w:val="00C72771"/>
    <w:rsid w:val="00C739E7"/>
    <w:rsid w:val="00C8182B"/>
    <w:rsid w:val="00C85FAE"/>
    <w:rsid w:val="00C86188"/>
    <w:rsid w:val="00C90B35"/>
    <w:rsid w:val="00C93052"/>
    <w:rsid w:val="00C9516F"/>
    <w:rsid w:val="00CA704A"/>
    <w:rsid w:val="00CA744E"/>
    <w:rsid w:val="00CC0729"/>
    <w:rsid w:val="00CE1206"/>
    <w:rsid w:val="00CE16C8"/>
    <w:rsid w:val="00CF4AEC"/>
    <w:rsid w:val="00D030D4"/>
    <w:rsid w:val="00D13381"/>
    <w:rsid w:val="00D13599"/>
    <w:rsid w:val="00D13BE8"/>
    <w:rsid w:val="00D2451E"/>
    <w:rsid w:val="00D25B18"/>
    <w:rsid w:val="00D27F90"/>
    <w:rsid w:val="00D30893"/>
    <w:rsid w:val="00D31322"/>
    <w:rsid w:val="00D36696"/>
    <w:rsid w:val="00D4502F"/>
    <w:rsid w:val="00D451AD"/>
    <w:rsid w:val="00D47C2D"/>
    <w:rsid w:val="00D53009"/>
    <w:rsid w:val="00D53DDA"/>
    <w:rsid w:val="00D54E53"/>
    <w:rsid w:val="00D559F9"/>
    <w:rsid w:val="00D55D77"/>
    <w:rsid w:val="00D603DB"/>
    <w:rsid w:val="00D64F4B"/>
    <w:rsid w:val="00D65199"/>
    <w:rsid w:val="00D70280"/>
    <w:rsid w:val="00D71668"/>
    <w:rsid w:val="00D732F0"/>
    <w:rsid w:val="00D738BE"/>
    <w:rsid w:val="00D765FB"/>
    <w:rsid w:val="00D767A6"/>
    <w:rsid w:val="00D77DFA"/>
    <w:rsid w:val="00D95017"/>
    <w:rsid w:val="00DA10C8"/>
    <w:rsid w:val="00DA2AED"/>
    <w:rsid w:val="00DA336B"/>
    <w:rsid w:val="00DA5791"/>
    <w:rsid w:val="00DB37F9"/>
    <w:rsid w:val="00DB6AB4"/>
    <w:rsid w:val="00DC457A"/>
    <w:rsid w:val="00DC57A0"/>
    <w:rsid w:val="00DD1721"/>
    <w:rsid w:val="00DD7C5D"/>
    <w:rsid w:val="00DE1DA5"/>
    <w:rsid w:val="00DE2CFC"/>
    <w:rsid w:val="00DE56A3"/>
    <w:rsid w:val="00DE5901"/>
    <w:rsid w:val="00DF2930"/>
    <w:rsid w:val="00E013C7"/>
    <w:rsid w:val="00E0354F"/>
    <w:rsid w:val="00E06222"/>
    <w:rsid w:val="00E06311"/>
    <w:rsid w:val="00E10546"/>
    <w:rsid w:val="00E136E6"/>
    <w:rsid w:val="00E1539D"/>
    <w:rsid w:val="00E163E8"/>
    <w:rsid w:val="00E219E4"/>
    <w:rsid w:val="00E21DE6"/>
    <w:rsid w:val="00E22AA1"/>
    <w:rsid w:val="00E248D2"/>
    <w:rsid w:val="00E24B36"/>
    <w:rsid w:val="00E33C9E"/>
    <w:rsid w:val="00E3638D"/>
    <w:rsid w:val="00E44E8B"/>
    <w:rsid w:val="00E4731D"/>
    <w:rsid w:val="00E477C2"/>
    <w:rsid w:val="00E51E2E"/>
    <w:rsid w:val="00E51F77"/>
    <w:rsid w:val="00E52084"/>
    <w:rsid w:val="00E52458"/>
    <w:rsid w:val="00E52E6F"/>
    <w:rsid w:val="00E5326C"/>
    <w:rsid w:val="00E5588B"/>
    <w:rsid w:val="00E57631"/>
    <w:rsid w:val="00E64955"/>
    <w:rsid w:val="00E656C0"/>
    <w:rsid w:val="00E663CF"/>
    <w:rsid w:val="00E669EA"/>
    <w:rsid w:val="00E7101E"/>
    <w:rsid w:val="00E71876"/>
    <w:rsid w:val="00E816F5"/>
    <w:rsid w:val="00E81FDD"/>
    <w:rsid w:val="00E823C9"/>
    <w:rsid w:val="00E83032"/>
    <w:rsid w:val="00E87D52"/>
    <w:rsid w:val="00E93DC7"/>
    <w:rsid w:val="00EA56B4"/>
    <w:rsid w:val="00EB74BB"/>
    <w:rsid w:val="00EC3FDB"/>
    <w:rsid w:val="00ED61A4"/>
    <w:rsid w:val="00EE269F"/>
    <w:rsid w:val="00EE386D"/>
    <w:rsid w:val="00EE3A96"/>
    <w:rsid w:val="00EE5F8E"/>
    <w:rsid w:val="00EE71C4"/>
    <w:rsid w:val="00EE734B"/>
    <w:rsid w:val="00F01E75"/>
    <w:rsid w:val="00F114D9"/>
    <w:rsid w:val="00F306D4"/>
    <w:rsid w:val="00F339C8"/>
    <w:rsid w:val="00F35C90"/>
    <w:rsid w:val="00F36056"/>
    <w:rsid w:val="00F3736C"/>
    <w:rsid w:val="00F427B7"/>
    <w:rsid w:val="00F45241"/>
    <w:rsid w:val="00F47918"/>
    <w:rsid w:val="00F47DDE"/>
    <w:rsid w:val="00F552EE"/>
    <w:rsid w:val="00F62975"/>
    <w:rsid w:val="00F71A39"/>
    <w:rsid w:val="00F7338D"/>
    <w:rsid w:val="00F812FB"/>
    <w:rsid w:val="00F81531"/>
    <w:rsid w:val="00F83A5E"/>
    <w:rsid w:val="00F84D54"/>
    <w:rsid w:val="00F869BD"/>
    <w:rsid w:val="00F91C15"/>
    <w:rsid w:val="00F92975"/>
    <w:rsid w:val="00F9715C"/>
    <w:rsid w:val="00FA15F0"/>
    <w:rsid w:val="00FA3455"/>
    <w:rsid w:val="00FB0C81"/>
    <w:rsid w:val="00FB27C2"/>
    <w:rsid w:val="00FB5C07"/>
    <w:rsid w:val="00FB70DC"/>
    <w:rsid w:val="00FC115E"/>
    <w:rsid w:val="00FC33B8"/>
    <w:rsid w:val="00FC4058"/>
    <w:rsid w:val="00FD13E6"/>
    <w:rsid w:val="00FD621D"/>
    <w:rsid w:val="00FD6874"/>
    <w:rsid w:val="00FE5091"/>
    <w:rsid w:val="00FF0895"/>
    <w:rsid w:val="00FF1F67"/>
    <w:rsid w:val="00FF5A8B"/>
    <w:rsid w:val="00FF6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700A9-BF93-4690-81E3-0D2C294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CE"/>
  </w:style>
  <w:style w:type="paragraph" w:styleId="Heading1">
    <w:name w:val="heading 1"/>
    <w:basedOn w:val="Normal"/>
    <w:next w:val="Normal"/>
    <w:link w:val="Heading1Char"/>
    <w:qFormat/>
    <w:rsid w:val="002B6BD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6BD9"/>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B6BD9"/>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2B6BD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6BD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B6BD9"/>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2B6BD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B6BD9"/>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BD9"/>
  </w:style>
  <w:style w:type="paragraph" w:styleId="Footer">
    <w:name w:val="footer"/>
    <w:basedOn w:val="Normal"/>
    <w:link w:val="FooterChar"/>
    <w:uiPriority w:val="99"/>
    <w:unhideWhenUsed/>
    <w:rsid w:val="002B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BD9"/>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basedOn w:val="DefaultParagraphFont"/>
    <w:link w:val="Heading1"/>
    <w:rsid w:val="002B6BD9"/>
    <w:rPr>
      <w:rFonts w:ascii="Arial" w:eastAsia="Times New Roman" w:hAnsi="Arial" w:cs="Arial"/>
      <w:b/>
      <w:bCs/>
      <w:kern w:val="32"/>
      <w:sz w:val="32"/>
      <w:szCs w:val="32"/>
    </w:rPr>
  </w:style>
  <w:style w:type="character" w:customStyle="1" w:styleId="Heading2Char">
    <w:name w:val="Heading 2 Char"/>
    <w:basedOn w:val="DefaultParagraphFont"/>
    <w:link w:val="Heading2"/>
    <w:rsid w:val="002B6BD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B6BD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B6B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B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BD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2B6B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BD9"/>
    <w:rPr>
      <w:rFonts w:ascii="Times New Roman" w:eastAsia="Times New Roman" w:hAnsi="Times New Roman" w:cs="Times New Roman"/>
      <w:i/>
      <w:iCs/>
      <w:sz w:val="24"/>
      <w:szCs w:val="24"/>
    </w:rPr>
  </w:style>
  <w:style w:type="numbering" w:customStyle="1" w:styleId="NoList1">
    <w:name w:val="No List1"/>
    <w:next w:val="NoList"/>
    <w:semiHidden/>
    <w:rsid w:val="002B6BD9"/>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2B6BD9"/>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2B6BD9"/>
    <w:rPr>
      <w:rFonts w:ascii="Times New Roman" w:eastAsia="Times New Roman" w:hAnsi="Times New Roman" w:cs="Times New Roman"/>
      <w:sz w:val="24"/>
      <w:szCs w:val="20"/>
    </w:rPr>
  </w:style>
  <w:style w:type="paragraph" w:styleId="BodyText2">
    <w:name w:val="Body Text 2"/>
    <w:basedOn w:val="Normal"/>
    <w:link w:val="BodyText2Char"/>
    <w:rsid w:val="002B6BD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2B6BD9"/>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2B6BD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2B6BD9"/>
    <w:rPr>
      <w:rFonts w:ascii="Times New Roman" w:eastAsia="Times New Roman" w:hAnsi="Times New Roman" w:cs="Times New Roman"/>
      <w:sz w:val="24"/>
      <w:szCs w:val="20"/>
      <w:lang w:val="en-US"/>
    </w:rPr>
  </w:style>
  <w:style w:type="paragraph" w:customStyle="1" w:styleId="BodyText22">
    <w:name w:val="Body Text 22"/>
    <w:basedOn w:val="Normal"/>
    <w:rsid w:val="002B6BD9"/>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2B6BD9"/>
  </w:style>
  <w:style w:type="paragraph" w:customStyle="1" w:styleId="BodyText21">
    <w:name w:val="Body Text 21"/>
    <w:basedOn w:val="Normal"/>
    <w:rsid w:val="002B6BD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2B6BD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6BD9"/>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2B6BD9"/>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2B6BD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B6BD9"/>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2B6BD9"/>
    <w:rPr>
      <w:rFonts w:ascii="Roman PS" w:eastAsia="Times New Roman" w:hAnsi="Roman PS" w:cs="Times New Roman"/>
      <w:sz w:val="20"/>
      <w:szCs w:val="20"/>
      <w:lang w:val="en-GB"/>
    </w:rPr>
  </w:style>
  <w:style w:type="paragraph" w:styleId="TOC2">
    <w:name w:val="toc 2"/>
    <w:basedOn w:val="Normal"/>
    <w:next w:val="Normal"/>
    <w:autoRedefine/>
    <w:semiHidden/>
    <w:rsid w:val="002B6BD9"/>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2B6BD9"/>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2B6BD9"/>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2B6BD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2B6BD9"/>
    <w:rPr>
      <w:rFonts w:ascii="Times New Roman" w:eastAsia="Times New Roman" w:hAnsi="Times New Roman" w:cs="Times New Roman"/>
      <w:sz w:val="16"/>
      <w:szCs w:val="16"/>
      <w:lang w:eastAsia="bg-BG"/>
    </w:rPr>
  </w:style>
  <w:style w:type="paragraph" w:customStyle="1" w:styleId="Text2">
    <w:name w:val="Text 2"/>
    <w:basedOn w:val="Normal"/>
    <w:rsid w:val="002B6BD9"/>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2B6BD9"/>
    <w:rPr>
      <w:sz w:val="24"/>
      <w:lang w:val="bg-BG" w:eastAsia="bg-BG" w:bidi="ar-SA"/>
    </w:rPr>
  </w:style>
  <w:style w:type="paragraph" w:customStyle="1" w:styleId="a">
    <w:name w:val="Стил"/>
    <w:rsid w:val="002B6B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2B6BD9"/>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2B6BD9"/>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2B6BD9"/>
    <w:rPr>
      <w:sz w:val="24"/>
      <w:lang w:val="bg-BG" w:eastAsia="en-US" w:bidi="ar-SA"/>
    </w:rPr>
  </w:style>
  <w:style w:type="paragraph" w:styleId="BodyText3">
    <w:name w:val="Body Text 3"/>
    <w:basedOn w:val="Normal"/>
    <w:link w:val="BodyText3Char"/>
    <w:rsid w:val="002B6BD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6BD9"/>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2B6BD9"/>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2B6BD9"/>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2B6BD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2B6BD9"/>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2B6BD9"/>
    <w:rPr>
      <w:color w:val="800080"/>
      <w:u w:val="single"/>
    </w:rPr>
  </w:style>
  <w:style w:type="paragraph" w:customStyle="1" w:styleId="Char0">
    <w:name w:val="Char"/>
    <w:basedOn w:val="Normal"/>
    <w:rsid w:val="002B6BD9"/>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2B6BD9"/>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2B6BD9"/>
    <w:rPr>
      <w:rFonts w:ascii="Times New Roman" w:eastAsia="Times New Roman" w:hAnsi="Times New Roman" w:cs="Times New Roman"/>
      <w:sz w:val="24"/>
      <w:szCs w:val="20"/>
      <w:lang w:val="en-US" w:eastAsia="bg-BG"/>
    </w:rPr>
  </w:style>
  <w:style w:type="paragraph" w:customStyle="1" w:styleId="Kosta">
    <w:name w:val="Kosta"/>
    <w:basedOn w:val="Normal"/>
    <w:rsid w:val="002B6BD9"/>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2B6BD9"/>
    <w:rPr>
      <w:color w:val="0000FF"/>
      <w:u w:val="single"/>
    </w:rPr>
  </w:style>
  <w:style w:type="paragraph" w:customStyle="1" w:styleId="Point0">
    <w:name w:val="Point 0"/>
    <w:basedOn w:val="Normal"/>
    <w:link w:val="Point0Char"/>
    <w:uiPriority w:val="99"/>
    <w:rsid w:val="00D54E53"/>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D54E53"/>
    <w:rPr>
      <w:rFonts w:ascii="Times New Roman" w:eastAsia="MS Mincho" w:hAnsi="Times New Roman" w:cs="Times New Roman"/>
      <w:sz w:val="24"/>
      <w:szCs w:val="24"/>
    </w:rPr>
  </w:style>
  <w:style w:type="character" w:customStyle="1" w:styleId="FontStyle121">
    <w:name w:val="Font Style121"/>
    <w:uiPriority w:val="99"/>
    <w:rsid w:val="000F05F0"/>
    <w:rPr>
      <w:rFonts w:ascii="Times New Roman" w:hAnsi="Times New Roman" w:cs="Times New Roman"/>
      <w:sz w:val="24"/>
      <w:szCs w:val="24"/>
    </w:rPr>
  </w:style>
  <w:style w:type="paragraph" w:customStyle="1" w:styleId="CharChar">
    <w:name w:val="Char Char"/>
    <w:basedOn w:val="Normal"/>
    <w:rsid w:val="003F0986"/>
    <w:pPr>
      <w:tabs>
        <w:tab w:val="left" w:pos="709"/>
      </w:tabs>
      <w:spacing w:after="0" w:line="240" w:lineRule="auto"/>
    </w:pPr>
    <w:rPr>
      <w:rFonts w:ascii="Tahoma" w:eastAsia="PMingLiU" w:hAnsi="Tahoma" w:cs="Times New Roman"/>
      <w:sz w:val="24"/>
      <w:szCs w:val="24"/>
      <w:lang w:val="pl-PL" w:eastAsia="pl-PL"/>
    </w:rPr>
  </w:style>
  <w:style w:type="paragraph" w:customStyle="1" w:styleId="CharChar0">
    <w:name w:val="Char Char"/>
    <w:basedOn w:val="Normal"/>
    <w:rsid w:val="005A67A8"/>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
    <w:basedOn w:val="Normal"/>
    <w:rsid w:val="000128D2"/>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3B3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3B3568"/>
    <w:rPr>
      <w:rFonts w:ascii="Times New Roman" w:hAnsi="Times New Roman" w:cs="Times New Roman"/>
      <w:b/>
      <w:bCs/>
      <w:sz w:val="22"/>
      <w:szCs w:val="22"/>
    </w:rPr>
  </w:style>
  <w:style w:type="character" w:customStyle="1" w:styleId="FontStyle39">
    <w:name w:val="Font Style39"/>
    <w:uiPriority w:val="99"/>
    <w:rsid w:val="003B3568"/>
    <w:rPr>
      <w:rFonts w:ascii="Times New Roman" w:hAnsi="Times New Roman" w:cs="Times New Roman"/>
      <w:sz w:val="22"/>
      <w:szCs w:val="22"/>
    </w:rPr>
  </w:style>
  <w:style w:type="character" w:customStyle="1" w:styleId="FontStyle48">
    <w:name w:val="Font Style48"/>
    <w:uiPriority w:val="99"/>
    <w:rsid w:val="003B3568"/>
    <w:rPr>
      <w:rFonts w:ascii="Times New Roman" w:hAnsi="Times New Roman" w:cs="Times New Roman"/>
      <w:i/>
      <w:iCs/>
      <w:sz w:val="22"/>
      <w:szCs w:val="22"/>
    </w:rPr>
  </w:style>
  <w:style w:type="paragraph" w:customStyle="1" w:styleId="Style21">
    <w:name w:val="Style21"/>
    <w:basedOn w:val="Normal"/>
    <w:uiPriority w:val="99"/>
    <w:rsid w:val="003B356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9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75"/>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D030D4"/>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0">
    <w:name w:val="Char Char Char Char Char Char"/>
    <w:basedOn w:val="Normal"/>
    <w:rsid w:val="00872C19"/>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2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713">
      <w:bodyDiv w:val="1"/>
      <w:marLeft w:val="0"/>
      <w:marRight w:val="0"/>
      <w:marTop w:val="0"/>
      <w:marBottom w:val="0"/>
      <w:divBdr>
        <w:top w:val="none" w:sz="0" w:space="0" w:color="auto"/>
        <w:left w:val="none" w:sz="0" w:space="0" w:color="auto"/>
        <w:bottom w:val="none" w:sz="0" w:space="0" w:color="auto"/>
        <w:right w:val="none" w:sz="0" w:space="0" w:color="auto"/>
      </w:divBdr>
    </w:div>
    <w:div w:id="216210647">
      <w:bodyDiv w:val="1"/>
      <w:marLeft w:val="0"/>
      <w:marRight w:val="0"/>
      <w:marTop w:val="0"/>
      <w:marBottom w:val="0"/>
      <w:divBdr>
        <w:top w:val="none" w:sz="0" w:space="0" w:color="auto"/>
        <w:left w:val="none" w:sz="0" w:space="0" w:color="auto"/>
        <w:bottom w:val="none" w:sz="0" w:space="0" w:color="auto"/>
        <w:right w:val="none" w:sz="0" w:space="0" w:color="auto"/>
      </w:divBdr>
    </w:div>
    <w:div w:id="251280407">
      <w:bodyDiv w:val="1"/>
      <w:marLeft w:val="0"/>
      <w:marRight w:val="0"/>
      <w:marTop w:val="0"/>
      <w:marBottom w:val="0"/>
      <w:divBdr>
        <w:top w:val="none" w:sz="0" w:space="0" w:color="auto"/>
        <w:left w:val="none" w:sz="0" w:space="0" w:color="auto"/>
        <w:bottom w:val="none" w:sz="0" w:space="0" w:color="auto"/>
        <w:right w:val="none" w:sz="0" w:space="0" w:color="auto"/>
      </w:divBdr>
    </w:div>
    <w:div w:id="330137501">
      <w:bodyDiv w:val="1"/>
      <w:marLeft w:val="0"/>
      <w:marRight w:val="0"/>
      <w:marTop w:val="0"/>
      <w:marBottom w:val="0"/>
      <w:divBdr>
        <w:top w:val="none" w:sz="0" w:space="0" w:color="auto"/>
        <w:left w:val="none" w:sz="0" w:space="0" w:color="auto"/>
        <w:bottom w:val="none" w:sz="0" w:space="0" w:color="auto"/>
        <w:right w:val="none" w:sz="0" w:space="0" w:color="auto"/>
      </w:divBdr>
    </w:div>
    <w:div w:id="563419291">
      <w:bodyDiv w:val="1"/>
      <w:marLeft w:val="0"/>
      <w:marRight w:val="0"/>
      <w:marTop w:val="0"/>
      <w:marBottom w:val="0"/>
      <w:divBdr>
        <w:top w:val="none" w:sz="0" w:space="0" w:color="auto"/>
        <w:left w:val="none" w:sz="0" w:space="0" w:color="auto"/>
        <w:bottom w:val="none" w:sz="0" w:space="0" w:color="auto"/>
        <w:right w:val="none" w:sz="0" w:space="0" w:color="auto"/>
      </w:divBdr>
    </w:div>
    <w:div w:id="627204130">
      <w:bodyDiv w:val="1"/>
      <w:marLeft w:val="0"/>
      <w:marRight w:val="0"/>
      <w:marTop w:val="0"/>
      <w:marBottom w:val="0"/>
      <w:divBdr>
        <w:top w:val="none" w:sz="0" w:space="0" w:color="auto"/>
        <w:left w:val="none" w:sz="0" w:space="0" w:color="auto"/>
        <w:bottom w:val="none" w:sz="0" w:space="0" w:color="auto"/>
        <w:right w:val="none" w:sz="0" w:space="0" w:color="auto"/>
      </w:divBdr>
    </w:div>
    <w:div w:id="827477178">
      <w:bodyDiv w:val="1"/>
      <w:marLeft w:val="0"/>
      <w:marRight w:val="0"/>
      <w:marTop w:val="0"/>
      <w:marBottom w:val="0"/>
      <w:divBdr>
        <w:top w:val="none" w:sz="0" w:space="0" w:color="auto"/>
        <w:left w:val="none" w:sz="0" w:space="0" w:color="auto"/>
        <w:bottom w:val="none" w:sz="0" w:space="0" w:color="auto"/>
        <w:right w:val="none" w:sz="0" w:space="0" w:color="auto"/>
      </w:divBdr>
    </w:div>
    <w:div w:id="920944379">
      <w:bodyDiv w:val="1"/>
      <w:marLeft w:val="0"/>
      <w:marRight w:val="0"/>
      <w:marTop w:val="0"/>
      <w:marBottom w:val="0"/>
      <w:divBdr>
        <w:top w:val="none" w:sz="0" w:space="0" w:color="auto"/>
        <w:left w:val="none" w:sz="0" w:space="0" w:color="auto"/>
        <w:bottom w:val="none" w:sz="0" w:space="0" w:color="auto"/>
        <w:right w:val="none" w:sz="0" w:space="0" w:color="auto"/>
      </w:divBdr>
    </w:div>
    <w:div w:id="1252393210">
      <w:bodyDiv w:val="1"/>
      <w:marLeft w:val="0"/>
      <w:marRight w:val="0"/>
      <w:marTop w:val="0"/>
      <w:marBottom w:val="0"/>
      <w:divBdr>
        <w:top w:val="none" w:sz="0" w:space="0" w:color="auto"/>
        <w:left w:val="none" w:sz="0" w:space="0" w:color="auto"/>
        <w:bottom w:val="none" w:sz="0" w:space="0" w:color="auto"/>
        <w:right w:val="none" w:sz="0" w:space="0" w:color="auto"/>
      </w:divBdr>
    </w:div>
    <w:div w:id="1499422070">
      <w:bodyDiv w:val="1"/>
      <w:marLeft w:val="0"/>
      <w:marRight w:val="0"/>
      <w:marTop w:val="0"/>
      <w:marBottom w:val="0"/>
      <w:divBdr>
        <w:top w:val="none" w:sz="0" w:space="0" w:color="auto"/>
        <w:left w:val="none" w:sz="0" w:space="0" w:color="auto"/>
        <w:bottom w:val="none" w:sz="0" w:space="0" w:color="auto"/>
        <w:right w:val="none" w:sz="0" w:space="0" w:color="auto"/>
      </w:divBdr>
    </w:div>
    <w:div w:id="1623531949">
      <w:bodyDiv w:val="1"/>
      <w:marLeft w:val="0"/>
      <w:marRight w:val="0"/>
      <w:marTop w:val="0"/>
      <w:marBottom w:val="0"/>
      <w:divBdr>
        <w:top w:val="none" w:sz="0" w:space="0" w:color="auto"/>
        <w:left w:val="none" w:sz="0" w:space="0" w:color="auto"/>
        <w:bottom w:val="none" w:sz="0" w:space="0" w:color="auto"/>
        <w:right w:val="none" w:sz="0" w:space="0" w:color="auto"/>
      </w:divBdr>
    </w:div>
    <w:div w:id="1685551105">
      <w:bodyDiv w:val="1"/>
      <w:marLeft w:val="0"/>
      <w:marRight w:val="0"/>
      <w:marTop w:val="0"/>
      <w:marBottom w:val="0"/>
      <w:divBdr>
        <w:top w:val="none" w:sz="0" w:space="0" w:color="auto"/>
        <w:left w:val="none" w:sz="0" w:space="0" w:color="auto"/>
        <w:bottom w:val="none" w:sz="0" w:space="0" w:color="auto"/>
        <w:right w:val="none" w:sz="0" w:space="0" w:color="auto"/>
      </w:divBdr>
    </w:div>
    <w:div w:id="1818375865">
      <w:bodyDiv w:val="1"/>
      <w:marLeft w:val="0"/>
      <w:marRight w:val="0"/>
      <w:marTop w:val="0"/>
      <w:marBottom w:val="0"/>
      <w:divBdr>
        <w:top w:val="none" w:sz="0" w:space="0" w:color="auto"/>
        <w:left w:val="none" w:sz="0" w:space="0" w:color="auto"/>
        <w:bottom w:val="none" w:sz="0" w:space="0" w:color="auto"/>
        <w:right w:val="none" w:sz="0" w:space="0" w:color="auto"/>
      </w:divBdr>
    </w:div>
    <w:div w:id="1863199196">
      <w:bodyDiv w:val="1"/>
      <w:marLeft w:val="0"/>
      <w:marRight w:val="0"/>
      <w:marTop w:val="0"/>
      <w:marBottom w:val="0"/>
      <w:divBdr>
        <w:top w:val="none" w:sz="0" w:space="0" w:color="auto"/>
        <w:left w:val="none" w:sz="0" w:space="0" w:color="auto"/>
        <w:bottom w:val="none" w:sz="0" w:space="0" w:color="auto"/>
        <w:right w:val="none" w:sz="0" w:space="0" w:color="auto"/>
      </w:divBdr>
    </w:div>
    <w:div w:id="2044012030">
      <w:bodyDiv w:val="1"/>
      <w:marLeft w:val="0"/>
      <w:marRight w:val="0"/>
      <w:marTop w:val="0"/>
      <w:marBottom w:val="0"/>
      <w:divBdr>
        <w:top w:val="none" w:sz="0" w:space="0" w:color="auto"/>
        <w:left w:val="none" w:sz="0" w:space="0" w:color="auto"/>
        <w:bottom w:val="none" w:sz="0" w:space="0" w:color="auto"/>
        <w:right w:val="none" w:sz="0" w:space="0" w:color="auto"/>
      </w:divBdr>
    </w:div>
    <w:div w:id="2101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F49F-4688-4BCE-B17A-846A8A3A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17526</Words>
  <Characters>99902</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Павлов</dc:creator>
  <cp:keywords/>
  <dc:description/>
  <cp:lastModifiedBy>Ganka</cp:lastModifiedBy>
  <cp:revision>2</cp:revision>
  <cp:lastPrinted>2014-05-20T11:57:00Z</cp:lastPrinted>
  <dcterms:created xsi:type="dcterms:W3CDTF">2023-05-09T06:54:00Z</dcterms:created>
  <dcterms:modified xsi:type="dcterms:W3CDTF">2023-05-09T06:54:00Z</dcterms:modified>
</cp:coreProperties>
</file>