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B6" w:rsidRPr="00452AEF" w:rsidRDefault="00522354" w:rsidP="001A7C5C">
      <w:pPr>
        <w:jc w:val="center"/>
        <w:rPr>
          <w:sz w:val="24"/>
          <w:szCs w:val="24"/>
          <w:lang w:val="bg-BG"/>
        </w:rPr>
      </w:pPr>
      <w:bookmarkStart w:id="0" w:name="_GoBack"/>
      <w:bookmarkEnd w:id="0"/>
      <w:r w:rsidRPr="00452AEF">
        <w:rPr>
          <w:rFonts w:eastAsia="Calibri"/>
          <w:b/>
          <w:sz w:val="24"/>
          <w:szCs w:val="24"/>
          <w:lang w:val="bg-BG"/>
        </w:rPr>
        <w:t xml:space="preserve">Информация за приетите и неприети забележки от РИОСВ и БД, съгласно </w:t>
      </w:r>
      <w:r w:rsidRPr="00452AEF">
        <w:rPr>
          <w:b/>
          <w:sz w:val="24"/>
          <w:szCs w:val="24"/>
          <w:lang w:val="bg-BG"/>
        </w:rPr>
        <w:t xml:space="preserve">чл. 10, ал.1 </w:t>
      </w:r>
      <w:r w:rsidRPr="00452AEF">
        <w:rPr>
          <w:rFonts w:eastAsia="Calibri"/>
          <w:b/>
          <w:sz w:val="24"/>
          <w:szCs w:val="24"/>
          <w:lang w:val="bg-BG"/>
        </w:rPr>
        <w:t>от Наредбата за условията и реда за издаване на комплексни разрешителни  по проект на комплексно разрешително на</w:t>
      </w:r>
      <w:r w:rsidRPr="00452AEF">
        <w:rPr>
          <w:b/>
          <w:sz w:val="24"/>
          <w:szCs w:val="24"/>
          <w:lang w:val="bg-BG"/>
        </w:rPr>
        <w:t xml:space="preserve"> „</w:t>
      </w:r>
      <w:r w:rsidR="00F47DEB">
        <w:rPr>
          <w:b/>
          <w:sz w:val="24"/>
          <w:szCs w:val="24"/>
          <w:lang w:val="bg-BG"/>
        </w:rPr>
        <w:t>Делтън</w:t>
      </w:r>
      <w:r w:rsidRPr="00452AEF">
        <w:rPr>
          <w:b/>
          <w:sz w:val="24"/>
          <w:szCs w:val="24"/>
          <w:lang w:val="bg-BG"/>
        </w:rPr>
        <w:t xml:space="preserve">“ </w:t>
      </w:r>
      <w:r w:rsidR="001A7C5C" w:rsidRPr="00452AEF">
        <w:rPr>
          <w:b/>
          <w:sz w:val="24"/>
          <w:szCs w:val="24"/>
          <w:lang w:val="bg-BG"/>
        </w:rPr>
        <w:t>ОО</w:t>
      </w:r>
      <w:r w:rsidRPr="00452AEF">
        <w:rPr>
          <w:b/>
          <w:sz w:val="24"/>
          <w:szCs w:val="24"/>
          <w:lang w:val="bg-BG"/>
        </w:rPr>
        <w:t xml:space="preserve">Д, </w:t>
      </w:r>
      <w:r w:rsidR="001A7C5C" w:rsidRPr="00452AEF">
        <w:rPr>
          <w:b/>
          <w:sz w:val="24"/>
          <w:szCs w:val="24"/>
          <w:lang w:val="bg-BG"/>
        </w:rPr>
        <w:t>гр</w:t>
      </w:r>
      <w:r w:rsidRPr="00452AEF">
        <w:rPr>
          <w:b/>
          <w:sz w:val="24"/>
          <w:szCs w:val="24"/>
          <w:lang w:val="bg-BG"/>
        </w:rPr>
        <w:t xml:space="preserve">. </w:t>
      </w:r>
      <w:r w:rsidR="00F47DEB">
        <w:rPr>
          <w:b/>
          <w:sz w:val="24"/>
          <w:szCs w:val="24"/>
          <w:lang w:val="bg-BG"/>
        </w:rPr>
        <w:t>Пловдив</w:t>
      </w:r>
      <w:r w:rsidR="001A7C5C" w:rsidRPr="00452AEF">
        <w:rPr>
          <w:b/>
          <w:sz w:val="24"/>
          <w:szCs w:val="24"/>
          <w:lang w:val="bg-BG"/>
        </w:rPr>
        <w:t xml:space="preserve">, площадка </w:t>
      </w:r>
      <w:r w:rsidR="00F47DEB">
        <w:rPr>
          <w:b/>
          <w:sz w:val="24"/>
          <w:szCs w:val="24"/>
          <w:lang w:val="bg-BG"/>
        </w:rPr>
        <w:t>гр</w:t>
      </w:r>
      <w:r w:rsidR="001A7C5C" w:rsidRPr="00452AEF">
        <w:rPr>
          <w:b/>
          <w:sz w:val="24"/>
          <w:szCs w:val="24"/>
          <w:lang w:val="bg-BG"/>
        </w:rPr>
        <w:t xml:space="preserve">. </w:t>
      </w:r>
      <w:r w:rsidR="00F47DEB">
        <w:rPr>
          <w:b/>
          <w:sz w:val="24"/>
          <w:szCs w:val="24"/>
          <w:lang w:val="bg-BG"/>
        </w:rPr>
        <w:t>Съединение</w:t>
      </w:r>
    </w:p>
    <w:p w:rsidR="00D87AB6" w:rsidRPr="00452AEF" w:rsidRDefault="00D87AB6" w:rsidP="00D87AB6">
      <w:pPr>
        <w:rPr>
          <w:sz w:val="24"/>
          <w:szCs w:val="24"/>
          <w:lang w:val="bg-BG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258"/>
        <w:gridCol w:w="3834"/>
      </w:tblGrid>
      <w:tr w:rsidR="00522354" w:rsidRPr="00452AEF" w:rsidTr="001039BB">
        <w:trPr>
          <w:jc w:val="center"/>
        </w:trPr>
        <w:tc>
          <w:tcPr>
            <w:tcW w:w="1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354" w:rsidRPr="00452AEF" w:rsidRDefault="00522354" w:rsidP="00345D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452AEF">
              <w:rPr>
                <w:rFonts w:eastAsia="Calibri"/>
                <w:b/>
                <w:sz w:val="24"/>
                <w:szCs w:val="24"/>
                <w:lang w:val="bg-BG"/>
              </w:rPr>
              <w:t>Становище от отдел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354" w:rsidRPr="00452AEF" w:rsidRDefault="00522354" w:rsidP="00345D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452AEF">
              <w:rPr>
                <w:rFonts w:eastAsia="Calibri"/>
                <w:b/>
                <w:sz w:val="24"/>
                <w:szCs w:val="24"/>
                <w:lang w:val="bg-BG"/>
              </w:rPr>
              <w:t>Изпратено за становище</w:t>
            </w:r>
          </w:p>
        </w:tc>
        <w:tc>
          <w:tcPr>
            <w:tcW w:w="2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354" w:rsidRPr="00452AEF" w:rsidRDefault="00522354" w:rsidP="00345D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452AEF">
              <w:rPr>
                <w:rFonts w:eastAsia="Calibri"/>
                <w:b/>
                <w:sz w:val="24"/>
                <w:szCs w:val="24"/>
                <w:lang w:val="bg-BG"/>
              </w:rPr>
              <w:t>Получено становище</w:t>
            </w:r>
          </w:p>
        </w:tc>
      </w:tr>
      <w:tr w:rsidR="00522354" w:rsidRPr="00452AEF" w:rsidTr="001039BB">
        <w:trPr>
          <w:trHeight w:val="491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54" w:rsidRPr="00452AEF" w:rsidRDefault="00522354" w:rsidP="008644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452AEF">
              <w:rPr>
                <w:rFonts w:eastAsia="Calibri"/>
                <w:sz w:val="24"/>
                <w:szCs w:val="24"/>
                <w:lang w:val="bg-BG"/>
              </w:rPr>
              <w:t>БД „</w:t>
            </w:r>
            <w:r w:rsidR="00864451" w:rsidRPr="00452AEF">
              <w:rPr>
                <w:rFonts w:eastAsia="Calibri"/>
                <w:sz w:val="24"/>
                <w:szCs w:val="24"/>
                <w:lang w:val="bg-BG"/>
              </w:rPr>
              <w:t>Източнобеломорски</w:t>
            </w:r>
            <w:r w:rsidRPr="00452AEF">
              <w:rPr>
                <w:rFonts w:eastAsia="Calibri"/>
                <w:sz w:val="24"/>
                <w:szCs w:val="24"/>
                <w:lang w:val="bg-BG"/>
              </w:rPr>
              <w:t xml:space="preserve"> район“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54" w:rsidRPr="00452AEF" w:rsidRDefault="00864451" w:rsidP="00345D5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452AEF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522354" w:rsidRPr="00452AEF">
              <w:rPr>
                <w:rFonts w:eastAsia="Calibri"/>
                <w:sz w:val="24"/>
                <w:szCs w:val="24"/>
                <w:lang w:val="bg-BG"/>
              </w:rPr>
              <w:t>.0</w:t>
            </w:r>
            <w:r w:rsidRPr="00452AEF">
              <w:rPr>
                <w:rFonts w:eastAsia="Calibri"/>
                <w:sz w:val="24"/>
                <w:szCs w:val="24"/>
                <w:lang w:val="bg-BG"/>
              </w:rPr>
              <w:t>7</w:t>
            </w:r>
            <w:r w:rsidR="00522354" w:rsidRPr="00452AEF">
              <w:rPr>
                <w:rFonts w:eastAsia="Calibri"/>
                <w:sz w:val="24"/>
                <w:szCs w:val="24"/>
                <w:lang w:val="bg-BG"/>
              </w:rPr>
              <w:t>.202</w:t>
            </w:r>
            <w:r w:rsidRPr="00452AEF">
              <w:rPr>
                <w:rFonts w:eastAsia="Calibri"/>
                <w:sz w:val="24"/>
                <w:szCs w:val="24"/>
                <w:lang w:val="bg-BG"/>
              </w:rPr>
              <w:t xml:space="preserve">3 </w:t>
            </w:r>
            <w:r w:rsidR="00522354" w:rsidRPr="00452AEF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  <w:p w:rsidR="00522354" w:rsidRPr="00452AEF" w:rsidRDefault="001039BB" w:rsidP="0086445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452AEF">
              <w:rPr>
                <w:rFonts w:eastAsia="Calibri"/>
                <w:b/>
                <w:sz w:val="24"/>
                <w:szCs w:val="24"/>
                <w:lang w:val="bg-BG"/>
              </w:rPr>
              <w:t>С</w:t>
            </w:r>
            <w:r w:rsidR="00522354" w:rsidRPr="00452AEF">
              <w:rPr>
                <w:rFonts w:eastAsia="Calibri"/>
                <w:b/>
                <w:sz w:val="24"/>
                <w:szCs w:val="24"/>
                <w:lang w:val="bg-BG"/>
              </w:rPr>
              <w:t>рок</w:t>
            </w:r>
            <w:r w:rsidRPr="00452AEF">
              <w:rPr>
                <w:rFonts w:eastAsia="Calibri"/>
                <w:b/>
                <w:sz w:val="24"/>
                <w:szCs w:val="24"/>
                <w:lang w:val="bg-BG"/>
              </w:rPr>
              <w:t>:</w:t>
            </w:r>
            <w:r w:rsidR="00522354" w:rsidRPr="00452AEF">
              <w:rPr>
                <w:rFonts w:eastAsia="Calibri"/>
                <w:b/>
                <w:sz w:val="24"/>
                <w:szCs w:val="24"/>
                <w:lang w:val="bg-BG"/>
              </w:rPr>
              <w:t xml:space="preserve"> </w:t>
            </w:r>
            <w:r w:rsidR="00864451" w:rsidRPr="00452AEF">
              <w:rPr>
                <w:rFonts w:eastAsia="Calibri"/>
                <w:b/>
                <w:sz w:val="24"/>
                <w:szCs w:val="24"/>
                <w:lang w:val="bg-BG"/>
              </w:rPr>
              <w:t>28</w:t>
            </w:r>
            <w:r w:rsidR="00522354" w:rsidRPr="00452AEF">
              <w:rPr>
                <w:rFonts w:eastAsia="Calibri"/>
                <w:b/>
                <w:sz w:val="24"/>
                <w:szCs w:val="24"/>
                <w:lang w:val="bg-BG"/>
              </w:rPr>
              <w:t>.0</w:t>
            </w:r>
            <w:r w:rsidR="00864451" w:rsidRPr="00452AEF">
              <w:rPr>
                <w:rFonts w:eastAsia="Calibri"/>
                <w:b/>
                <w:sz w:val="24"/>
                <w:szCs w:val="24"/>
                <w:lang w:val="bg-BG"/>
              </w:rPr>
              <w:t>7</w:t>
            </w:r>
            <w:r w:rsidR="00522354" w:rsidRPr="00452AEF">
              <w:rPr>
                <w:rFonts w:eastAsia="Calibri"/>
                <w:b/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54" w:rsidRPr="00452AEF" w:rsidRDefault="00522354" w:rsidP="008644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452AEF">
              <w:rPr>
                <w:rFonts w:eastAsia="Calibri"/>
                <w:sz w:val="24"/>
                <w:szCs w:val="24"/>
                <w:lang w:val="bg-BG"/>
              </w:rPr>
              <w:t xml:space="preserve">писмо вх. № </w:t>
            </w:r>
            <w:r w:rsidR="00864451" w:rsidRPr="00452AEF">
              <w:rPr>
                <w:rFonts w:eastAsia="Calibri"/>
                <w:sz w:val="24"/>
                <w:szCs w:val="24"/>
                <w:lang w:val="bg-BG"/>
              </w:rPr>
              <w:t>7142</w:t>
            </w:r>
            <w:r w:rsidRPr="00452AEF">
              <w:rPr>
                <w:rFonts w:eastAsia="Calibri"/>
                <w:sz w:val="24"/>
                <w:szCs w:val="24"/>
                <w:lang w:val="bg-BG"/>
              </w:rPr>
              <w:t>/</w:t>
            </w:r>
            <w:r w:rsidR="00864451" w:rsidRPr="00452AEF">
              <w:rPr>
                <w:rFonts w:eastAsia="Calibri"/>
                <w:sz w:val="24"/>
                <w:szCs w:val="24"/>
                <w:lang w:val="bg-BG"/>
              </w:rPr>
              <w:t>27</w:t>
            </w:r>
            <w:r w:rsidRPr="00452AEF">
              <w:rPr>
                <w:rFonts w:eastAsia="Calibri"/>
                <w:sz w:val="24"/>
                <w:szCs w:val="24"/>
                <w:lang w:val="bg-BG"/>
              </w:rPr>
              <w:t>.0</w:t>
            </w:r>
            <w:r w:rsidR="00864451" w:rsidRPr="00452AEF">
              <w:rPr>
                <w:rFonts w:eastAsia="Calibri"/>
                <w:sz w:val="24"/>
                <w:szCs w:val="24"/>
                <w:lang w:val="bg-BG"/>
              </w:rPr>
              <w:t>7</w:t>
            </w:r>
            <w:r w:rsidRPr="00452AEF">
              <w:rPr>
                <w:rFonts w:eastAsia="Calibri"/>
                <w:sz w:val="24"/>
                <w:szCs w:val="24"/>
                <w:lang w:val="bg-BG"/>
              </w:rPr>
              <w:t>.202</w:t>
            </w:r>
            <w:r w:rsidR="00864451" w:rsidRPr="00452AEF">
              <w:rPr>
                <w:rFonts w:eastAsia="Calibri"/>
                <w:sz w:val="24"/>
                <w:szCs w:val="24"/>
                <w:lang w:val="bg-BG"/>
              </w:rPr>
              <w:t xml:space="preserve">3 </w:t>
            </w:r>
            <w:r w:rsidRPr="00452AEF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</w:tr>
      <w:tr w:rsidR="00864451" w:rsidRPr="00452AEF" w:rsidTr="001039BB">
        <w:trPr>
          <w:trHeight w:val="491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51" w:rsidRPr="00452AEF" w:rsidRDefault="00864451" w:rsidP="00345D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452AEF">
              <w:rPr>
                <w:rFonts w:eastAsia="Calibri"/>
                <w:sz w:val="24"/>
                <w:szCs w:val="24"/>
                <w:lang w:val="bg-BG"/>
              </w:rPr>
              <w:t>Дирекция „МООС“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51" w:rsidRPr="00452AEF" w:rsidRDefault="00864451" w:rsidP="00345D5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51" w:rsidRPr="00452AEF" w:rsidRDefault="00864451" w:rsidP="00345D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452AEF">
              <w:rPr>
                <w:rFonts w:eastAsia="Calibri"/>
                <w:sz w:val="24"/>
                <w:szCs w:val="24"/>
                <w:lang w:val="bg-BG"/>
              </w:rPr>
              <w:t>e-mail от 28.07.2023 г.</w:t>
            </w:r>
          </w:p>
        </w:tc>
      </w:tr>
      <w:tr w:rsidR="00522354" w:rsidRPr="00452AEF" w:rsidTr="001039BB">
        <w:trPr>
          <w:trHeight w:val="77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54" w:rsidRPr="00452AEF" w:rsidRDefault="00522354" w:rsidP="008644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452AEF">
              <w:rPr>
                <w:rFonts w:eastAsia="Calibri"/>
                <w:sz w:val="24"/>
                <w:szCs w:val="24"/>
                <w:lang w:val="bg-BG"/>
              </w:rPr>
              <w:t xml:space="preserve">РИОСВ - </w:t>
            </w:r>
            <w:r w:rsidR="00864451" w:rsidRPr="00452AEF">
              <w:rPr>
                <w:rFonts w:eastAsia="Calibri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54" w:rsidRPr="00452AEF" w:rsidRDefault="00522354" w:rsidP="00345D5A">
            <w:pPr>
              <w:spacing w:line="276" w:lineRule="auto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54" w:rsidRPr="00452AEF" w:rsidRDefault="00522354" w:rsidP="008644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452AEF">
              <w:rPr>
                <w:rFonts w:eastAsia="Calibri"/>
                <w:sz w:val="24"/>
                <w:szCs w:val="24"/>
                <w:lang w:val="bg-BG"/>
              </w:rPr>
              <w:t xml:space="preserve">писмо вх. № </w:t>
            </w:r>
            <w:r w:rsidR="00864451" w:rsidRPr="00452AEF">
              <w:rPr>
                <w:rFonts w:eastAsia="Calibri"/>
                <w:sz w:val="24"/>
                <w:szCs w:val="24"/>
                <w:lang w:val="bg-BG"/>
              </w:rPr>
              <w:t>7168</w:t>
            </w:r>
            <w:r w:rsidRPr="00452AEF">
              <w:rPr>
                <w:rFonts w:eastAsia="Calibri"/>
                <w:sz w:val="24"/>
                <w:szCs w:val="24"/>
                <w:lang w:val="bg-BG"/>
              </w:rPr>
              <w:t>/</w:t>
            </w:r>
            <w:r w:rsidR="00864451" w:rsidRPr="00452AEF">
              <w:rPr>
                <w:rFonts w:eastAsia="Calibri"/>
                <w:sz w:val="24"/>
                <w:szCs w:val="24"/>
                <w:lang w:val="bg-BG"/>
              </w:rPr>
              <w:t>28</w:t>
            </w:r>
            <w:r w:rsidRPr="00452AEF">
              <w:rPr>
                <w:rFonts w:eastAsia="Calibri"/>
                <w:sz w:val="24"/>
                <w:szCs w:val="24"/>
                <w:lang w:val="bg-BG"/>
              </w:rPr>
              <w:t>.0</w:t>
            </w:r>
            <w:r w:rsidR="00864451" w:rsidRPr="00452AEF">
              <w:rPr>
                <w:rFonts w:eastAsia="Calibri"/>
                <w:sz w:val="24"/>
                <w:szCs w:val="24"/>
                <w:lang w:val="bg-BG"/>
              </w:rPr>
              <w:t>7</w:t>
            </w:r>
            <w:r w:rsidRPr="00452AEF">
              <w:rPr>
                <w:rFonts w:eastAsia="Calibri"/>
                <w:sz w:val="24"/>
                <w:szCs w:val="24"/>
                <w:lang w:val="bg-BG"/>
              </w:rPr>
              <w:t>.202</w:t>
            </w:r>
            <w:r w:rsidR="00864451" w:rsidRPr="00452AEF">
              <w:rPr>
                <w:rFonts w:eastAsia="Calibri"/>
                <w:sz w:val="24"/>
                <w:szCs w:val="24"/>
                <w:lang w:val="bg-BG"/>
              </w:rPr>
              <w:t>3 г.</w:t>
            </w:r>
          </w:p>
        </w:tc>
      </w:tr>
    </w:tbl>
    <w:p w:rsidR="00D87AB6" w:rsidRPr="00452AEF" w:rsidRDefault="00D87AB6" w:rsidP="00D87AB6">
      <w:pPr>
        <w:rPr>
          <w:lang w:val="bg-BG"/>
        </w:rPr>
      </w:pPr>
    </w:p>
    <w:p w:rsidR="00522354" w:rsidRPr="00452AEF" w:rsidRDefault="00522354" w:rsidP="00D87AB6">
      <w:pPr>
        <w:rPr>
          <w:lang w:val="bg-B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17"/>
        <w:gridCol w:w="861"/>
        <w:gridCol w:w="1070"/>
        <w:gridCol w:w="1940"/>
      </w:tblGrid>
      <w:tr w:rsidR="00522354" w:rsidRPr="00452AEF" w:rsidTr="00452AEF">
        <w:tc>
          <w:tcPr>
            <w:tcW w:w="3583" w:type="pct"/>
          </w:tcPr>
          <w:p w:rsidR="00522354" w:rsidRPr="00452AEF" w:rsidRDefault="00522354" w:rsidP="00345D5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315" w:type="pct"/>
          </w:tcPr>
          <w:p w:rsidR="00522354" w:rsidRPr="00452AEF" w:rsidRDefault="00522354" w:rsidP="00345D5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392" w:type="pct"/>
          </w:tcPr>
          <w:p w:rsidR="00522354" w:rsidRPr="00452AEF" w:rsidRDefault="00522354" w:rsidP="00345D5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Отдел</w:t>
            </w:r>
          </w:p>
        </w:tc>
        <w:tc>
          <w:tcPr>
            <w:tcW w:w="710" w:type="pct"/>
          </w:tcPr>
          <w:p w:rsidR="00522354" w:rsidRPr="00452AEF" w:rsidRDefault="00522354" w:rsidP="00345D5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Обосновка</w:t>
            </w:r>
          </w:p>
        </w:tc>
      </w:tr>
      <w:tr w:rsidR="00413AA2" w:rsidRPr="00452AEF" w:rsidTr="00452AEF">
        <w:tc>
          <w:tcPr>
            <w:tcW w:w="5000" w:type="pct"/>
            <w:gridSpan w:val="4"/>
          </w:tcPr>
          <w:p w:rsidR="00413AA2" w:rsidRPr="00452AEF" w:rsidRDefault="00413AA2" w:rsidP="00345D5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Общи</w:t>
            </w:r>
          </w:p>
        </w:tc>
      </w:tr>
      <w:tr w:rsidR="00413AA2" w:rsidRPr="00452AEF" w:rsidTr="00452AEF">
        <w:tc>
          <w:tcPr>
            <w:tcW w:w="3583" w:type="pct"/>
          </w:tcPr>
          <w:p w:rsidR="00413AA2" w:rsidRPr="00452AEF" w:rsidRDefault="00413AA2" w:rsidP="00413AA2">
            <w:p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 xml:space="preserve">Да се поставят нови условия, касаещи производството на ферментационен продукт (течна и твърда ферментационна фракция), който следва да отговаря на изискванията на Приложение № 3 към чл. 17, ал. 1, т. 3 на </w:t>
            </w:r>
            <w:r w:rsidRPr="00452AEF">
              <w:rPr>
                <w:i/>
                <w:sz w:val="24"/>
                <w:szCs w:val="24"/>
                <w:lang w:val="bg-BG"/>
              </w:rPr>
              <w:t>Наредбата за разделно събиране на биоотпадъци и третиране на биоразградимите отпадъци</w:t>
            </w:r>
            <w:r w:rsidRPr="00452AE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15" w:type="pct"/>
            <w:vAlign w:val="center"/>
          </w:tcPr>
          <w:p w:rsidR="00413AA2" w:rsidRPr="00452AEF" w:rsidRDefault="00413AA2" w:rsidP="00413AA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392" w:type="pct"/>
            <w:vAlign w:val="center"/>
          </w:tcPr>
          <w:p w:rsidR="00413AA2" w:rsidRPr="00452AEF" w:rsidRDefault="00413AA2" w:rsidP="00413AA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710" w:type="pct"/>
            <w:vAlign w:val="center"/>
          </w:tcPr>
          <w:p w:rsidR="00413AA2" w:rsidRPr="00452AEF" w:rsidRDefault="00413AA2" w:rsidP="00AD76CF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>Добавено е ново</w:t>
            </w:r>
            <w:r w:rsidRPr="00452AEF">
              <w:rPr>
                <w:b/>
                <w:sz w:val="24"/>
                <w:szCs w:val="24"/>
                <w:lang w:val="bg-BG"/>
              </w:rPr>
              <w:t xml:space="preserve"> Условие 4.1.1.</w:t>
            </w:r>
          </w:p>
        </w:tc>
      </w:tr>
      <w:tr w:rsidR="00522354" w:rsidRPr="00452AEF" w:rsidTr="00452AEF">
        <w:tc>
          <w:tcPr>
            <w:tcW w:w="5000" w:type="pct"/>
            <w:gridSpan w:val="4"/>
          </w:tcPr>
          <w:p w:rsidR="00522354" w:rsidRPr="00452AEF" w:rsidRDefault="00522354" w:rsidP="008644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 xml:space="preserve">Условие № </w:t>
            </w:r>
            <w:r w:rsidR="00864451" w:rsidRPr="00452AEF">
              <w:rPr>
                <w:b/>
                <w:sz w:val="24"/>
                <w:szCs w:val="24"/>
                <w:lang w:val="bg-BG"/>
              </w:rPr>
              <w:t>2</w:t>
            </w:r>
          </w:p>
        </w:tc>
      </w:tr>
      <w:tr w:rsidR="00522354" w:rsidRPr="00452AEF" w:rsidTr="00452AEF">
        <w:tc>
          <w:tcPr>
            <w:tcW w:w="3583" w:type="pct"/>
          </w:tcPr>
          <w:p w:rsidR="00522354" w:rsidRPr="00452AEF" w:rsidRDefault="00864451" w:rsidP="00345D5A">
            <w:p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 xml:space="preserve">За целите на контрола в Условие № 2 следва да бъдат изброени всички съоръжения, които са непосредствено свързани с инсталацията </w:t>
            </w:r>
            <w:r w:rsidR="0080242D" w:rsidRPr="00452AEF">
              <w:rPr>
                <w:sz w:val="24"/>
                <w:szCs w:val="24"/>
                <w:lang w:val="bg-BG"/>
              </w:rPr>
              <w:t>– анаеробна ферментация с капацитет над 100 t/денонощие, а именно:</w:t>
            </w:r>
          </w:p>
          <w:p w:rsidR="0080242D" w:rsidRPr="00452AEF" w:rsidRDefault="0080242D" w:rsidP="0080242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>3 броя силажни ями за съхранение на биомаса и биоотпадъци, от които 2 бр. за съхранение на биомаса и 1 бр. за съхранение на биоотпадъци;</w:t>
            </w:r>
          </w:p>
          <w:p w:rsidR="0080242D" w:rsidRPr="00452AEF" w:rsidRDefault="0080242D" w:rsidP="0080242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>Сепаратор за разделяне на ферментационния продукт на твърда и течна фракция;</w:t>
            </w:r>
          </w:p>
          <w:p w:rsidR="0080242D" w:rsidRPr="00452AEF" w:rsidRDefault="0080242D" w:rsidP="0080242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>2 броя лагуни, всяка по 7000 t за съхранение на течен ферментационен продукт;</w:t>
            </w:r>
          </w:p>
          <w:p w:rsidR="0080242D" w:rsidRPr="00452AEF" w:rsidRDefault="0080242D" w:rsidP="0080242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>Площадка за съхранение на твърда ферментационна фракция с капацитет 1000 t.</w:t>
            </w:r>
          </w:p>
        </w:tc>
        <w:tc>
          <w:tcPr>
            <w:tcW w:w="315" w:type="pct"/>
            <w:vAlign w:val="center"/>
          </w:tcPr>
          <w:p w:rsidR="00522354" w:rsidRPr="00452AEF" w:rsidRDefault="00864451" w:rsidP="00345D5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392" w:type="pct"/>
            <w:vAlign w:val="center"/>
          </w:tcPr>
          <w:p w:rsidR="00522354" w:rsidRPr="00452AEF" w:rsidRDefault="00864451" w:rsidP="00345D5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710" w:type="pct"/>
            <w:vAlign w:val="center"/>
          </w:tcPr>
          <w:p w:rsidR="00C66849" w:rsidRPr="00452AEF" w:rsidRDefault="00C66849" w:rsidP="00C66849">
            <w:pPr>
              <w:jc w:val="both"/>
              <w:rPr>
                <w:i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Съгласно </w:t>
            </w:r>
            <w:r w:rsidRPr="00452AEF">
              <w:rPr>
                <w:i/>
                <w:sz w:val="24"/>
                <w:szCs w:val="24"/>
                <w:lang w:val="bg-BG"/>
              </w:rPr>
              <w:t>Методика</w:t>
            </w:r>
            <w:r w:rsidRPr="00452AEF">
              <w:rPr>
                <w:i/>
                <w:lang w:val="bg-BG"/>
              </w:rPr>
              <w:t xml:space="preserve"> </w:t>
            </w:r>
            <w:r w:rsidRPr="00452AEF">
              <w:rPr>
                <w:i/>
                <w:sz w:val="24"/>
                <w:szCs w:val="24"/>
                <w:lang w:val="bg-BG"/>
              </w:rPr>
              <w:t>за минималните изисквания към вида, мястото и</w:t>
            </w:r>
          </w:p>
          <w:p w:rsidR="00522354" w:rsidRDefault="00C66849" w:rsidP="00B85A73">
            <w:p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i/>
                <w:sz w:val="24"/>
                <w:szCs w:val="24"/>
                <w:lang w:val="bg-BG"/>
              </w:rPr>
              <w:t>съдържанието на условията в комплексните разрешителни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="00B85A73">
              <w:rPr>
                <w:sz w:val="24"/>
                <w:szCs w:val="24"/>
                <w:lang w:val="bg-BG"/>
              </w:rPr>
              <w:t>к</w:t>
            </w:r>
            <w:r w:rsidRPr="00B85A73">
              <w:rPr>
                <w:sz w:val="24"/>
                <w:szCs w:val="24"/>
                <w:lang w:val="bg-BG"/>
              </w:rPr>
              <w:t xml:space="preserve">ъм всяка от изброените инсталации в Условие </w:t>
            </w:r>
            <w:r w:rsidR="00B85A73">
              <w:rPr>
                <w:sz w:val="24"/>
                <w:szCs w:val="24"/>
                <w:lang w:val="bg-BG"/>
              </w:rPr>
              <w:t xml:space="preserve">№ </w:t>
            </w:r>
            <w:r w:rsidRPr="00B85A73">
              <w:rPr>
                <w:sz w:val="24"/>
                <w:szCs w:val="24"/>
                <w:lang w:val="bg-BG"/>
              </w:rPr>
              <w:t>2, попадащи в обхвата на</w:t>
            </w:r>
            <w:r w:rsidR="00B85A73">
              <w:rPr>
                <w:sz w:val="24"/>
                <w:szCs w:val="24"/>
                <w:lang w:val="bg-BG"/>
              </w:rPr>
              <w:t xml:space="preserve"> П</w:t>
            </w:r>
            <w:r w:rsidRPr="00B85A73">
              <w:rPr>
                <w:sz w:val="24"/>
                <w:szCs w:val="24"/>
                <w:lang w:val="bg-BG"/>
              </w:rPr>
              <w:t xml:space="preserve">риложение </w:t>
            </w:r>
            <w:r w:rsidR="00B85A73">
              <w:rPr>
                <w:sz w:val="24"/>
                <w:szCs w:val="24"/>
                <w:lang w:val="bg-BG"/>
              </w:rPr>
              <w:t xml:space="preserve">№ </w:t>
            </w:r>
            <w:r w:rsidRPr="00B85A73">
              <w:rPr>
                <w:sz w:val="24"/>
                <w:szCs w:val="24"/>
                <w:lang w:val="bg-BG"/>
              </w:rPr>
              <w:t>4 се изброяват всички съоръжения в нея, по отношение на които са</w:t>
            </w:r>
            <w:r w:rsidR="00B85A73">
              <w:rPr>
                <w:sz w:val="24"/>
                <w:szCs w:val="24"/>
                <w:lang w:val="bg-BG"/>
              </w:rPr>
              <w:t xml:space="preserve"> </w:t>
            </w:r>
            <w:r w:rsidRPr="00B85A73">
              <w:rPr>
                <w:sz w:val="24"/>
                <w:szCs w:val="24"/>
                <w:lang w:val="bg-BG"/>
              </w:rPr>
              <w:t xml:space="preserve">поставени условия в комплексното разрешително. </w:t>
            </w:r>
            <w:r w:rsidRPr="00B85A73">
              <w:rPr>
                <w:sz w:val="24"/>
                <w:szCs w:val="24"/>
                <w:lang w:val="bg-BG"/>
              </w:rPr>
              <w:lastRenderedPageBreak/>
              <w:t>Изключения правят складове,</w:t>
            </w:r>
            <w:r w:rsidR="00B85A73">
              <w:rPr>
                <w:sz w:val="24"/>
                <w:szCs w:val="24"/>
                <w:lang w:val="bg-BG"/>
              </w:rPr>
              <w:t xml:space="preserve"> </w:t>
            </w:r>
            <w:r w:rsidRPr="00B85A73">
              <w:rPr>
                <w:sz w:val="24"/>
                <w:szCs w:val="24"/>
                <w:lang w:val="bg-BG"/>
              </w:rPr>
              <w:t>резервоари и пречиствателни съоръжения, които се разрешават в съответните</w:t>
            </w:r>
            <w:r w:rsidR="00B85A73">
              <w:rPr>
                <w:sz w:val="24"/>
                <w:szCs w:val="24"/>
                <w:lang w:val="bg-BG"/>
              </w:rPr>
              <w:t xml:space="preserve"> </w:t>
            </w:r>
            <w:r w:rsidRPr="00B85A73">
              <w:rPr>
                <w:sz w:val="24"/>
                <w:szCs w:val="24"/>
                <w:lang w:val="bg-BG"/>
              </w:rPr>
              <w:t>раздели на комплексното разрешително.</w:t>
            </w:r>
          </w:p>
          <w:p w:rsidR="00B85A73" w:rsidRPr="00C66849" w:rsidRDefault="00B85A73" w:rsidP="00B85A7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Предвид горното, същите не следва да се описват като съоръжения в Условие № 2 от КР.</w:t>
            </w:r>
          </w:p>
        </w:tc>
      </w:tr>
      <w:tr w:rsidR="00252C83" w:rsidRPr="00452AEF" w:rsidTr="00452AEF">
        <w:tc>
          <w:tcPr>
            <w:tcW w:w="5000" w:type="pct"/>
            <w:gridSpan w:val="4"/>
          </w:tcPr>
          <w:p w:rsidR="00252C83" w:rsidRPr="00452AEF" w:rsidRDefault="00252C83" w:rsidP="00252C83">
            <w:pPr>
              <w:jc w:val="center"/>
              <w:rPr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lastRenderedPageBreak/>
              <w:t>Условие № 6</w:t>
            </w:r>
          </w:p>
        </w:tc>
      </w:tr>
      <w:tr w:rsidR="00864451" w:rsidRPr="00452AEF" w:rsidTr="00452AEF">
        <w:tc>
          <w:tcPr>
            <w:tcW w:w="3583" w:type="pct"/>
          </w:tcPr>
          <w:p w:rsidR="00864451" w:rsidRPr="00452AEF" w:rsidRDefault="00252C83" w:rsidP="00345D5A">
            <w:p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 xml:space="preserve">Да се постави определение за ферментационен продукт, съгласно </w:t>
            </w:r>
            <w:r w:rsidRPr="00452AEF">
              <w:rPr>
                <w:i/>
                <w:sz w:val="24"/>
                <w:szCs w:val="24"/>
                <w:lang w:val="bg-BG"/>
              </w:rPr>
              <w:t>Наредбата за разделно събиране на биоотпадъци и третиране на биоразградимите отпадъци</w:t>
            </w:r>
            <w:r w:rsidRPr="00452AE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15" w:type="pct"/>
            <w:vAlign w:val="center"/>
          </w:tcPr>
          <w:p w:rsidR="00864451" w:rsidRPr="00452AEF" w:rsidRDefault="00252C83" w:rsidP="00345D5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392" w:type="pct"/>
            <w:vAlign w:val="center"/>
          </w:tcPr>
          <w:p w:rsidR="00864451" w:rsidRPr="00452AEF" w:rsidRDefault="00252C83" w:rsidP="00345D5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710" w:type="pct"/>
            <w:vAlign w:val="center"/>
          </w:tcPr>
          <w:p w:rsidR="00864451" w:rsidRPr="00452AEF" w:rsidRDefault="00252C83" w:rsidP="00AD76CF">
            <w:p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 xml:space="preserve">Добавено е ново </w:t>
            </w:r>
            <w:r w:rsidRPr="00452AEF">
              <w:rPr>
                <w:b/>
                <w:sz w:val="24"/>
                <w:szCs w:val="24"/>
                <w:lang w:val="bg-BG"/>
              </w:rPr>
              <w:t>Условие 6.11.1.</w:t>
            </w:r>
          </w:p>
        </w:tc>
      </w:tr>
      <w:tr w:rsidR="00252C83" w:rsidRPr="00452AEF" w:rsidTr="00452AEF">
        <w:tc>
          <w:tcPr>
            <w:tcW w:w="5000" w:type="pct"/>
            <w:gridSpan w:val="4"/>
          </w:tcPr>
          <w:p w:rsidR="00252C83" w:rsidRPr="00452AEF" w:rsidRDefault="00252C83" w:rsidP="00252C83">
            <w:pPr>
              <w:jc w:val="center"/>
              <w:rPr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Условие № 8.3.</w:t>
            </w:r>
          </w:p>
        </w:tc>
      </w:tr>
      <w:tr w:rsidR="00252C83" w:rsidRPr="00452AEF" w:rsidTr="00452AEF">
        <w:tc>
          <w:tcPr>
            <w:tcW w:w="3583" w:type="pct"/>
          </w:tcPr>
          <w:p w:rsidR="00252C83" w:rsidRPr="00452AEF" w:rsidRDefault="0038462B" w:rsidP="00252C83">
            <w:p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>Условието следва да се коригира, На площадката се използват суровини и спомагателни материали, а не спомагателни материали и горива.</w:t>
            </w:r>
          </w:p>
        </w:tc>
        <w:tc>
          <w:tcPr>
            <w:tcW w:w="315" w:type="pct"/>
            <w:vAlign w:val="center"/>
          </w:tcPr>
          <w:p w:rsidR="00252C83" w:rsidRPr="00452AEF" w:rsidRDefault="00252C83" w:rsidP="00252C8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392" w:type="pct"/>
            <w:vAlign w:val="center"/>
          </w:tcPr>
          <w:p w:rsidR="00252C83" w:rsidRPr="00452AEF" w:rsidRDefault="00252C83" w:rsidP="00252C8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710" w:type="pct"/>
          </w:tcPr>
          <w:p w:rsidR="00AD76CF" w:rsidRPr="00452AEF" w:rsidRDefault="0038462B" w:rsidP="00AD76CF">
            <w:pPr>
              <w:jc w:val="both"/>
              <w:rPr>
                <w:i/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 xml:space="preserve">Наименованието на </w:t>
            </w:r>
            <w:r w:rsidRPr="00452AEF">
              <w:rPr>
                <w:b/>
                <w:sz w:val="24"/>
                <w:szCs w:val="24"/>
                <w:lang w:val="bg-BG"/>
              </w:rPr>
              <w:t>Условие 8.3.</w:t>
            </w:r>
            <w:r w:rsidRPr="00452AEF">
              <w:rPr>
                <w:sz w:val="24"/>
                <w:szCs w:val="24"/>
                <w:lang w:val="bg-BG"/>
              </w:rPr>
              <w:t xml:space="preserve"> е коригирано, като е съобразено с </w:t>
            </w:r>
            <w:r w:rsidRPr="00452AEF">
              <w:rPr>
                <w:i/>
                <w:sz w:val="24"/>
                <w:szCs w:val="24"/>
                <w:lang w:val="bg-BG"/>
              </w:rPr>
              <w:t>Методика</w:t>
            </w:r>
            <w:r w:rsidR="00AD76CF" w:rsidRPr="00452AEF">
              <w:rPr>
                <w:i/>
                <w:lang w:val="bg-BG"/>
              </w:rPr>
              <w:t xml:space="preserve"> </w:t>
            </w:r>
            <w:r w:rsidR="00AD76CF" w:rsidRPr="00452AEF">
              <w:rPr>
                <w:i/>
                <w:sz w:val="24"/>
                <w:szCs w:val="24"/>
                <w:lang w:val="bg-BG"/>
              </w:rPr>
              <w:t>за минималните изисквания към вида, мястото и</w:t>
            </w:r>
          </w:p>
          <w:p w:rsidR="00252C83" w:rsidRPr="00452AEF" w:rsidRDefault="00AD76CF" w:rsidP="00AD76CF">
            <w:p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i/>
                <w:sz w:val="24"/>
                <w:szCs w:val="24"/>
                <w:lang w:val="bg-BG"/>
              </w:rPr>
              <w:t>съдържанието на условията в комплексните разрешителни.</w:t>
            </w:r>
          </w:p>
        </w:tc>
      </w:tr>
      <w:tr w:rsidR="0038462B" w:rsidRPr="00452AEF" w:rsidTr="00452AEF">
        <w:tc>
          <w:tcPr>
            <w:tcW w:w="3583" w:type="pct"/>
          </w:tcPr>
          <w:p w:rsidR="0038462B" w:rsidRPr="00452AEF" w:rsidRDefault="0038462B" w:rsidP="0038462B">
            <w:p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>Също така в текста под Таблица 8.3.1.1. е допусната грешка. Определението за биомаса е в Условие 6.11, а не в Условие 6.12.</w:t>
            </w:r>
          </w:p>
        </w:tc>
        <w:tc>
          <w:tcPr>
            <w:tcW w:w="315" w:type="pct"/>
            <w:vAlign w:val="center"/>
          </w:tcPr>
          <w:p w:rsidR="0038462B" w:rsidRPr="00452AEF" w:rsidRDefault="0038462B" w:rsidP="0038462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392" w:type="pct"/>
            <w:vAlign w:val="center"/>
          </w:tcPr>
          <w:p w:rsidR="0038462B" w:rsidRPr="00452AEF" w:rsidRDefault="0038462B" w:rsidP="0038462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710" w:type="pct"/>
            <w:vAlign w:val="center"/>
          </w:tcPr>
          <w:p w:rsidR="0038462B" w:rsidRPr="00452AEF" w:rsidRDefault="0038462B" w:rsidP="00AD76CF">
            <w:p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>Препратката е коригирана.</w:t>
            </w:r>
          </w:p>
        </w:tc>
      </w:tr>
      <w:tr w:rsidR="00864451" w:rsidRPr="00452AEF" w:rsidTr="00452AEF">
        <w:tc>
          <w:tcPr>
            <w:tcW w:w="5000" w:type="pct"/>
            <w:gridSpan w:val="4"/>
          </w:tcPr>
          <w:p w:rsidR="00864451" w:rsidRPr="00452AEF" w:rsidRDefault="00864451" w:rsidP="00345D5A">
            <w:pPr>
              <w:jc w:val="center"/>
              <w:rPr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Условие № 10</w:t>
            </w:r>
          </w:p>
        </w:tc>
      </w:tr>
      <w:tr w:rsidR="00864451" w:rsidRPr="00452AEF" w:rsidTr="00452AEF">
        <w:tc>
          <w:tcPr>
            <w:tcW w:w="3583" w:type="pct"/>
          </w:tcPr>
          <w:p w:rsidR="00864451" w:rsidRPr="00452AEF" w:rsidRDefault="00AA2242" w:rsidP="00AA2242">
            <w:p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>В представен проект на Техническа оценка, цитираните на стр. 22 приложения не са представени в БД на етап проверка на съдържанието и формата на заявление за издаване на КР, а именно:</w:t>
            </w:r>
          </w:p>
          <w:p w:rsidR="00AA2242" w:rsidRPr="00452AEF" w:rsidRDefault="00AA2242" w:rsidP="00AA224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>Графично приложение Г 12;</w:t>
            </w:r>
          </w:p>
          <w:p w:rsidR="00AA2242" w:rsidRPr="00452AEF" w:rsidRDefault="00AA2242" w:rsidP="00AA224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>Текстово приложение Т 19.</w:t>
            </w:r>
          </w:p>
          <w:p w:rsidR="00AA2242" w:rsidRPr="00452AEF" w:rsidRDefault="00452AEF" w:rsidP="00AA2242">
            <w:p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>Приложенията да се представят в БД.</w:t>
            </w:r>
          </w:p>
        </w:tc>
        <w:tc>
          <w:tcPr>
            <w:tcW w:w="315" w:type="pct"/>
            <w:vAlign w:val="center"/>
          </w:tcPr>
          <w:p w:rsidR="00864451" w:rsidRPr="00452AEF" w:rsidRDefault="00452AEF" w:rsidP="00345D5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-</w:t>
            </w:r>
          </w:p>
        </w:tc>
        <w:tc>
          <w:tcPr>
            <w:tcW w:w="392" w:type="pct"/>
            <w:vAlign w:val="center"/>
          </w:tcPr>
          <w:p w:rsidR="00864451" w:rsidRPr="00452AEF" w:rsidRDefault="00864451" w:rsidP="00345D5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БД</w:t>
            </w:r>
          </w:p>
        </w:tc>
        <w:tc>
          <w:tcPr>
            <w:tcW w:w="710" w:type="pct"/>
            <w:vAlign w:val="center"/>
          </w:tcPr>
          <w:p w:rsidR="00864451" w:rsidRPr="00452AEF" w:rsidRDefault="00452AEF" w:rsidP="00452AEF">
            <w:p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>Цитираните приложения не са представени в БД с първото заявление за издаване на КР, тъй като същите не са били част от него.</w:t>
            </w:r>
          </w:p>
          <w:p w:rsidR="00452AEF" w:rsidRPr="00452AEF" w:rsidRDefault="00452AEF" w:rsidP="00452AEF">
            <w:p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lastRenderedPageBreak/>
              <w:t>Приложенията са представени заедно с допълненото заявление, като цялата информация е изпратена на електронен носител на БД с писмо изх. № КР-1467/10.05.2023 г.</w:t>
            </w:r>
          </w:p>
        </w:tc>
      </w:tr>
      <w:tr w:rsidR="00864451" w:rsidRPr="00452AEF" w:rsidTr="00452AEF">
        <w:tc>
          <w:tcPr>
            <w:tcW w:w="3583" w:type="pct"/>
          </w:tcPr>
          <w:p w:rsidR="00864451" w:rsidRPr="00452AEF" w:rsidRDefault="00452AEF" w:rsidP="00345D5A">
            <w:p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lastRenderedPageBreak/>
              <w:t>Условие 3.1. В срок до един месец от влизане в сила на настоящото разрешително, притежателят му да изготви и представи за съгласуване в БД ИБР и ИАОС, по реда на Условие 6.10., план за мониторинг на подземните води, съобразен с условията на настоящото комплексно разрешително.</w:t>
            </w:r>
          </w:p>
        </w:tc>
        <w:tc>
          <w:tcPr>
            <w:tcW w:w="315" w:type="pct"/>
            <w:vAlign w:val="center"/>
          </w:tcPr>
          <w:p w:rsidR="00864451" w:rsidRPr="0009786B" w:rsidRDefault="0009786B" w:rsidP="00345D5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392" w:type="pct"/>
            <w:vAlign w:val="center"/>
          </w:tcPr>
          <w:p w:rsidR="00864451" w:rsidRPr="00452AEF" w:rsidRDefault="00452AEF" w:rsidP="00345D5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МООС</w:t>
            </w:r>
          </w:p>
        </w:tc>
        <w:tc>
          <w:tcPr>
            <w:tcW w:w="710" w:type="pct"/>
            <w:vAlign w:val="center"/>
          </w:tcPr>
          <w:p w:rsidR="00D30ADD" w:rsidRDefault="00E8641C" w:rsidP="00C9181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="00C9181C" w:rsidRPr="00C9181C">
              <w:rPr>
                <w:sz w:val="24"/>
                <w:szCs w:val="24"/>
                <w:lang w:val="bg-BG"/>
              </w:rPr>
              <w:t>ъществуващия сондажен кладенец е разположен в началото на площадката по посока на естествения оток на подземните води</w:t>
            </w:r>
            <w:r>
              <w:rPr>
                <w:sz w:val="24"/>
                <w:szCs w:val="24"/>
                <w:lang w:val="bg-BG"/>
              </w:rPr>
              <w:t>. В тази връзка</w:t>
            </w:r>
            <w:r w:rsidR="00C9181C" w:rsidRPr="00C9181C">
              <w:rPr>
                <w:sz w:val="24"/>
                <w:szCs w:val="24"/>
                <w:lang w:val="bg-BG"/>
              </w:rPr>
              <w:t xml:space="preserve"> </w:t>
            </w:r>
            <w:r w:rsidR="00D30ADD">
              <w:rPr>
                <w:sz w:val="24"/>
                <w:szCs w:val="24"/>
                <w:lang w:val="bg-BG"/>
              </w:rPr>
              <w:t xml:space="preserve">поставянето на условия в КР за провеждането </w:t>
            </w:r>
            <w:r>
              <w:rPr>
                <w:sz w:val="24"/>
                <w:szCs w:val="24"/>
                <w:lang w:val="bg-BG"/>
              </w:rPr>
              <w:t>на собствен мониторинг на подземни води в съществуващото на площадката съоръжения</w:t>
            </w:r>
            <w:r w:rsidR="00D30ADD">
              <w:rPr>
                <w:sz w:val="24"/>
                <w:szCs w:val="24"/>
                <w:lang w:val="bg-BG"/>
              </w:rPr>
              <w:t xml:space="preserve"> </w:t>
            </w:r>
            <w:r w:rsidR="00D30ADD" w:rsidRPr="00D30ADD">
              <w:rPr>
                <w:b/>
                <w:sz w:val="24"/>
                <w:szCs w:val="24"/>
                <w:lang w:val="bg-BG"/>
              </w:rPr>
              <w:t>е необоснован</w:t>
            </w:r>
            <w:r>
              <w:rPr>
                <w:b/>
                <w:sz w:val="24"/>
                <w:szCs w:val="24"/>
                <w:lang w:val="bg-BG"/>
              </w:rPr>
              <w:t>о</w:t>
            </w:r>
            <w:r w:rsidR="00D30ADD">
              <w:rPr>
                <w:sz w:val="24"/>
                <w:szCs w:val="24"/>
                <w:lang w:val="bg-BG"/>
              </w:rPr>
              <w:t>.</w:t>
            </w:r>
          </w:p>
          <w:p w:rsidR="00D30ADD" w:rsidRDefault="00D30ADD" w:rsidP="00C9181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Към заявлението за издаване на КР</w:t>
            </w:r>
          </w:p>
          <w:p w:rsidR="00C9181C" w:rsidRPr="00C9181C" w:rsidRDefault="00C9181C" w:rsidP="00C9181C">
            <w:pPr>
              <w:jc w:val="both"/>
              <w:rPr>
                <w:sz w:val="24"/>
                <w:szCs w:val="24"/>
                <w:lang w:val="bg-BG"/>
              </w:rPr>
            </w:pPr>
            <w:r w:rsidRPr="00C9181C">
              <w:rPr>
                <w:sz w:val="24"/>
                <w:szCs w:val="24"/>
                <w:lang w:val="bg-BG"/>
              </w:rPr>
              <w:t xml:space="preserve">операторът е представил информация за проучване на състоянието на подземните води, взети от водовземно съоръжение, разположено на съседна </w:t>
            </w:r>
            <w:r w:rsidRPr="00C9181C">
              <w:rPr>
                <w:sz w:val="24"/>
                <w:szCs w:val="24"/>
                <w:lang w:val="bg-BG"/>
              </w:rPr>
              <w:lastRenderedPageBreak/>
              <w:t>площадка на друг оператор, отстояща южно от площадката на „Делтън“ ООД – по посоката на естествения оток на водите. За нуждите на представената от оператора оценка са изискани протоколи от проведен собствен мониторинг на подземни води от водовземно</w:t>
            </w:r>
            <w:r w:rsidR="002A161E">
              <w:rPr>
                <w:sz w:val="24"/>
                <w:szCs w:val="24"/>
                <w:lang w:val="bg-BG"/>
              </w:rPr>
              <w:t>то</w:t>
            </w:r>
            <w:r w:rsidRPr="00C9181C">
              <w:rPr>
                <w:sz w:val="24"/>
                <w:szCs w:val="24"/>
                <w:lang w:val="bg-BG"/>
              </w:rPr>
              <w:t xml:space="preserve"> с</w:t>
            </w:r>
            <w:r>
              <w:rPr>
                <w:sz w:val="24"/>
                <w:szCs w:val="24"/>
                <w:lang w:val="bg-BG"/>
              </w:rPr>
              <w:t>ъоръжение на съседния оператор</w:t>
            </w:r>
            <w:r w:rsidRPr="00C9181C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От п</w:t>
            </w:r>
            <w:r w:rsidRPr="00C9181C">
              <w:rPr>
                <w:sz w:val="24"/>
                <w:szCs w:val="24"/>
                <w:lang w:val="bg-BG"/>
              </w:rPr>
              <w:t>ротоколи</w:t>
            </w:r>
            <w:r>
              <w:rPr>
                <w:sz w:val="24"/>
                <w:szCs w:val="24"/>
                <w:lang w:val="bg-BG"/>
              </w:rPr>
              <w:t>те</w:t>
            </w:r>
            <w:r w:rsidRPr="00C9181C">
              <w:rPr>
                <w:sz w:val="24"/>
                <w:szCs w:val="24"/>
                <w:lang w:val="bg-BG"/>
              </w:rPr>
              <w:t xml:space="preserve"> от </w:t>
            </w:r>
            <w:r w:rsidR="002A161E">
              <w:rPr>
                <w:sz w:val="24"/>
                <w:szCs w:val="24"/>
                <w:lang w:val="bg-BG"/>
              </w:rPr>
              <w:t>анализ</w:t>
            </w:r>
            <w:r w:rsidRPr="00C9181C">
              <w:rPr>
                <w:sz w:val="24"/>
                <w:szCs w:val="24"/>
                <w:lang w:val="bg-BG"/>
              </w:rPr>
              <w:t xml:space="preserve"> на подземните води от </w:t>
            </w:r>
            <w:r>
              <w:rPr>
                <w:sz w:val="24"/>
                <w:szCs w:val="24"/>
                <w:lang w:val="bg-BG"/>
              </w:rPr>
              <w:t>съседния оператор</w:t>
            </w:r>
            <w:r w:rsidRPr="00C9181C">
              <w:rPr>
                <w:sz w:val="24"/>
                <w:szCs w:val="24"/>
                <w:lang w:val="bg-BG"/>
              </w:rPr>
              <w:t>, извършени през 2020г. и 2022г. (за 2021г. този оператор не е провеждал СПИ)</w:t>
            </w:r>
            <w:r>
              <w:rPr>
                <w:sz w:val="24"/>
                <w:szCs w:val="24"/>
                <w:lang w:val="bg-BG"/>
              </w:rPr>
              <w:t xml:space="preserve"> е</w:t>
            </w:r>
            <w:r w:rsidRPr="00C9181C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в</w:t>
            </w:r>
            <w:r w:rsidRPr="00C9181C">
              <w:rPr>
                <w:sz w:val="24"/>
                <w:szCs w:val="24"/>
                <w:lang w:val="bg-BG"/>
              </w:rPr>
              <w:t>идно,</w:t>
            </w:r>
            <w:r>
              <w:rPr>
                <w:sz w:val="24"/>
                <w:szCs w:val="24"/>
                <w:lang w:val="bg-BG"/>
              </w:rPr>
              <w:t xml:space="preserve"> че</w:t>
            </w:r>
            <w:r w:rsidRPr="00C9181C">
              <w:rPr>
                <w:sz w:val="24"/>
                <w:szCs w:val="24"/>
                <w:lang w:val="bg-BG"/>
              </w:rPr>
              <w:t xml:space="preserve"> всички замърсители, които биха били представителни за дейността на „ДЕЛТЪН“ ООД са под установените норми за качество.</w:t>
            </w:r>
          </w:p>
          <w:p w:rsidR="00864451" w:rsidRPr="00452AEF" w:rsidRDefault="00C9181C" w:rsidP="00C9181C">
            <w:pPr>
              <w:jc w:val="both"/>
              <w:rPr>
                <w:sz w:val="24"/>
                <w:szCs w:val="24"/>
                <w:lang w:val="bg-BG"/>
              </w:rPr>
            </w:pPr>
            <w:r w:rsidRPr="00C9181C">
              <w:rPr>
                <w:sz w:val="24"/>
                <w:szCs w:val="24"/>
                <w:lang w:val="bg-BG"/>
              </w:rPr>
              <w:t xml:space="preserve">Предвид горното в настоящия проект на КР не са поставени </w:t>
            </w:r>
            <w:r w:rsidRPr="00C9181C">
              <w:rPr>
                <w:sz w:val="24"/>
                <w:szCs w:val="24"/>
                <w:lang w:val="bg-BG"/>
              </w:rPr>
              <w:lastRenderedPageBreak/>
              <w:t>изисквания за провеждане на собствен мониторинг на подземни води, но ще бъдат поставени изисквания за мониторинг на почви.</w:t>
            </w:r>
          </w:p>
        </w:tc>
      </w:tr>
      <w:tr w:rsidR="00452AEF" w:rsidRPr="00452AEF" w:rsidTr="00452AEF">
        <w:tc>
          <w:tcPr>
            <w:tcW w:w="3583" w:type="pct"/>
          </w:tcPr>
          <w:p w:rsidR="00452AEF" w:rsidRPr="00452AEF" w:rsidRDefault="00452AEF" w:rsidP="00452AEF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lastRenderedPageBreak/>
              <w:t>Условие 13.3.1.1.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52AEF">
              <w:rPr>
                <w:sz w:val="24"/>
                <w:szCs w:val="24"/>
                <w:lang w:val="bg-BG"/>
              </w:rPr>
              <w:t>В срок до един месец от съгласуването на плана по Условие 3.1, притежателят на настоящото разрешително да определи базовото състояние на подземните води по показателите, посочени в Таблица 13.3.2. Определеното базово състояние да се докладва като част от ГДОС.</w:t>
            </w:r>
          </w:p>
          <w:p w:rsidR="00452AEF" w:rsidRPr="00452AEF" w:rsidRDefault="00452AEF" w:rsidP="00452AEF">
            <w:pPr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>Таблица 13.3.2.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8"/>
              <w:gridCol w:w="2073"/>
            </w:tblGrid>
            <w:tr w:rsidR="00452AEF" w:rsidRPr="00452AEF" w:rsidTr="00452AEF">
              <w:trPr>
                <w:trHeight w:val="104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/>
                      <w:bCs/>
                      <w:sz w:val="24"/>
                      <w:szCs w:val="24"/>
                      <w:lang w:val="bg-BG"/>
                    </w:rPr>
                    <w:t>Показател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/>
                      <w:bCs/>
                      <w:sz w:val="24"/>
                      <w:szCs w:val="24"/>
                      <w:lang w:val="bg-BG"/>
                    </w:rPr>
                    <w:t>Честота на мониторинг</w:t>
                  </w:r>
                </w:p>
              </w:tc>
            </w:tr>
            <w:tr w:rsidR="00452AEF" w:rsidRPr="00452AEF" w:rsidTr="00452AEF">
              <w:trPr>
                <w:trHeight w:val="24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Cs/>
                      <w:sz w:val="24"/>
                      <w:szCs w:val="24"/>
                      <w:lang w:val="bg-BG"/>
                    </w:rPr>
                    <w:t>Водно ниво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Cs/>
                      <w:sz w:val="24"/>
                      <w:szCs w:val="24"/>
                      <w:lang w:val="bg-BG"/>
                    </w:rPr>
                    <w:t>Четири пъти годишно</w:t>
                  </w:r>
                </w:p>
              </w:tc>
            </w:tr>
            <w:tr w:rsidR="00452AEF" w:rsidRPr="00452AEF" w:rsidTr="00452AEF">
              <w:trPr>
                <w:trHeight w:val="26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Cs/>
                      <w:sz w:val="24"/>
                      <w:szCs w:val="24"/>
                      <w:lang w:val="bg-BG"/>
                    </w:rPr>
                    <w:t>Електропроводимост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Cs/>
                      <w:sz w:val="24"/>
                      <w:szCs w:val="24"/>
                      <w:lang w:val="bg-BG"/>
                    </w:rPr>
                    <w:t>Веднъж годишно</w:t>
                  </w:r>
                </w:p>
              </w:tc>
            </w:tr>
            <w:tr w:rsidR="00452AEF" w:rsidRPr="00452AEF" w:rsidTr="00452AEF">
              <w:trPr>
                <w:trHeight w:val="26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Cs/>
                      <w:sz w:val="24"/>
                      <w:szCs w:val="24"/>
                      <w:lang w:val="bg-BG"/>
                    </w:rPr>
                    <w:t>Активна реакция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Cs/>
                      <w:sz w:val="24"/>
                      <w:szCs w:val="24"/>
                      <w:lang w:val="bg-BG"/>
                    </w:rPr>
                    <w:t>Веднъж годишно</w:t>
                  </w:r>
                </w:p>
              </w:tc>
            </w:tr>
            <w:tr w:rsidR="00452AEF" w:rsidRPr="00452AEF" w:rsidTr="00452AEF">
              <w:trPr>
                <w:trHeight w:val="26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sz w:val="24"/>
                      <w:szCs w:val="24"/>
                      <w:lang w:val="bg-BG"/>
                    </w:rPr>
                    <w:t>Концентрация на разтворен кислород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Cs/>
                      <w:sz w:val="24"/>
                      <w:szCs w:val="24"/>
                      <w:lang w:val="bg-BG"/>
                    </w:rPr>
                    <w:t>Веднъж годишно</w:t>
                  </w:r>
                </w:p>
              </w:tc>
            </w:tr>
            <w:tr w:rsidR="00452AEF" w:rsidRPr="00452AEF" w:rsidTr="00452AEF">
              <w:trPr>
                <w:trHeight w:val="26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Cs/>
                      <w:sz w:val="24"/>
                      <w:szCs w:val="24"/>
                      <w:lang w:val="bg-BG"/>
                    </w:rPr>
                    <w:t>Амониев йон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Cs/>
                      <w:sz w:val="24"/>
                      <w:szCs w:val="24"/>
                      <w:lang w:val="bg-BG"/>
                    </w:rPr>
                    <w:t>Веднъж годишно</w:t>
                  </w:r>
                </w:p>
              </w:tc>
            </w:tr>
            <w:tr w:rsidR="00452AEF" w:rsidRPr="00452AEF" w:rsidTr="00452AEF">
              <w:trPr>
                <w:trHeight w:val="19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/>
                      <w:bCs/>
                      <w:sz w:val="24"/>
                      <w:szCs w:val="24"/>
                      <w:lang w:val="bg-BG"/>
                    </w:rPr>
                    <w:t>Перманганатна окисляемост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Cs/>
                      <w:sz w:val="24"/>
                      <w:szCs w:val="24"/>
                      <w:lang w:val="bg-BG"/>
                    </w:rPr>
                    <w:t>Веднъж годишно</w:t>
                  </w:r>
                </w:p>
              </w:tc>
            </w:tr>
            <w:tr w:rsidR="00452AEF" w:rsidRPr="00452AEF" w:rsidTr="00452AEF">
              <w:trPr>
                <w:trHeight w:val="24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Cs/>
                      <w:sz w:val="24"/>
                      <w:szCs w:val="24"/>
                      <w:lang w:val="bg-BG"/>
                    </w:rPr>
                    <w:t>Нитрати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Cs/>
                      <w:sz w:val="24"/>
                      <w:szCs w:val="24"/>
                      <w:lang w:val="bg-BG"/>
                    </w:rPr>
                    <w:t>Веднъж годишно</w:t>
                  </w:r>
                </w:p>
              </w:tc>
            </w:tr>
            <w:tr w:rsidR="00452AEF" w:rsidRPr="00452AEF" w:rsidTr="00452AEF">
              <w:trPr>
                <w:trHeight w:val="26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sz w:val="24"/>
                      <w:szCs w:val="24"/>
                      <w:lang w:val="bg-BG"/>
                    </w:rPr>
                    <w:t>Хлориди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Cs/>
                      <w:sz w:val="24"/>
                      <w:szCs w:val="24"/>
                      <w:lang w:val="bg-BG"/>
                    </w:rPr>
                    <w:t>Веднъж годишно</w:t>
                  </w:r>
                </w:p>
              </w:tc>
            </w:tr>
            <w:tr w:rsidR="00452AEF" w:rsidRPr="00452AEF" w:rsidTr="00452AEF">
              <w:trPr>
                <w:trHeight w:val="26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sz w:val="24"/>
                      <w:szCs w:val="24"/>
                      <w:lang w:val="bg-BG"/>
                    </w:rPr>
                    <w:t>Сулфати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Cs/>
                      <w:sz w:val="24"/>
                      <w:szCs w:val="24"/>
                      <w:lang w:val="bg-BG"/>
                    </w:rPr>
                    <w:t>Веднъж годишно</w:t>
                  </w:r>
                </w:p>
              </w:tc>
            </w:tr>
            <w:tr w:rsidR="00452AEF" w:rsidRPr="00452AEF" w:rsidTr="00452AEF">
              <w:trPr>
                <w:trHeight w:val="2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sz w:val="24"/>
                      <w:szCs w:val="24"/>
                      <w:lang w:val="bg-BG"/>
                    </w:rPr>
                    <w:t>Фосфати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Cs/>
                      <w:sz w:val="24"/>
                      <w:szCs w:val="24"/>
                      <w:lang w:val="bg-BG"/>
                    </w:rPr>
                    <w:t>Веднъж годишно</w:t>
                  </w:r>
                </w:p>
              </w:tc>
            </w:tr>
            <w:tr w:rsidR="00452AEF" w:rsidRPr="00452AEF" w:rsidTr="00452AEF">
              <w:trPr>
                <w:trHeight w:val="2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sz w:val="24"/>
                      <w:szCs w:val="24"/>
                      <w:lang w:val="bg-BG"/>
                    </w:rPr>
                    <w:t>Калций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Cs/>
                      <w:sz w:val="24"/>
                      <w:szCs w:val="24"/>
                      <w:lang w:val="bg-BG"/>
                    </w:rPr>
                    <w:t>Веднъж годишно</w:t>
                  </w:r>
                </w:p>
              </w:tc>
            </w:tr>
            <w:tr w:rsidR="00452AEF" w:rsidRPr="00452AEF" w:rsidTr="00452AEF">
              <w:trPr>
                <w:trHeight w:val="2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sz w:val="24"/>
                      <w:szCs w:val="24"/>
                      <w:lang w:val="bg-BG"/>
                    </w:rPr>
                    <w:t>Магнезий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EF" w:rsidRPr="00452AEF" w:rsidRDefault="00452AEF" w:rsidP="00452A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  <w:lang w:val="bg-BG"/>
                    </w:rPr>
                  </w:pPr>
                  <w:r w:rsidRPr="00452AEF">
                    <w:rPr>
                      <w:bCs/>
                      <w:sz w:val="24"/>
                      <w:szCs w:val="24"/>
                      <w:lang w:val="bg-BG"/>
                    </w:rPr>
                    <w:t>Веднъж годишно</w:t>
                  </w:r>
                </w:p>
              </w:tc>
            </w:tr>
          </w:tbl>
          <w:p w:rsidR="00452AEF" w:rsidRPr="00452AEF" w:rsidRDefault="00452AEF" w:rsidP="00345D5A">
            <w:p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*</w:t>
            </w:r>
            <w:r w:rsidRPr="00452AEF">
              <w:rPr>
                <w:b/>
                <w:bCs/>
                <w:sz w:val="24"/>
                <w:szCs w:val="24"/>
                <w:lang w:val="bg-BG"/>
              </w:rPr>
              <w:t xml:space="preserve"> Перманганатна окисляемост</w:t>
            </w:r>
            <w:r w:rsidRPr="00452AEF">
              <w:rPr>
                <w:bCs/>
                <w:sz w:val="24"/>
                <w:szCs w:val="24"/>
                <w:lang w:val="bg-BG"/>
              </w:rPr>
              <w:t xml:space="preserve"> – предлагаме да се включи като допълнителен показател във връзка с инсталациите, обхванати от това разрешително</w:t>
            </w:r>
          </w:p>
        </w:tc>
        <w:tc>
          <w:tcPr>
            <w:tcW w:w="315" w:type="pct"/>
            <w:vAlign w:val="center"/>
          </w:tcPr>
          <w:p w:rsidR="00452AEF" w:rsidRPr="00452AEF" w:rsidRDefault="00452AEF" w:rsidP="00345D5A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92" w:type="pct"/>
            <w:vAlign w:val="center"/>
          </w:tcPr>
          <w:p w:rsidR="00452AEF" w:rsidRPr="00452AEF" w:rsidRDefault="00452AEF" w:rsidP="00345D5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МООС</w:t>
            </w:r>
          </w:p>
        </w:tc>
        <w:tc>
          <w:tcPr>
            <w:tcW w:w="710" w:type="pct"/>
            <w:vAlign w:val="center"/>
          </w:tcPr>
          <w:p w:rsidR="00452AEF" w:rsidRPr="00452AEF" w:rsidRDefault="0009786B" w:rsidP="00345D5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Виж горната обосновка</w:t>
            </w:r>
          </w:p>
        </w:tc>
      </w:tr>
      <w:tr w:rsidR="00452AEF" w:rsidRPr="00452AEF" w:rsidTr="00452AEF">
        <w:tc>
          <w:tcPr>
            <w:tcW w:w="3583" w:type="pct"/>
          </w:tcPr>
          <w:p w:rsidR="00452AEF" w:rsidRPr="00452AEF" w:rsidRDefault="00452AEF" w:rsidP="00345D5A">
            <w:pPr>
              <w:jc w:val="both"/>
              <w:rPr>
                <w:sz w:val="24"/>
                <w:szCs w:val="24"/>
                <w:lang w:val="bg-BG"/>
              </w:rPr>
            </w:pPr>
            <w:r w:rsidRPr="00452AEF">
              <w:rPr>
                <w:sz w:val="24"/>
                <w:szCs w:val="24"/>
                <w:lang w:val="bg-BG"/>
              </w:rPr>
              <w:t>Условие 13.3.2. Притежателят на настоящото разрешително да извършва собствен мониторинг на състоянието на подземните води в кладенеца с разрешително за водовземане на територията на площадка по показателите, посочени в Таблица 13.3.2. Пробовземането и анализите да се извършват от акредитирани лаборатории.</w:t>
            </w:r>
          </w:p>
        </w:tc>
        <w:tc>
          <w:tcPr>
            <w:tcW w:w="315" w:type="pct"/>
            <w:vAlign w:val="center"/>
          </w:tcPr>
          <w:p w:rsidR="00452AEF" w:rsidRPr="00452AEF" w:rsidRDefault="0009786B" w:rsidP="00345D5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392" w:type="pct"/>
            <w:vAlign w:val="center"/>
          </w:tcPr>
          <w:p w:rsidR="00452AEF" w:rsidRPr="00452AEF" w:rsidRDefault="00452AEF" w:rsidP="00345D5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52AEF">
              <w:rPr>
                <w:b/>
                <w:sz w:val="24"/>
                <w:szCs w:val="24"/>
                <w:lang w:val="bg-BG"/>
              </w:rPr>
              <w:t>МООС</w:t>
            </w:r>
          </w:p>
        </w:tc>
        <w:tc>
          <w:tcPr>
            <w:tcW w:w="710" w:type="pct"/>
            <w:vAlign w:val="center"/>
          </w:tcPr>
          <w:p w:rsidR="00452AEF" w:rsidRPr="00452AEF" w:rsidRDefault="0009786B" w:rsidP="00345D5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Виж горната обосновка</w:t>
            </w:r>
          </w:p>
        </w:tc>
      </w:tr>
    </w:tbl>
    <w:p w:rsidR="00522354" w:rsidRPr="00452AEF" w:rsidRDefault="00522354" w:rsidP="00D87AB6">
      <w:pPr>
        <w:rPr>
          <w:lang w:val="bg-BG"/>
        </w:rPr>
      </w:pPr>
    </w:p>
    <w:sectPr w:rsidR="00522354" w:rsidRPr="0045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0D5"/>
    <w:multiLevelType w:val="hybridMultilevel"/>
    <w:tmpl w:val="FFA28446"/>
    <w:lvl w:ilvl="0" w:tplc="BA8296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F0"/>
    <w:rsid w:val="0009786B"/>
    <w:rsid w:val="001039BB"/>
    <w:rsid w:val="001A7C5C"/>
    <w:rsid w:val="001D1B30"/>
    <w:rsid w:val="002133C4"/>
    <w:rsid w:val="00252C83"/>
    <w:rsid w:val="002A161E"/>
    <w:rsid w:val="0038462B"/>
    <w:rsid w:val="00413AA2"/>
    <w:rsid w:val="00452AEF"/>
    <w:rsid w:val="00522354"/>
    <w:rsid w:val="0080242D"/>
    <w:rsid w:val="00864451"/>
    <w:rsid w:val="00A1757E"/>
    <w:rsid w:val="00AA2242"/>
    <w:rsid w:val="00AD76CF"/>
    <w:rsid w:val="00B85A73"/>
    <w:rsid w:val="00C66849"/>
    <w:rsid w:val="00C9181C"/>
    <w:rsid w:val="00D30ADD"/>
    <w:rsid w:val="00D36AF0"/>
    <w:rsid w:val="00D87AB6"/>
    <w:rsid w:val="00E1331D"/>
    <w:rsid w:val="00E21802"/>
    <w:rsid w:val="00E8641C"/>
    <w:rsid w:val="00E95608"/>
    <w:rsid w:val="00F4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Маноела Цветкова</dc:creator>
  <cp:lastModifiedBy>Росица Цонева</cp:lastModifiedBy>
  <cp:revision>2</cp:revision>
  <dcterms:created xsi:type="dcterms:W3CDTF">2023-09-04T06:14:00Z</dcterms:created>
  <dcterms:modified xsi:type="dcterms:W3CDTF">2023-09-04T06:14:00Z</dcterms:modified>
</cp:coreProperties>
</file>