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B8" w:rsidRDefault="000D43B8" w:rsidP="000D43B8">
      <w:pPr>
        <w:pStyle w:val="BodyTextIndent2"/>
        <w:tabs>
          <w:tab w:val="left" w:pos="709"/>
          <w:tab w:val="left" w:pos="851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 w:themeColor="text1"/>
          <w:lang w:val="bg-BG"/>
        </w:rPr>
      </w:pPr>
      <w:bookmarkStart w:id="0" w:name="_GoBack"/>
      <w:bookmarkEnd w:id="0"/>
    </w:p>
    <w:p w:rsidR="00802A42" w:rsidRPr="0026229A" w:rsidRDefault="0026229A" w:rsidP="00457FBE">
      <w:pPr>
        <w:pStyle w:val="BodyTextIndent2"/>
        <w:tabs>
          <w:tab w:val="left" w:pos="-284"/>
          <w:tab w:val="left" w:pos="709"/>
          <w:tab w:val="left" w:pos="851"/>
        </w:tabs>
        <w:ind w:left="0"/>
        <w:jc w:val="both"/>
        <w:rPr>
          <w:rFonts w:ascii="Times New Roman" w:hAnsi="Times New Roman"/>
          <w:color w:val="000000" w:themeColor="text1"/>
          <w:lang w:val="bg-BG"/>
        </w:rPr>
      </w:pPr>
      <w:r>
        <w:rPr>
          <w:rFonts w:ascii="Times New Roman" w:hAnsi="Times New Roman"/>
          <w:color w:val="000000" w:themeColor="text1"/>
          <w:lang w:val="bg-BG"/>
        </w:rPr>
        <w:t xml:space="preserve"> </w:t>
      </w:r>
    </w:p>
    <w:tbl>
      <w:tblPr>
        <w:tblW w:w="105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4"/>
      </w:tblGrid>
      <w:tr w:rsidR="00862F12" w:rsidRPr="003E2E6B" w:rsidTr="00561DE4">
        <w:trPr>
          <w:trHeight w:val="952"/>
        </w:trPr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E" w:rsidRPr="00E408C8" w:rsidRDefault="00DE7118" w:rsidP="00E408C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408C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</w:t>
            </w:r>
            <w:r w:rsidR="00862F12" w:rsidRPr="00E408C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Съобщение</w:t>
            </w:r>
          </w:p>
          <w:p w:rsidR="003F71BC" w:rsidRPr="00E408C8" w:rsidRDefault="003924B3" w:rsidP="00E408C8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8C8">
              <w:rPr>
                <w:rFonts w:ascii="Times New Roman" w:hAnsi="Times New Roman"/>
                <w:sz w:val="24"/>
                <w:szCs w:val="24"/>
              </w:rPr>
              <w:t>На основание чл. 120, ал. 1</w:t>
            </w:r>
            <w:r w:rsidR="00D26264" w:rsidRPr="00E408C8">
              <w:rPr>
                <w:rFonts w:ascii="Times New Roman" w:hAnsi="Times New Roman"/>
                <w:sz w:val="24"/>
                <w:szCs w:val="24"/>
              </w:rPr>
              <w:t xml:space="preserve">, във връзка чл.126, ал. 2 </w:t>
            </w:r>
            <w:r w:rsidR="00BB3A43" w:rsidRPr="00E408C8">
              <w:rPr>
                <w:rFonts w:ascii="Times New Roman" w:hAnsi="Times New Roman"/>
                <w:sz w:val="24"/>
                <w:szCs w:val="24"/>
              </w:rPr>
              <w:t>от Закона за опаз</w:t>
            </w:r>
            <w:r w:rsidR="00AD39C1" w:rsidRPr="00E408C8">
              <w:rPr>
                <w:rFonts w:ascii="Times New Roman" w:hAnsi="Times New Roman"/>
                <w:sz w:val="24"/>
                <w:szCs w:val="24"/>
              </w:rPr>
              <w:t xml:space="preserve">ване на околната среда (ЗООС) </w:t>
            </w:r>
            <w:r w:rsidR="00D26264" w:rsidRPr="00E408C8">
              <w:rPr>
                <w:rFonts w:ascii="Times New Roman" w:hAnsi="Times New Roman"/>
                <w:sz w:val="24"/>
                <w:szCs w:val="24"/>
              </w:rPr>
              <w:t>и във връзка с чл. 17, ал. 1 от Наредбата за условията и реда за издаване на комп</w:t>
            </w:r>
            <w:r w:rsidR="00FB062C" w:rsidRPr="00E408C8">
              <w:rPr>
                <w:rFonts w:ascii="Times New Roman" w:hAnsi="Times New Roman"/>
                <w:sz w:val="24"/>
                <w:szCs w:val="24"/>
              </w:rPr>
              <w:t xml:space="preserve">лексни  разрешителни </w:t>
            </w:r>
            <w:r w:rsidR="004F58A0" w:rsidRPr="00E408C8">
              <w:rPr>
                <w:rFonts w:ascii="Times New Roman" w:hAnsi="Times New Roman"/>
                <w:sz w:val="24"/>
                <w:szCs w:val="24"/>
              </w:rPr>
              <w:t xml:space="preserve">(Наредбата) </w:t>
            </w:r>
            <w:r w:rsidR="00FB062C" w:rsidRPr="00E408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593E2B" w:rsidRPr="00E408C8">
              <w:rPr>
                <w:rFonts w:ascii="Times New Roman" w:hAnsi="Times New Roman"/>
                <w:sz w:val="24"/>
                <w:szCs w:val="24"/>
              </w:rPr>
              <w:t>издадено</w:t>
            </w:r>
            <w:r w:rsidR="003F71BC" w:rsidRPr="00E408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6E97" w:rsidRPr="00E408C8" w:rsidRDefault="00E408C8" w:rsidP="00E408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</w:t>
            </w:r>
            <w:r w:rsidRPr="00E408C8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1.1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DE7118" w:rsidRPr="00E408C8">
              <w:rPr>
                <w:rFonts w:ascii="Times New Roman" w:hAnsi="Times New Roman"/>
                <w:b/>
                <w:sz w:val="24"/>
                <w:szCs w:val="24"/>
              </w:rPr>
              <w:t xml:space="preserve">Решение № </w:t>
            </w:r>
            <w:r w:rsidR="00C62610" w:rsidRPr="00E408C8">
              <w:rPr>
                <w:rFonts w:ascii="Times New Roman" w:hAnsi="Times New Roman"/>
                <w:b/>
                <w:sz w:val="24"/>
                <w:szCs w:val="24"/>
              </w:rPr>
              <w:t>57-Н3-И0-А5</w:t>
            </w:r>
            <w:r w:rsidR="00960FB3" w:rsidRPr="00E408C8">
              <w:rPr>
                <w:rFonts w:ascii="Times New Roman" w:hAnsi="Times New Roman"/>
                <w:b/>
                <w:sz w:val="24"/>
                <w:szCs w:val="24"/>
              </w:rPr>
              <w:t>/2023</w:t>
            </w:r>
            <w:r w:rsidR="003E2E6B" w:rsidRPr="00E408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0FB3" w:rsidRPr="00E408C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3E2E6B" w:rsidRPr="00E408C8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C62610" w:rsidRPr="00E4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E6B" w:rsidRPr="00E408C8">
              <w:rPr>
                <w:rFonts w:ascii="Times New Roman" w:hAnsi="Times New Roman"/>
                <w:sz w:val="24"/>
                <w:szCs w:val="24"/>
              </w:rPr>
              <w:t xml:space="preserve">актуализиране на комплексно разрешително </w:t>
            </w:r>
            <w:r w:rsidR="00C62610" w:rsidRPr="00E408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408C8" w:rsidRPr="00E408C8" w:rsidRDefault="00E408C8" w:rsidP="00E40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</w:t>
            </w:r>
            <w:r w:rsidR="003E2E6B" w:rsidRPr="00E408C8">
              <w:rPr>
                <w:rFonts w:ascii="Times New Roman" w:hAnsi="Times New Roman"/>
                <w:sz w:val="24"/>
                <w:szCs w:val="24"/>
                <w:lang w:val="bg-BG"/>
              </w:rPr>
              <w:t>(</w:t>
            </w:r>
            <w:r w:rsidR="00960FB3" w:rsidRPr="00E408C8">
              <w:rPr>
                <w:rFonts w:ascii="Times New Roman" w:hAnsi="Times New Roman"/>
                <w:sz w:val="24"/>
                <w:szCs w:val="24"/>
                <w:lang w:val="bg-BG"/>
              </w:rPr>
              <w:t>КР</w:t>
            </w:r>
            <w:r w:rsidR="00C62610" w:rsidRPr="00E408C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E7118" w:rsidRPr="001A49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62610" w:rsidRPr="001A4915">
              <w:rPr>
                <w:rFonts w:ascii="Times New Roman" w:hAnsi="Times New Roman"/>
                <w:sz w:val="24"/>
                <w:szCs w:val="24"/>
              </w:rPr>
              <w:t>57-Н3</w:t>
            </w:r>
            <w:r w:rsidR="00D26264" w:rsidRPr="001A4915">
              <w:rPr>
                <w:rFonts w:ascii="Times New Roman" w:hAnsi="Times New Roman"/>
                <w:sz w:val="24"/>
                <w:szCs w:val="24"/>
              </w:rPr>
              <w:t xml:space="preserve">/2016 </w:t>
            </w:r>
            <w:r w:rsidR="00960FB3" w:rsidRPr="001A4915">
              <w:rPr>
                <w:rFonts w:ascii="Times New Roman" w:hAnsi="Times New Roman"/>
                <w:sz w:val="24"/>
                <w:szCs w:val="24"/>
              </w:rPr>
              <w:t>г</w:t>
            </w:r>
            <w:r w:rsidR="00D26264" w:rsidRPr="00E408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F71BC" w:rsidRPr="00E408C8">
              <w:rPr>
                <w:rFonts w:ascii="Times New Roman" w:hAnsi="Times New Roman"/>
                <w:sz w:val="24"/>
                <w:szCs w:val="24"/>
              </w:rPr>
              <w:t xml:space="preserve"> на оператора</w:t>
            </w:r>
            <w:r w:rsidR="009F3C9A" w:rsidRPr="00E408C8">
              <w:rPr>
                <w:rFonts w:ascii="Times New Roman" w:hAnsi="Times New Roman"/>
                <w:sz w:val="24"/>
                <w:szCs w:val="24"/>
              </w:rPr>
              <w:t>„</w:t>
            </w:r>
            <w:r w:rsidR="00316E97" w:rsidRPr="00E4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610" w:rsidRPr="00E408C8">
              <w:rPr>
                <w:rFonts w:ascii="Times New Roman" w:hAnsi="Times New Roman"/>
                <w:sz w:val="24"/>
                <w:szCs w:val="24"/>
              </w:rPr>
              <w:t>АУРУБИС БЪЛГАРИЯ</w:t>
            </w:r>
            <w:r w:rsidR="009F3C9A" w:rsidRPr="00E408C8">
              <w:rPr>
                <w:rFonts w:ascii="Times New Roman" w:hAnsi="Times New Roman"/>
                <w:sz w:val="24"/>
                <w:szCs w:val="24"/>
              </w:rPr>
              <w:t>“ АД</w:t>
            </w:r>
            <w:r w:rsidR="00960FB3" w:rsidRPr="00E408C8">
              <w:rPr>
                <w:rFonts w:ascii="Times New Roman" w:hAnsi="Times New Roman"/>
                <w:sz w:val="24"/>
                <w:szCs w:val="24"/>
              </w:rPr>
              <w:t xml:space="preserve">, гр. </w:t>
            </w:r>
            <w:r w:rsidR="00C62610" w:rsidRPr="00E408C8">
              <w:rPr>
                <w:rFonts w:ascii="Times New Roman" w:hAnsi="Times New Roman"/>
                <w:sz w:val="24"/>
                <w:szCs w:val="24"/>
              </w:rPr>
              <w:t>Пирдоп</w:t>
            </w:r>
            <w:r w:rsidR="00316E97" w:rsidRPr="00E408C8">
              <w:rPr>
                <w:rFonts w:ascii="Times New Roman" w:hAnsi="Times New Roman"/>
                <w:sz w:val="24"/>
                <w:szCs w:val="24"/>
              </w:rPr>
              <w:t xml:space="preserve"> за експлоатация </w:t>
            </w:r>
            <w:r w:rsidR="00C62610" w:rsidRPr="00E408C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</w:t>
            </w:r>
            <w:r w:rsidR="00795F59" w:rsidRPr="00E408C8">
              <w:rPr>
                <w:rFonts w:ascii="Times New Roman" w:hAnsi="Times New Roman"/>
                <w:sz w:val="24"/>
                <w:szCs w:val="24"/>
              </w:rPr>
              <w:t>с</w:t>
            </w:r>
            <w:r w:rsidR="00C62610" w:rsidRPr="00E408C8">
              <w:rPr>
                <w:rFonts w:ascii="Times New Roman" w:hAnsi="Times New Roman"/>
                <w:sz w:val="24"/>
                <w:szCs w:val="24"/>
              </w:rPr>
              <w:t xml:space="preserve">ледните инсталации и съоръжения </w:t>
            </w:r>
            <w:r w:rsidR="00316E97" w:rsidRPr="00E408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08C8" w:rsidRPr="00E408C8" w:rsidRDefault="00E408C8" w:rsidP="00E40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</w:t>
            </w:r>
            <w:r w:rsidRPr="00CC3013">
              <w:rPr>
                <w:rFonts w:ascii="Times New Roman" w:hAnsi="Times New Roman"/>
                <w:b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C62610" w:rsidRPr="001A4915">
              <w:rPr>
                <w:rFonts w:ascii="Times New Roman" w:hAnsi="Times New Roman"/>
                <w:b/>
                <w:sz w:val="24"/>
                <w:szCs w:val="24"/>
              </w:rPr>
              <w:t>Пирометалургично производство на  анодна</w:t>
            </w:r>
            <w:r w:rsidR="00C62610" w:rsidRPr="00E4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610" w:rsidRPr="001A4915"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  <w:r w:rsidR="00795F59" w:rsidRPr="00E408C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C62610" w:rsidRPr="00E408C8">
              <w:rPr>
                <w:rFonts w:ascii="Times New Roman" w:hAnsi="Times New Roman"/>
                <w:sz w:val="24"/>
                <w:szCs w:val="24"/>
              </w:rPr>
              <w:t>-</w:t>
            </w:r>
            <w:r w:rsidR="00316E97" w:rsidRPr="00E4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610" w:rsidRPr="00E408C8">
              <w:rPr>
                <w:rFonts w:ascii="Times New Roman" w:hAnsi="Times New Roman"/>
                <w:sz w:val="24"/>
                <w:szCs w:val="24"/>
              </w:rPr>
              <w:t>т. 2.5, буква</w:t>
            </w:r>
            <w:r w:rsidR="00316E97" w:rsidRPr="00E4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610" w:rsidRPr="00E408C8">
              <w:rPr>
                <w:rFonts w:ascii="Times New Roman" w:hAnsi="Times New Roman"/>
                <w:sz w:val="24"/>
                <w:szCs w:val="24"/>
              </w:rPr>
              <w:t>“а</w:t>
            </w:r>
            <w:r w:rsidR="00795F59" w:rsidRPr="00E408C8">
              <w:rPr>
                <w:rFonts w:ascii="Times New Roman" w:hAnsi="Times New Roman"/>
                <w:sz w:val="24"/>
                <w:szCs w:val="24"/>
                <w:lang w:val="bg-BG"/>
              </w:rPr>
              <w:t>“ от Приложение № 4 към ЗООС</w:t>
            </w:r>
          </w:p>
          <w:p w:rsidR="00316E97" w:rsidRPr="00E408C8" w:rsidRDefault="00E408C8" w:rsidP="00E408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3013">
              <w:rPr>
                <w:rFonts w:ascii="Times New Roman" w:hAnsi="Times New Roman"/>
                <w:lang w:val="bg-BG"/>
              </w:rPr>
              <w:t xml:space="preserve">  </w:t>
            </w:r>
            <w:r w:rsidR="00CC3013">
              <w:rPr>
                <w:rFonts w:ascii="Times New Roman" w:hAnsi="Times New Roman"/>
              </w:rPr>
              <w:t xml:space="preserve"> </w:t>
            </w:r>
            <w:r w:rsidRPr="00CC3013">
              <w:rPr>
                <w:rFonts w:ascii="Times New Roman" w:hAnsi="Times New Roman"/>
                <w:lang w:val="bg-BG"/>
              </w:rPr>
              <w:t xml:space="preserve">   </w:t>
            </w:r>
            <w:r w:rsidRPr="00CC3013">
              <w:rPr>
                <w:rFonts w:ascii="Times New Roman" w:hAnsi="Times New Roman"/>
                <w:b/>
                <w:lang w:val="bg-BG"/>
              </w:rPr>
              <w:t>2.</w:t>
            </w:r>
            <w:r w:rsidR="00E94BA7" w:rsidRPr="00E408C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C62610" w:rsidRPr="001A4915">
              <w:rPr>
                <w:rFonts w:ascii="Times New Roman" w:hAnsi="Times New Roman"/>
                <w:b/>
                <w:sz w:val="24"/>
                <w:szCs w:val="24"/>
              </w:rPr>
              <w:t>Депо за опасни отпадъци</w:t>
            </w:r>
            <w:r w:rsidR="00415C6E" w:rsidRPr="001A49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2610" w:rsidRPr="001A4915">
              <w:rPr>
                <w:rFonts w:ascii="Times New Roman" w:hAnsi="Times New Roman"/>
                <w:b/>
                <w:sz w:val="24"/>
                <w:szCs w:val="24"/>
              </w:rPr>
              <w:t>-„ Депо за фаялитов отпадък</w:t>
            </w:r>
            <w:r w:rsidR="00C62610" w:rsidRPr="00E408C8">
              <w:rPr>
                <w:rFonts w:ascii="Times New Roman" w:hAnsi="Times New Roman"/>
                <w:sz w:val="24"/>
                <w:szCs w:val="24"/>
              </w:rPr>
              <w:t>“</w:t>
            </w:r>
            <w:r w:rsidR="00795F59" w:rsidRPr="00E4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E97" w:rsidRPr="00E408C8">
              <w:rPr>
                <w:rFonts w:ascii="Times New Roman" w:hAnsi="Times New Roman"/>
                <w:sz w:val="24"/>
                <w:szCs w:val="24"/>
              </w:rPr>
              <w:t>– т. 5.4</w:t>
            </w:r>
            <w:r w:rsidR="00795F59" w:rsidRPr="00E408C8">
              <w:rPr>
                <w:rFonts w:ascii="Times New Roman" w:hAnsi="Times New Roman"/>
                <w:sz w:val="24"/>
                <w:szCs w:val="24"/>
              </w:rPr>
              <w:t xml:space="preserve"> от Приложение № 4 към ЗООС</w:t>
            </w:r>
            <w:r w:rsidR="00316E97" w:rsidRPr="00E408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5C6E" w:rsidRPr="00E408C8" w:rsidRDefault="00CC3013" w:rsidP="00E40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</w:t>
            </w:r>
            <w:r w:rsidR="00E408C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8C8" w:rsidRPr="00CC3013">
              <w:rPr>
                <w:rFonts w:ascii="Times New Roman" w:hAnsi="Times New Roman"/>
                <w:b/>
                <w:lang w:val="bg-BG"/>
              </w:rPr>
              <w:t>3</w:t>
            </w:r>
            <w:r w:rsidR="00E408C8" w:rsidRPr="001A491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  <w:r w:rsidR="00316E97" w:rsidRPr="001A4915">
              <w:rPr>
                <w:rFonts w:ascii="Times New Roman" w:hAnsi="Times New Roman"/>
                <w:b/>
                <w:sz w:val="24"/>
                <w:szCs w:val="24"/>
              </w:rPr>
              <w:t>Депо за опасни отпадъци -„ Ново депо за калциево-арсенатни шламове</w:t>
            </w:r>
            <w:r w:rsidR="001A491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316E97" w:rsidRPr="001A4915">
              <w:rPr>
                <w:rFonts w:ascii="Times New Roman" w:hAnsi="Times New Roman"/>
                <w:b/>
                <w:sz w:val="24"/>
                <w:szCs w:val="24"/>
              </w:rPr>
              <w:t>(сух кек)</w:t>
            </w:r>
            <w:r w:rsidR="00E408C8" w:rsidRPr="001A4915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E408C8" w:rsidRPr="00E4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E97" w:rsidRPr="00E408C8">
              <w:rPr>
                <w:rFonts w:ascii="Times New Roman" w:hAnsi="Times New Roman"/>
                <w:sz w:val="24"/>
                <w:szCs w:val="24"/>
              </w:rPr>
              <w:t>- т. 5.4 от Приложение № 4 към ЗООС;</w:t>
            </w:r>
          </w:p>
          <w:p w:rsidR="00316E97" w:rsidRPr="00E408C8" w:rsidRDefault="00E408C8" w:rsidP="00E40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</w:t>
            </w:r>
            <w:r w:rsidRPr="00CC3013">
              <w:rPr>
                <w:rFonts w:ascii="Times New Roman" w:hAnsi="Times New Roman"/>
                <w:lang w:val="bg-BG"/>
              </w:rPr>
              <w:t xml:space="preserve"> </w:t>
            </w:r>
            <w:r w:rsidRPr="00CC3013">
              <w:rPr>
                <w:rFonts w:ascii="Times New Roman" w:hAnsi="Times New Roman"/>
                <w:b/>
                <w:lang w:val="bg-BG"/>
              </w:rPr>
              <w:t>4</w:t>
            </w:r>
            <w:r w:rsidRPr="001A491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  <w:r w:rsidR="00316E97" w:rsidRPr="001A4915">
              <w:rPr>
                <w:rFonts w:ascii="Times New Roman" w:hAnsi="Times New Roman"/>
                <w:b/>
                <w:sz w:val="24"/>
                <w:szCs w:val="24"/>
              </w:rPr>
              <w:t>Депо за опасни отпадъци –„ Депо за утайки от пречистване на отпадъчни води и газове</w:t>
            </w:r>
            <w:r w:rsidRPr="00E4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E97" w:rsidRPr="00E408C8">
              <w:rPr>
                <w:rFonts w:ascii="Times New Roman" w:hAnsi="Times New Roman"/>
                <w:sz w:val="24"/>
                <w:szCs w:val="24"/>
              </w:rPr>
              <w:t>“</w:t>
            </w:r>
            <w:r w:rsidRPr="00E4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E97" w:rsidRPr="00E408C8">
              <w:rPr>
                <w:rFonts w:ascii="Times New Roman" w:hAnsi="Times New Roman"/>
                <w:sz w:val="24"/>
                <w:szCs w:val="24"/>
              </w:rPr>
              <w:t>-</w:t>
            </w:r>
            <w:r w:rsidRPr="00E4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E97" w:rsidRPr="00E408C8">
              <w:rPr>
                <w:rFonts w:ascii="Times New Roman" w:hAnsi="Times New Roman"/>
                <w:sz w:val="24"/>
                <w:szCs w:val="24"/>
              </w:rPr>
              <w:t xml:space="preserve"> т. </w:t>
            </w:r>
            <w:r w:rsidR="001A491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5.4 от </w:t>
            </w:r>
            <w:r w:rsidR="00316E97" w:rsidRPr="00E408C8">
              <w:rPr>
                <w:rFonts w:ascii="Times New Roman" w:hAnsi="Times New Roman"/>
                <w:sz w:val="24"/>
                <w:szCs w:val="24"/>
              </w:rPr>
              <w:t>Приложение № 4 към ЗООС;</w:t>
            </w:r>
          </w:p>
          <w:p w:rsidR="00E408C8" w:rsidRPr="00E408C8" w:rsidRDefault="00E408C8" w:rsidP="00E40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  </w:t>
            </w:r>
            <w:r w:rsidRPr="001A4915">
              <w:rPr>
                <w:rFonts w:ascii="Times New Roman" w:eastAsia="Calibri" w:hAnsi="Times New Roman"/>
                <w:b/>
                <w:sz w:val="32"/>
                <w:szCs w:val="32"/>
                <w:lang w:val="bg-BG"/>
              </w:rPr>
              <w:t xml:space="preserve"> 2</w:t>
            </w:r>
            <w:r w:rsidRPr="001A4915">
              <w:rPr>
                <w:rFonts w:ascii="Times New Roman" w:eastAsia="Calibri" w:hAnsi="Times New Roman"/>
                <w:sz w:val="28"/>
                <w:szCs w:val="28"/>
                <w:lang w:val="bg-BG"/>
              </w:rPr>
              <w:t>.</w:t>
            </w:r>
            <w:r w:rsidR="009437BD" w:rsidRPr="00E408C8">
              <w:rPr>
                <w:rFonts w:ascii="Times New Roman" w:hAnsi="Times New Roman"/>
                <w:sz w:val="24"/>
                <w:szCs w:val="24"/>
              </w:rPr>
              <w:t xml:space="preserve">На основание чл. 120, ал. 1, предложение </w:t>
            </w:r>
            <w:r w:rsidR="00415C6E" w:rsidRPr="00E408C8">
              <w:rPr>
                <w:rFonts w:ascii="Times New Roman" w:hAnsi="Times New Roman"/>
                <w:sz w:val="24"/>
                <w:szCs w:val="24"/>
              </w:rPr>
              <w:t>първо във връзка с чл.117, ал. 2</w:t>
            </w:r>
            <w:r w:rsidR="009437BD" w:rsidRPr="00E408C8">
              <w:rPr>
                <w:rFonts w:ascii="Times New Roman" w:hAnsi="Times New Roman"/>
                <w:sz w:val="24"/>
                <w:szCs w:val="24"/>
              </w:rPr>
              <w:t xml:space="preserve"> от ЗООС и чл. 11</w:t>
            </w:r>
            <w:r w:rsidR="00DE7118" w:rsidRPr="00E408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08C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E7118" w:rsidRPr="00E408C8">
              <w:rPr>
                <w:rFonts w:ascii="Times New Roman" w:hAnsi="Times New Roman"/>
                <w:sz w:val="24"/>
                <w:szCs w:val="24"/>
              </w:rPr>
              <w:t xml:space="preserve">ал.1 от </w:t>
            </w:r>
            <w:r w:rsidR="00593E2B" w:rsidRPr="00E4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118" w:rsidRPr="00E408C8">
              <w:rPr>
                <w:rFonts w:ascii="Times New Roman" w:hAnsi="Times New Roman"/>
                <w:sz w:val="24"/>
                <w:szCs w:val="24"/>
              </w:rPr>
              <w:t>Наредбата са издадени:</w:t>
            </w:r>
            <w:r w:rsidR="009437BD" w:rsidRPr="00E4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1BC" w:rsidRPr="00E408C8" w:rsidRDefault="00960FB3" w:rsidP="00E408C8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C77CD" w:rsidRPr="001A491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1A4915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  <w:r w:rsidR="009437BD" w:rsidRPr="00E408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3EAE" w:rsidRPr="00E408C8">
              <w:rPr>
                <w:rFonts w:ascii="Times New Roman" w:hAnsi="Times New Roman"/>
                <w:b/>
                <w:sz w:val="24"/>
                <w:szCs w:val="24"/>
              </w:rPr>
              <w:t xml:space="preserve">Решение </w:t>
            </w:r>
            <w:r w:rsidRPr="00E408C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DE7118" w:rsidRPr="00E408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5C6E" w:rsidRPr="00E408C8">
              <w:rPr>
                <w:rFonts w:ascii="Times New Roman" w:hAnsi="Times New Roman"/>
                <w:b/>
                <w:sz w:val="24"/>
                <w:szCs w:val="24"/>
              </w:rPr>
              <w:t>269-Н2</w:t>
            </w:r>
            <w:r w:rsidR="009F3C9A" w:rsidRPr="00E408C8">
              <w:rPr>
                <w:rFonts w:ascii="Times New Roman" w:hAnsi="Times New Roman"/>
                <w:b/>
                <w:sz w:val="24"/>
                <w:szCs w:val="24"/>
              </w:rPr>
              <w:t>-И0-А0</w:t>
            </w:r>
            <w:r w:rsidRPr="00E408C8">
              <w:rPr>
                <w:rFonts w:ascii="Times New Roman" w:hAnsi="Times New Roman"/>
                <w:b/>
                <w:sz w:val="24"/>
                <w:szCs w:val="24"/>
              </w:rPr>
              <w:t>/2023 г.</w:t>
            </w:r>
            <w:r w:rsidRPr="00E408C8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CA269E" w:rsidRPr="00E408C8">
              <w:rPr>
                <w:rFonts w:ascii="Times New Roman" w:hAnsi="Times New Roman"/>
                <w:sz w:val="24"/>
                <w:szCs w:val="24"/>
              </w:rPr>
              <w:t xml:space="preserve">издаване </w:t>
            </w:r>
            <w:r w:rsidRPr="00E408C8">
              <w:rPr>
                <w:rFonts w:ascii="Times New Roman" w:hAnsi="Times New Roman"/>
                <w:sz w:val="24"/>
                <w:szCs w:val="24"/>
              </w:rPr>
              <w:t>на</w:t>
            </w:r>
            <w:r w:rsidR="001A49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924B3" w:rsidRPr="00E408C8">
              <w:rPr>
                <w:rFonts w:ascii="Times New Roman" w:hAnsi="Times New Roman"/>
                <w:sz w:val="24"/>
                <w:szCs w:val="24"/>
              </w:rPr>
              <w:t>КР</w:t>
            </w:r>
            <w:r w:rsidR="001A4915">
              <w:rPr>
                <w:rFonts w:ascii="Times New Roman" w:hAnsi="Times New Roman"/>
                <w:sz w:val="24"/>
                <w:szCs w:val="24"/>
              </w:rPr>
              <w:t>)</w:t>
            </w:r>
            <w:r w:rsidR="003924B3" w:rsidRPr="00E408C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E7118" w:rsidRPr="00E4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C6E" w:rsidRPr="00E408C8">
              <w:rPr>
                <w:rFonts w:ascii="Times New Roman" w:hAnsi="Times New Roman"/>
                <w:sz w:val="24"/>
                <w:szCs w:val="24"/>
              </w:rPr>
              <w:t>269-Н2</w:t>
            </w:r>
            <w:r w:rsidR="003924B3" w:rsidRPr="00E408C8">
              <w:rPr>
                <w:rFonts w:ascii="Times New Roman" w:hAnsi="Times New Roman"/>
                <w:sz w:val="24"/>
                <w:szCs w:val="24"/>
              </w:rPr>
              <w:t>/20</w:t>
            </w:r>
            <w:r w:rsidR="00415C6E" w:rsidRPr="00E408C8">
              <w:rPr>
                <w:rFonts w:ascii="Times New Roman" w:hAnsi="Times New Roman"/>
                <w:sz w:val="24"/>
                <w:szCs w:val="24"/>
              </w:rPr>
              <w:t>23</w:t>
            </w:r>
            <w:r w:rsidR="004F58A0" w:rsidRPr="00E4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4B3" w:rsidRPr="00E408C8">
              <w:rPr>
                <w:rFonts w:ascii="Times New Roman" w:hAnsi="Times New Roman"/>
                <w:sz w:val="24"/>
                <w:szCs w:val="24"/>
              </w:rPr>
              <w:t>г.</w:t>
            </w:r>
            <w:r w:rsidR="001A4915">
              <w:rPr>
                <w:rFonts w:ascii="Times New Roman" w:hAnsi="Times New Roman"/>
                <w:sz w:val="24"/>
                <w:szCs w:val="24"/>
              </w:rPr>
              <w:t xml:space="preserve"> на оператора </w:t>
            </w:r>
            <w:r w:rsidR="00415C6E" w:rsidRPr="00E408C8">
              <w:rPr>
                <w:rFonts w:ascii="Times New Roman" w:hAnsi="Times New Roman"/>
                <w:sz w:val="24"/>
                <w:szCs w:val="24"/>
              </w:rPr>
              <w:t>Община Търговище</w:t>
            </w:r>
            <w:r w:rsidR="009437BD" w:rsidRPr="00E4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269E" w:rsidRPr="00E408C8">
              <w:rPr>
                <w:rFonts w:ascii="Times New Roman" w:hAnsi="Times New Roman"/>
                <w:sz w:val="24"/>
                <w:szCs w:val="24"/>
              </w:rPr>
              <w:t>с.</w:t>
            </w:r>
            <w:r w:rsidR="00AD39C1" w:rsidRPr="00E4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915">
              <w:rPr>
                <w:rFonts w:ascii="Times New Roman" w:hAnsi="Times New Roman"/>
                <w:sz w:val="24"/>
                <w:szCs w:val="24"/>
              </w:rPr>
              <w:t>Пайдушко</w:t>
            </w:r>
            <w:r w:rsidR="00415C6E" w:rsidRPr="00E408C8">
              <w:rPr>
                <w:rFonts w:ascii="Times New Roman" w:hAnsi="Times New Roman"/>
                <w:sz w:val="24"/>
                <w:szCs w:val="24"/>
              </w:rPr>
              <w:t xml:space="preserve">, местност „Кедик балкан“ </w:t>
            </w:r>
            <w:r w:rsidR="00795F59" w:rsidRPr="00E408C8">
              <w:rPr>
                <w:rFonts w:ascii="Times New Roman" w:hAnsi="Times New Roman"/>
                <w:sz w:val="24"/>
                <w:szCs w:val="24"/>
              </w:rPr>
              <w:t>за експлоатация на следната  инсталация:</w:t>
            </w:r>
          </w:p>
          <w:p w:rsidR="00E94BA7" w:rsidRPr="00E408C8" w:rsidRDefault="00E94BA7" w:rsidP="00E408C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1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7C77CD" w:rsidRPr="001A49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5F59" w:rsidRPr="00CC301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3F71BC" w:rsidRPr="00E4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C6E" w:rsidRPr="001A4915">
              <w:rPr>
                <w:rFonts w:ascii="Times New Roman" w:hAnsi="Times New Roman"/>
                <w:b/>
                <w:sz w:val="24"/>
                <w:szCs w:val="24"/>
              </w:rPr>
              <w:t xml:space="preserve">Регионално депо за неопасни отпадъци за общините Търговище и Попово </w:t>
            </w:r>
            <w:r w:rsidR="00415C6E" w:rsidRPr="00E408C8">
              <w:rPr>
                <w:rFonts w:ascii="Times New Roman" w:hAnsi="Times New Roman"/>
                <w:sz w:val="24"/>
                <w:szCs w:val="24"/>
              </w:rPr>
              <w:t xml:space="preserve">попадаща в обхвата на т. 5.4 от Приложение№ 4 към ЗООС </w:t>
            </w:r>
          </w:p>
          <w:p w:rsidR="00E94BA7" w:rsidRPr="00E408C8" w:rsidRDefault="00BB3A43" w:rsidP="00E408C8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08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77CD" w:rsidRPr="00E408C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93E2B" w:rsidRPr="00E408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3A43" w:rsidRPr="00E408C8" w:rsidRDefault="00BB3A43" w:rsidP="00E408C8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8C8">
              <w:rPr>
                <w:rFonts w:ascii="Times New Roman" w:hAnsi="Times New Roman"/>
                <w:sz w:val="24"/>
                <w:szCs w:val="24"/>
              </w:rPr>
              <w:t>За контакт относно горепосочените решения – Любка Попова, директор на дирекция „Разрешителни режими“, ИАОС, тел. 02/940-64-80.</w:t>
            </w:r>
          </w:p>
          <w:p w:rsidR="00BB3A43" w:rsidRPr="00E408C8" w:rsidRDefault="00BB3A43" w:rsidP="00E408C8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8C8">
              <w:rPr>
                <w:rFonts w:ascii="Times New Roman" w:hAnsi="Times New Roman"/>
                <w:sz w:val="24"/>
                <w:szCs w:val="24"/>
              </w:rPr>
              <w:t>Документите за решенията се съхраняват в Изпълнителната агенция по околна среда (ИАОС), адрес: гр. София, бул. „Цар Борис III” № 136.</w:t>
            </w:r>
          </w:p>
          <w:p w:rsidR="00287B59" w:rsidRPr="003E2E6B" w:rsidRDefault="00BB3A43" w:rsidP="00E408C8">
            <w:pPr>
              <w:pStyle w:val="ListParagraph"/>
              <w:spacing w:after="0" w:line="240" w:lineRule="auto"/>
              <w:ind w:left="39" w:hanging="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2E6B">
              <w:rPr>
                <w:rFonts w:ascii="Times New Roman" w:hAnsi="Times New Roman"/>
                <w:sz w:val="24"/>
                <w:szCs w:val="24"/>
              </w:rPr>
              <w:t>Достъпът до документите е съобразно Закона за достъп до обществена информация</w:t>
            </w:r>
            <w:r w:rsidR="00D340DB" w:rsidRPr="003E2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D5ED9" w:rsidRPr="003E2E6B" w:rsidRDefault="009D5ED9" w:rsidP="00D340DB">
      <w:pPr>
        <w:rPr>
          <w:rFonts w:ascii="Times New Roman" w:hAnsi="Times New Roman"/>
          <w:sz w:val="24"/>
          <w:szCs w:val="24"/>
          <w:lang w:val="bg-BG"/>
        </w:rPr>
      </w:pPr>
    </w:p>
    <w:p w:rsidR="0089030B" w:rsidRPr="003E2E6B" w:rsidRDefault="0089030B" w:rsidP="00D340DB">
      <w:pPr>
        <w:rPr>
          <w:rFonts w:ascii="Times New Roman" w:hAnsi="Times New Roman"/>
          <w:sz w:val="24"/>
          <w:szCs w:val="24"/>
          <w:lang w:val="bg-BG"/>
        </w:rPr>
      </w:pPr>
    </w:p>
    <w:p w:rsidR="000F07BA" w:rsidRPr="00457FBE" w:rsidRDefault="000F07BA" w:rsidP="000F07BA">
      <w:pPr>
        <w:rPr>
          <w:rFonts w:ascii="Times New Roman" w:hAnsi="Times New Roman"/>
          <w:b/>
          <w:sz w:val="24"/>
          <w:szCs w:val="24"/>
          <w:lang w:val="bg-BG"/>
        </w:rPr>
      </w:pPr>
    </w:p>
    <w:sectPr w:rsidR="000F07BA" w:rsidRPr="00457FBE" w:rsidSect="00C8723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9EC" w:rsidRDefault="00E279EC" w:rsidP="009D5ED9">
      <w:r>
        <w:separator/>
      </w:r>
    </w:p>
  </w:endnote>
  <w:endnote w:type="continuationSeparator" w:id="0">
    <w:p w:rsidR="00E279EC" w:rsidRDefault="00E279EC" w:rsidP="009D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9EC" w:rsidRDefault="00E279EC" w:rsidP="009D5ED9">
      <w:r>
        <w:separator/>
      </w:r>
    </w:p>
  </w:footnote>
  <w:footnote w:type="continuationSeparator" w:id="0">
    <w:p w:rsidR="00E279EC" w:rsidRDefault="00E279EC" w:rsidP="009D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B4D"/>
    <w:multiLevelType w:val="hybridMultilevel"/>
    <w:tmpl w:val="9F261884"/>
    <w:lvl w:ilvl="0" w:tplc="960E08B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50472EC"/>
    <w:multiLevelType w:val="multilevel"/>
    <w:tmpl w:val="0F822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hint="default"/>
        <w:b w:val="0"/>
      </w:rPr>
    </w:lvl>
  </w:abstractNum>
  <w:abstractNum w:abstractNumId="2" w15:restartNumberingAfterBreak="0">
    <w:nsid w:val="15674E13"/>
    <w:multiLevelType w:val="hybridMultilevel"/>
    <w:tmpl w:val="7D3040A6"/>
    <w:lvl w:ilvl="0" w:tplc="B56A4924">
      <w:start w:val="1"/>
      <w:numFmt w:val="decimal"/>
      <w:lvlText w:val="%1."/>
      <w:lvlJc w:val="left"/>
      <w:pPr>
        <w:ind w:left="49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DF91BA5"/>
    <w:multiLevelType w:val="multilevel"/>
    <w:tmpl w:val="D13C634E"/>
    <w:lvl w:ilvl="0">
      <w:start w:val="1"/>
      <w:numFmt w:val="decimal"/>
      <w:lvlText w:val="%1."/>
      <w:lvlJc w:val="left"/>
      <w:pPr>
        <w:ind w:left="966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4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753" w:hanging="605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93" w:hanging="605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026" w:hanging="605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5159" w:hanging="605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6292" w:hanging="605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7425" w:hanging="605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8559" w:hanging="605"/>
      </w:pPr>
      <w:rPr>
        <w:lang w:val="bg-BG" w:eastAsia="en-US" w:bidi="ar-SA"/>
      </w:rPr>
    </w:lvl>
  </w:abstractNum>
  <w:abstractNum w:abstractNumId="4" w15:restartNumberingAfterBreak="0">
    <w:nsid w:val="21A6051F"/>
    <w:multiLevelType w:val="hybridMultilevel"/>
    <w:tmpl w:val="2D1AA09C"/>
    <w:lvl w:ilvl="0" w:tplc="0402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3344B38"/>
    <w:multiLevelType w:val="hybridMultilevel"/>
    <w:tmpl w:val="78ACED6C"/>
    <w:lvl w:ilvl="0" w:tplc="BB9CD9A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26320D76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7" w15:restartNumberingAfterBreak="0">
    <w:nsid w:val="2D26495B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8" w15:restartNumberingAfterBreak="0">
    <w:nsid w:val="33003BAF"/>
    <w:multiLevelType w:val="hybridMultilevel"/>
    <w:tmpl w:val="6A245092"/>
    <w:lvl w:ilvl="0" w:tplc="B0CE5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4675C"/>
    <w:multiLevelType w:val="hybridMultilevel"/>
    <w:tmpl w:val="0504C0F8"/>
    <w:lvl w:ilvl="0" w:tplc="5B3A4DE0">
      <w:start w:val="1"/>
      <w:numFmt w:val="decimal"/>
      <w:lvlText w:val="%1."/>
      <w:lvlJc w:val="left"/>
      <w:pPr>
        <w:ind w:left="645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65E41815"/>
    <w:multiLevelType w:val="hybridMultilevel"/>
    <w:tmpl w:val="148A4D8A"/>
    <w:lvl w:ilvl="0" w:tplc="0402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1" w15:restartNumberingAfterBreak="0">
    <w:nsid w:val="67D23EAD"/>
    <w:multiLevelType w:val="hybridMultilevel"/>
    <w:tmpl w:val="DB029618"/>
    <w:lvl w:ilvl="0" w:tplc="0402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69B4615C"/>
    <w:multiLevelType w:val="hybridMultilevel"/>
    <w:tmpl w:val="E54E9508"/>
    <w:lvl w:ilvl="0" w:tplc="DA184636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6CC80144"/>
    <w:multiLevelType w:val="hybridMultilevel"/>
    <w:tmpl w:val="47EA6164"/>
    <w:lvl w:ilvl="0" w:tplc="0874B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F6F9C"/>
    <w:multiLevelType w:val="hybridMultilevel"/>
    <w:tmpl w:val="57D26A38"/>
    <w:lvl w:ilvl="0" w:tplc="89C035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B4DDD"/>
    <w:multiLevelType w:val="multilevel"/>
    <w:tmpl w:val="B4B637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7C227F65"/>
    <w:multiLevelType w:val="hybridMultilevel"/>
    <w:tmpl w:val="2632A616"/>
    <w:lvl w:ilvl="0" w:tplc="040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0"/>
  </w:num>
  <w:num w:numId="4">
    <w:abstractNumId w:val="7"/>
  </w:num>
  <w:num w:numId="5">
    <w:abstractNumId w:val="15"/>
  </w:num>
  <w:num w:numId="6">
    <w:abstractNumId w:val="1"/>
  </w:num>
  <w:num w:numId="7">
    <w:abstractNumId w:val="6"/>
  </w:num>
  <w:num w:numId="8">
    <w:abstractNumId w:val="5"/>
  </w:num>
  <w:num w:numId="9">
    <w:abstractNumId w:val="12"/>
  </w:num>
  <w:num w:numId="10">
    <w:abstractNumId w:val="8"/>
  </w:num>
  <w:num w:numId="11">
    <w:abstractNumId w:val="13"/>
  </w:num>
  <w:num w:numId="12">
    <w:abstractNumId w:val="2"/>
  </w:num>
  <w:num w:numId="13">
    <w:abstractNumId w:val="9"/>
  </w:num>
  <w:num w:numId="14">
    <w:abstractNumId w:val="14"/>
  </w:num>
  <w:num w:numId="15">
    <w:abstractNumId w:val="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62"/>
    <w:rsid w:val="0001559F"/>
    <w:rsid w:val="00016CEA"/>
    <w:rsid w:val="000266DD"/>
    <w:rsid w:val="0003115C"/>
    <w:rsid w:val="00034280"/>
    <w:rsid w:val="00056C53"/>
    <w:rsid w:val="00062122"/>
    <w:rsid w:val="00067040"/>
    <w:rsid w:val="00077847"/>
    <w:rsid w:val="00094C9D"/>
    <w:rsid w:val="000956F6"/>
    <w:rsid w:val="000B2F65"/>
    <w:rsid w:val="000C42B0"/>
    <w:rsid w:val="000C45FF"/>
    <w:rsid w:val="000D43B8"/>
    <w:rsid w:val="000E3F10"/>
    <w:rsid w:val="000E69FF"/>
    <w:rsid w:val="000F07BA"/>
    <w:rsid w:val="000F4AD2"/>
    <w:rsid w:val="00101927"/>
    <w:rsid w:val="00102020"/>
    <w:rsid w:val="001077CC"/>
    <w:rsid w:val="00112681"/>
    <w:rsid w:val="001157BB"/>
    <w:rsid w:val="001236C6"/>
    <w:rsid w:val="001322D1"/>
    <w:rsid w:val="0014121A"/>
    <w:rsid w:val="0014410C"/>
    <w:rsid w:val="0017416E"/>
    <w:rsid w:val="0017451D"/>
    <w:rsid w:val="00175CCC"/>
    <w:rsid w:val="001A4915"/>
    <w:rsid w:val="001B623B"/>
    <w:rsid w:val="001B7A54"/>
    <w:rsid w:val="001C238A"/>
    <w:rsid w:val="001C5519"/>
    <w:rsid w:val="001E5F98"/>
    <w:rsid w:val="001F4D93"/>
    <w:rsid w:val="001F4FFC"/>
    <w:rsid w:val="001F6230"/>
    <w:rsid w:val="00213E03"/>
    <w:rsid w:val="0026229A"/>
    <w:rsid w:val="00284864"/>
    <w:rsid w:val="0028666E"/>
    <w:rsid w:val="00287B59"/>
    <w:rsid w:val="002A3D82"/>
    <w:rsid w:val="002B0F75"/>
    <w:rsid w:val="002B623F"/>
    <w:rsid w:val="002C3107"/>
    <w:rsid w:val="002E4DEB"/>
    <w:rsid w:val="0030066A"/>
    <w:rsid w:val="00316E97"/>
    <w:rsid w:val="003228C1"/>
    <w:rsid w:val="003301C8"/>
    <w:rsid w:val="00331AB0"/>
    <w:rsid w:val="003474E9"/>
    <w:rsid w:val="003530D1"/>
    <w:rsid w:val="003734C1"/>
    <w:rsid w:val="00380CB7"/>
    <w:rsid w:val="00386877"/>
    <w:rsid w:val="003924B3"/>
    <w:rsid w:val="003B1E7E"/>
    <w:rsid w:val="003B2BC2"/>
    <w:rsid w:val="003B7E70"/>
    <w:rsid w:val="003C2B7E"/>
    <w:rsid w:val="003C32E5"/>
    <w:rsid w:val="003C3430"/>
    <w:rsid w:val="003D0430"/>
    <w:rsid w:val="003D1036"/>
    <w:rsid w:val="003D2913"/>
    <w:rsid w:val="003E2E6B"/>
    <w:rsid w:val="003E6754"/>
    <w:rsid w:val="003F0EDA"/>
    <w:rsid w:val="003F4E48"/>
    <w:rsid w:val="003F71BC"/>
    <w:rsid w:val="00415C6E"/>
    <w:rsid w:val="00430251"/>
    <w:rsid w:val="00432170"/>
    <w:rsid w:val="004334AF"/>
    <w:rsid w:val="00436B46"/>
    <w:rsid w:val="00441399"/>
    <w:rsid w:val="004434D1"/>
    <w:rsid w:val="00443B4F"/>
    <w:rsid w:val="00450FEE"/>
    <w:rsid w:val="00457FBE"/>
    <w:rsid w:val="00494234"/>
    <w:rsid w:val="004970A2"/>
    <w:rsid w:val="004A5B05"/>
    <w:rsid w:val="004A7D22"/>
    <w:rsid w:val="004B01CD"/>
    <w:rsid w:val="004C2996"/>
    <w:rsid w:val="004D402D"/>
    <w:rsid w:val="004E4BED"/>
    <w:rsid w:val="004F2AFA"/>
    <w:rsid w:val="004F5899"/>
    <w:rsid w:val="004F58A0"/>
    <w:rsid w:val="00502D1D"/>
    <w:rsid w:val="005038C8"/>
    <w:rsid w:val="005066C6"/>
    <w:rsid w:val="005120B2"/>
    <w:rsid w:val="00517800"/>
    <w:rsid w:val="005272A8"/>
    <w:rsid w:val="0052762F"/>
    <w:rsid w:val="005276A6"/>
    <w:rsid w:val="0053597A"/>
    <w:rsid w:val="00552512"/>
    <w:rsid w:val="00561DE4"/>
    <w:rsid w:val="00577931"/>
    <w:rsid w:val="005823D7"/>
    <w:rsid w:val="00585D96"/>
    <w:rsid w:val="00593E2B"/>
    <w:rsid w:val="005A158A"/>
    <w:rsid w:val="005A39F8"/>
    <w:rsid w:val="005A630F"/>
    <w:rsid w:val="005A75F1"/>
    <w:rsid w:val="005C2B4C"/>
    <w:rsid w:val="005E37B5"/>
    <w:rsid w:val="005E78E1"/>
    <w:rsid w:val="00601E7A"/>
    <w:rsid w:val="00612891"/>
    <w:rsid w:val="00630301"/>
    <w:rsid w:val="0063160A"/>
    <w:rsid w:val="00634C18"/>
    <w:rsid w:val="00634CE2"/>
    <w:rsid w:val="006571C5"/>
    <w:rsid w:val="0066045B"/>
    <w:rsid w:val="00667181"/>
    <w:rsid w:val="00691836"/>
    <w:rsid w:val="00692CE4"/>
    <w:rsid w:val="006943A7"/>
    <w:rsid w:val="006E232B"/>
    <w:rsid w:val="006F12E1"/>
    <w:rsid w:val="0070225E"/>
    <w:rsid w:val="007167A7"/>
    <w:rsid w:val="0072459E"/>
    <w:rsid w:val="00725628"/>
    <w:rsid w:val="00725F31"/>
    <w:rsid w:val="00741017"/>
    <w:rsid w:val="007616F9"/>
    <w:rsid w:val="00763B50"/>
    <w:rsid w:val="00775178"/>
    <w:rsid w:val="007761BA"/>
    <w:rsid w:val="00795F59"/>
    <w:rsid w:val="007B133F"/>
    <w:rsid w:val="007B6FA1"/>
    <w:rsid w:val="007C1D7C"/>
    <w:rsid w:val="007C77CD"/>
    <w:rsid w:val="007D6060"/>
    <w:rsid w:val="00802A42"/>
    <w:rsid w:val="00807AA8"/>
    <w:rsid w:val="00812A85"/>
    <w:rsid w:val="00823234"/>
    <w:rsid w:val="00833402"/>
    <w:rsid w:val="008343E1"/>
    <w:rsid w:val="0084101F"/>
    <w:rsid w:val="008478DE"/>
    <w:rsid w:val="00862F12"/>
    <w:rsid w:val="0086375D"/>
    <w:rsid w:val="008707A0"/>
    <w:rsid w:val="0087137A"/>
    <w:rsid w:val="00883BB2"/>
    <w:rsid w:val="0089030B"/>
    <w:rsid w:val="0089320B"/>
    <w:rsid w:val="008B291B"/>
    <w:rsid w:val="008B5DC8"/>
    <w:rsid w:val="008B6858"/>
    <w:rsid w:val="008C0F71"/>
    <w:rsid w:val="008C5122"/>
    <w:rsid w:val="008E2560"/>
    <w:rsid w:val="008F0741"/>
    <w:rsid w:val="0090017A"/>
    <w:rsid w:val="009121DD"/>
    <w:rsid w:val="009157D1"/>
    <w:rsid w:val="009234C7"/>
    <w:rsid w:val="009437BD"/>
    <w:rsid w:val="00946344"/>
    <w:rsid w:val="00956051"/>
    <w:rsid w:val="00960FB3"/>
    <w:rsid w:val="00961E24"/>
    <w:rsid w:val="00974551"/>
    <w:rsid w:val="009800A0"/>
    <w:rsid w:val="00984336"/>
    <w:rsid w:val="009844AF"/>
    <w:rsid w:val="009944FC"/>
    <w:rsid w:val="009B5203"/>
    <w:rsid w:val="009D5ED9"/>
    <w:rsid w:val="009E1D35"/>
    <w:rsid w:val="009F0565"/>
    <w:rsid w:val="009F300E"/>
    <w:rsid w:val="009F3C9A"/>
    <w:rsid w:val="00A07E0E"/>
    <w:rsid w:val="00A237CA"/>
    <w:rsid w:val="00A33973"/>
    <w:rsid w:val="00A50BEF"/>
    <w:rsid w:val="00A514AE"/>
    <w:rsid w:val="00A52CE7"/>
    <w:rsid w:val="00A54896"/>
    <w:rsid w:val="00A5581E"/>
    <w:rsid w:val="00A63639"/>
    <w:rsid w:val="00A83D74"/>
    <w:rsid w:val="00AA56FF"/>
    <w:rsid w:val="00AA7F57"/>
    <w:rsid w:val="00AC2E58"/>
    <w:rsid w:val="00AC7EBD"/>
    <w:rsid w:val="00AD39C1"/>
    <w:rsid w:val="00AE009F"/>
    <w:rsid w:val="00AE483A"/>
    <w:rsid w:val="00AE4C62"/>
    <w:rsid w:val="00AE5B49"/>
    <w:rsid w:val="00AE6F2D"/>
    <w:rsid w:val="00AF4A72"/>
    <w:rsid w:val="00B25737"/>
    <w:rsid w:val="00B2753A"/>
    <w:rsid w:val="00B45C4E"/>
    <w:rsid w:val="00B465A0"/>
    <w:rsid w:val="00B50005"/>
    <w:rsid w:val="00B53728"/>
    <w:rsid w:val="00B70AAF"/>
    <w:rsid w:val="00B71D43"/>
    <w:rsid w:val="00B803CE"/>
    <w:rsid w:val="00B921E1"/>
    <w:rsid w:val="00BB0991"/>
    <w:rsid w:val="00BB3A43"/>
    <w:rsid w:val="00BB5820"/>
    <w:rsid w:val="00BB7BB3"/>
    <w:rsid w:val="00BC2078"/>
    <w:rsid w:val="00BC528D"/>
    <w:rsid w:val="00BC6D87"/>
    <w:rsid w:val="00BE7D7D"/>
    <w:rsid w:val="00C03D58"/>
    <w:rsid w:val="00C042DB"/>
    <w:rsid w:val="00C058FD"/>
    <w:rsid w:val="00C07113"/>
    <w:rsid w:val="00C127EB"/>
    <w:rsid w:val="00C16839"/>
    <w:rsid w:val="00C24AAC"/>
    <w:rsid w:val="00C31F04"/>
    <w:rsid w:val="00C32900"/>
    <w:rsid w:val="00C366A0"/>
    <w:rsid w:val="00C40AD3"/>
    <w:rsid w:val="00C43FA6"/>
    <w:rsid w:val="00C62610"/>
    <w:rsid w:val="00C71727"/>
    <w:rsid w:val="00C832D9"/>
    <w:rsid w:val="00C8723F"/>
    <w:rsid w:val="00C909DF"/>
    <w:rsid w:val="00CA269E"/>
    <w:rsid w:val="00CA6F18"/>
    <w:rsid w:val="00CB548A"/>
    <w:rsid w:val="00CC0265"/>
    <w:rsid w:val="00CC3013"/>
    <w:rsid w:val="00CC76B7"/>
    <w:rsid w:val="00CC7BB4"/>
    <w:rsid w:val="00CE0062"/>
    <w:rsid w:val="00CE5557"/>
    <w:rsid w:val="00CF10F2"/>
    <w:rsid w:val="00CF1D1D"/>
    <w:rsid w:val="00D15872"/>
    <w:rsid w:val="00D26264"/>
    <w:rsid w:val="00D33129"/>
    <w:rsid w:val="00D340DB"/>
    <w:rsid w:val="00D42616"/>
    <w:rsid w:val="00D53E3B"/>
    <w:rsid w:val="00D60CA9"/>
    <w:rsid w:val="00D645E0"/>
    <w:rsid w:val="00DA3167"/>
    <w:rsid w:val="00DA6264"/>
    <w:rsid w:val="00DA77A5"/>
    <w:rsid w:val="00DC0061"/>
    <w:rsid w:val="00DC7E48"/>
    <w:rsid w:val="00DE0D2C"/>
    <w:rsid w:val="00DE4FE2"/>
    <w:rsid w:val="00DE7118"/>
    <w:rsid w:val="00E00582"/>
    <w:rsid w:val="00E05695"/>
    <w:rsid w:val="00E06609"/>
    <w:rsid w:val="00E12A91"/>
    <w:rsid w:val="00E25E68"/>
    <w:rsid w:val="00E279EC"/>
    <w:rsid w:val="00E408C8"/>
    <w:rsid w:val="00E426D8"/>
    <w:rsid w:val="00E6306D"/>
    <w:rsid w:val="00E82ED5"/>
    <w:rsid w:val="00E837E1"/>
    <w:rsid w:val="00E94BA7"/>
    <w:rsid w:val="00EA6162"/>
    <w:rsid w:val="00EB240E"/>
    <w:rsid w:val="00EB4DBD"/>
    <w:rsid w:val="00EB535D"/>
    <w:rsid w:val="00EC004E"/>
    <w:rsid w:val="00EC1F59"/>
    <w:rsid w:val="00EC6B2C"/>
    <w:rsid w:val="00EF213D"/>
    <w:rsid w:val="00EF7E7C"/>
    <w:rsid w:val="00F0128C"/>
    <w:rsid w:val="00F030FF"/>
    <w:rsid w:val="00F070B0"/>
    <w:rsid w:val="00F072AA"/>
    <w:rsid w:val="00F3530A"/>
    <w:rsid w:val="00F404B5"/>
    <w:rsid w:val="00F425CC"/>
    <w:rsid w:val="00F56433"/>
    <w:rsid w:val="00F56E99"/>
    <w:rsid w:val="00F66682"/>
    <w:rsid w:val="00F67DE9"/>
    <w:rsid w:val="00F77BCF"/>
    <w:rsid w:val="00F80E67"/>
    <w:rsid w:val="00F85B01"/>
    <w:rsid w:val="00F965F4"/>
    <w:rsid w:val="00FA0FCA"/>
    <w:rsid w:val="00FA11D8"/>
    <w:rsid w:val="00FA2738"/>
    <w:rsid w:val="00FA4D01"/>
    <w:rsid w:val="00FB062C"/>
    <w:rsid w:val="00FC1B04"/>
    <w:rsid w:val="00FC33BD"/>
    <w:rsid w:val="00FE3EAE"/>
    <w:rsid w:val="00FE41AF"/>
    <w:rsid w:val="00FE44F6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1DBAB-B6B8-4C04-92AD-33448E33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E113-4595-4C27-8B48-3914A30B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Мила Андонова</dc:creator>
  <cp:lastModifiedBy>Ganka</cp:lastModifiedBy>
  <cp:revision>2</cp:revision>
  <cp:lastPrinted>2023-06-12T08:49:00Z</cp:lastPrinted>
  <dcterms:created xsi:type="dcterms:W3CDTF">2023-06-15T12:12:00Z</dcterms:created>
  <dcterms:modified xsi:type="dcterms:W3CDTF">2023-06-15T12:12:00Z</dcterms:modified>
</cp:coreProperties>
</file>