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5B" w:rsidRDefault="00BB3D5B" w:rsidP="00BB3D5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B3D5B" w:rsidRPr="00396377" w:rsidTr="00016F41">
        <w:trPr>
          <w:trHeight w:val="3125"/>
        </w:trPr>
        <w:tc>
          <w:tcPr>
            <w:tcW w:w="10881" w:type="dxa"/>
            <w:shd w:val="clear" w:color="auto" w:fill="auto"/>
          </w:tcPr>
          <w:p w:rsidR="00BB3D5B" w:rsidRPr="00396377" w:rsidRDefault="00BB3D5B" w:rsidP="00016F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9637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BB3D5B" w:rsidRPr="00396377" w:rsidRDefault="00BB3D5B" w:rsidP="00016F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9637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Изпълнителна агенция по околна среда</w:t>
            </w:r>
          </w:p>
          <w:p w:rsidR="00BB3D5B" w:rsidRPr="00396377" w:rsidRDefault="00BB3D5B" w:rsidP="00016F4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BB3D5B" w:rsidRPr="00396377" w:rsidRDefault="00BB3D5B" w:rsidP="00016F4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396377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На основание чл. 120, ал. 1 от </w:t>
            </w:r>
            <w:r w:rsidRPr="00396377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Закона за опазване на околната среда</w:t>
            </w:r>
            <w:r w:rsidRPr="00396377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(ЗООС):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</w:t>
            </w:r>
            <w:r w:rsidRPr="00396377">
              <w:rPr>
                <w:rFonts w:ascii="Times New Roman" w:hAnsi="Times New Roman"/>
                <w:sz w:val="24"/>
                <w:szCs w:val="24"/>
                <w:lang w:val="bg-BG"/>
              </w:rPr>
              <w:t>редложение първо, във вр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ъзка</w:t>
            </w:r>
            <w:r w:rsidRPr="003963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чл. 117, ал. 1</w:t>
            </w:r>
            <w:r w:rsidRPr="00396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3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ЗООС, и чл. 11, ал. 1 от Наредбата </w:t>
            </w:r>
            <w:r w:rsidRPr="00396377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е издадено:</w:t>
            </w:r>
          </w:p>
          <w:p w:rsidR="00BB3D5B" w:rsidRPr="00396377" w:rsidRDefault="00BB3D5B" w:rsidP="00BB3D5B">
            <w:pPr>
              <w:numPr>
                <w:ilvl w:val="1"/>
                <w:numId w:val="1"/>
              </w:numPr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396377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Решение № 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Pr="00396377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7-Н0-И0-А0/</w:t>
            </w: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5</w:t>
            </w:r>
            <w:r w:rsidRPr="00396377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8</w:t>
            </w:r>
            <w:r w:rsidRPr="00396377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.2016 г. </w:t>
            </w:r>
            <w:r w:rsidRPr="00396377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 издаване на КР на оператор „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ЕКОПРОДУКТ“ ЕООД, с. Попина, площадка с. Ветрен, община Силистра </w:t>
            </w:r>
            <w:r w:rsidRPr="00396377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 експлоатация на „Инсталация за интензивно отглеждане на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свине“</w:t>
            </w:r>
            <w:r w:rsidRPr="00396377">
              <w:rPr>
                <w:rFonts w:ascii="Times New Roman" w:hAnsi="Times New Roman"/>
                <w:sz w:val="24"/>
                <w:szCs w:val="24"/>
                <w:lang w:val="bg-BG" w:eastAsia="bg-BG"/>
              </w:rPr>
              <w:t>;</w:t>
            </w:r>
          </w:p>
          <w:p w:rsidR="00BB3D5B" w:rsidRDefault="00BB3D5B" w:rsidP="00016F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B3D5B" w:rsidRPr="00396377" w:rsidRDefault="00BB3D5B" w:rsidP="00016F4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963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контакти: Гергана Чешмеджиева – </w:t>
            </w:r>
            <w:proofErr w:type="spellStart"/>
            <w:r w:rsidRPr="00396377">
              <w:rPr>
                <w:rFonts w:ascii="Times New Roman" w:hAnsi="Times New Roman"/>
                <w:sz w:val="24"/>
                <w:szCs w:val="24"/>
                <w:lang w:val="bg-BG"/>
              </w:rPr>
              <w:t>нач</w:t>
            </w:r>
            <w:proofErr w:type="spellEnd"/>
            <w:r w:rsidRPr="00396377">
              <w:rPr>
                <w:rFonts w:ascii="Times New Roman" w:hAnsi="Times New Roman"/>
                <w:sz w:val="24"/>
                <w:szCs w:val="24"/>
                <w:lang w:val="bg-BG"/>
              </w:rPr>
              <w:t>. на отдел КПКЗ, ИАОС, тел.: 02/940 64 26;</w:t>
            </w:r>
          </w:p>
          <w:p w:rsidR="00BB3D5B" w:rsidRDefault="00BB3D5B" w:rsidP="00016F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96377">
              <w:rPr>
                <w:rFonts w:ascii="Times New Roman" w:hAnsi="Times New Roman"/>
                <w:sz w:val="24"/>
                <w:szCs w:val="24"/>
                <w:lang w:val="bg-BG"/>
              </w:rPr>
              <w:t>Документите за решението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9637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съхраняват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ИАОС, отдел КПКЗ</w:t>
            </w:r>
            <w:r w:rsidRPr="00396377">
              <w:rPr>
                <w:rFonts w:ascii="Times New Roman" w:hAnsi="Times New Roman"/>
                <w:sz w:val="24"/>
                <w:szCs w:val="24"/>
                <w:lang w:val="bg-BG"/>
              </w:rPr>
              <w:t>, адрес: гр. София, бул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„Цар Борис III” № 136</w:t>
            </w:r>
            <w:r w:rsidRPr="0039637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B3D5B" w:rsidRPr="00396377" w:rsidRDefault="00BB3D5B" w:rsidP="00016F4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96377">
              <w:rPr>
                <w:rFonts w:ascii="Times New Roman" w:hAnsi="Times New Roman"/>
                <w:sz w:val="24"/>
                <w:szCs w:val="24"/>
                <w:lang w:val="bg-BG"/>
              </w:rPr>
              <w:t>Достъпът до документите е съобразно Закона за достъп до обществена информация.</w:t>
            </w:r>
          </w:p>
        </w:tc>
      </w:tr>
    </w:tbl>
    <w:p w:rsidR="008963B9" w:rsidRDefault="008963B9">
      <w:bookmarkStart w:id="0" w:name="_GoBack"/>
      <w:bookmarkEnd w:id="0"/>
    </w:p>
    <w:sectPr w:rsidR="0089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34CD"/>
    <w:multiLevelType w:val="multilevel"/>
    <w:tmpl w:val="B6101E8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5B"/>
    <w:rsid w:val="008963B9"/>
    <w:rsid w:val="00B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Красимира Калчева</dc:creator>
  <cp:lastModifiedBy>Красимира Калчева</cp:lastModifiedBy>
  <cp:revision>1</cp:revision>
  <dcterms:created xsi:type="dcterms:W3CDTF">2016-09-07T06:38:00Z</dcterms:created>
  <dcterms:modified xsi:type="dcterms:W3CDTF">2016-09-07T06:39:00Z</dcterms:modified>
</cp:coreProperties>
</file>