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A" w:rsidRPr="001762FF" w:rsidRDefault="005C266A" w:rsidP="00122DD1">
      <w:pPr>
        <w:widowControl w:val="0"/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122DD1" w:rsidRPr="001762FF" w:rsidRDefault="00122DD1" w:rsidP="00122DD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5E3410" w:rsidRPr="001762FF" w:rsidRDefault="005E3410" w:rsidP="005E3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1762FF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5E3410" w:rsidRPr="001762FF" w:rsidRDefault="005E3410" w:rsidP="005E3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CC263B" w:rsidRDefault="00CC263B" w:rsidP="00CC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>
        <w:rPr>
          <w:rFonts w:ascii="Times New Roman" w:hAnsi="Times New Roman"/>
          <w:b/>
          <w:sz w:val="24"/>
          <w:szCs w:val="24"/>
          <w:lang w:val="bg-BG"/>
        </w:rPr>
        <w:t>„ПИЛКО“ ЕООД, гр. Разград,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площадка разположена в имот № 027001 в землището на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с. Чуковец, община Алфатар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изграждане и</w:t>
      </w:r>
      <w:r>
        <w:rPr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експлоатация на </w:t>
      </w:r>
      <w:r>
        <w:rPr>
          <w:rFonts w:ascii="Times New Roman" w:hAnsi="Times New Roman"/>
          <w:b/>
          <w:sz w:val="24"/>
          <w:szCs w:val="24"/>
          <w:lang w:val="bg-BG"/>
        </w:rPr>
        <w:t>„Инсталация за интензивно отглеждане на птици - бройлери“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изпълняваща дейност, съгласно т. 6.6 „а“ от Приложение № 4 към ЗООС -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„Интензивно отглеждане на птици: с над 40 000 места“.</w:t>
      </w:r>
    </w:p>
    <w:p w:rsidR="00CC263B" w:rsidRDefault="00CC263B" w:rsidP="00CC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от 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.10.2017г. до 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.11.2017г.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в: </w:t>
      </w:r>
    </w:p>
    <w:p w:rsidR="00CC263B" w:rsidRDefault="00CC263B" w:rsidP="00CC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1. Сградата на община Алфатар, </w:t>
      </w:r>
      <w:r>
        <w:rPr>
          <w:rFonts w:ascii="Times New Roman" w:hAnsi="Times New Roman"/>
          <w:sz w:val="24"/>
          <w:szCs w:val="24"/>
          <w:lang w:val="bg-BG"/>
        </w:rPr>
        <w:t xml:space="preserve">7570 гр. Алфатар, </w:t>
      </w:r>
      <w:r>
        <w:rPr>
          <w:rStyle w:val="preview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ул. Йордан Петров № 6</w:t>
      </w:r>
      <w:r>
        <w:rPr>
          <w:rFonts w:ascii="Times New Roman" w:hAnsi="Times New Roman"/>
          <w:bCs/>
          <w:sz w:val="24"/>
          <w:szCs w:val="24"/>
          <w:lang w:val="bg-BG"/>
        </w:rPr>
        <w:t>, ет. 3 техническа служба от 8:00 до 17:00 часа.</w:t>
      </w:r>
    </w:p>
    <w:p w:rsidR="00CC263B" w:rsidRDefault="00CC263B" w:rsidP="00CC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14 етаж от 09:00 до 12:00 и от 13:00 до 17:30 часа.</w:t>
      </w:r>
    </w:p>
    <w:p w:rsidR="00CC263B" w:rsidRDefault="00CC263B" w:rsidP="00CC263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CC263B" w:rsidRDefault="00CC263B" w:rsidP="00CC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Величка Влахова – началник на отдел „ПГАПЗ”, ИАОС, тел.: 02/940-64-71;</w:t>
      </w:r>
    </w:p>
    <w:p w:rsidR="00CC263B" w:rsidRDefault="00CC263B" w:rsidP="00CC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Надка Гаджева – младши експерт „Капитално строителство, незаконно и БКС“ в община Алфатар, тел.: 086 811 629.</w:t>
      </w:r>
    </w:p>
    <w:p w:rsidR="00122DD1" w:rsidRPr="001762FF" w:rsidRDefault="00122DD1" w:rsidP="00122DD1">
      <w:pPr>
        <w:jc w:val="both"/>
        <w:rPr>
          <w:highlight w:val="yellow"/>
          <w:lang w:val="bg-BG"/>
        </w:rPr>
      </w:pPr>
    </w:p>
    <w:p w:rsidR="00122DD1" w:rsidRPr="001762FF" w:rsidRDefault="00122DD1" w:rsidP="00122DD1">
      <w:pPr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2215F5" w:rsidRPr="001762FF" w:rsidRDefault="00AD2CBE">
      <w:pPr>
        <w:rPr>
          <w:lang w:val="bg-BG"/>
        </w:rPr>
      </w:pPr>
    </w:p>
    <w:sectPr w:rsidR="002215F5" w:rsidRPr="0017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E"/>
    <w:rsid w:val="000308DA"/>
    <w:rsid w:val="00073386"/>
    <w:rsid w:val="00073ADC"/>
    <w:rsid w:val="000B5093"/>
    <w:rsid w:val="000D5608"/>
    <w:rsid w:val="000E0B7A"/>
    <w:rsid w:val="000F120E"/>
    <w:rsid w:val="00122DD1"/>
    <w:rsid w:val="00173C47"/>
    <w:rsid w:val="001762FF"/>
    <w:rsid w:val="00204215"/>
    <w:rsid w:val="00220E55"/>
    <w:rsid w:val="00270070"/>
    <w:rsid w:val="00290505"/>
    <w:rsid w:val="002A74BA"/>
    <w:rsid w:val="002B6739"/>
    <w:rsid w:val="0030375C"/>
    <w:rsid w:val="003142C7"/>
    <w:rsid w:val="00334B6F"/>
    <w:rsid w:val="00381CE1"/>
    <w:rsid w:val="003912D7"/>
    <w:rsid w:val="00411B4B"/>
    <w:rsid w:val="00506CFF"/>
    <w:rsid w:val="005143D5"/>
    <w:rsid w:val="005C266A"/>
    <w:rsid w:val="005E3410"/>
    <w:rsid w:val="006508E6"/>
    <w:rsid w:val="006640F1"/>
    <w:rsid w:val="00676F64"/>
    <w:rsid w:val="007D778E"/>
    <w:rsid w:val="00922A40"/>
    <w:rsid w:val="00940254"/>
    <w:rsid w:val="00971F1F"/>
    <w:rsid w:val="00A1616E"/>
    <w:rsid w:val="00A82B3C"/>
    <w:rsid w:val="00AA4503"/>
    <w:rsid w:val="00AD2CBE"/>
    <w:rsid w:val="00B64D75"/>
    <w:rsid w:val="00CC263B"/>
    <w:rsid w:val="00E41705"/>
    <w:rsid w:val="00E80BD3"/>
    <w:rsid w:val="00EC29C7"/>
    <w:rsid w:val="00F1646A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unhideWhenUsed/>
    <w:rsid w:val="00290505"/>
    <w:pPr>
      <w:tabs>
        <w:tab w:val="center" w:pos="4320"/>
        <w:tab w:val="right" w:pos="8640"/>
      </w:tabs>
      <w:textAlignment w:val="auto"/>
    </w:pPr>
  </w:style>
  <w:style w:type="character" w:customStyle="1" w:styleId="FooterChar">
    <w:name w:val="Footer Char"/>
    <w:basedOn w:val="DefaultParagraphFont"/>
    <w:link w:val="Footer"/>
    <w:semiHidden/>
    <w:rsid w:val="0029050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eview">
    <w:name w:val="preview"/>
    <w:rsid w:val="0029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unhideWhenUsed/>
    <w:rsid w:val="00290505"/>
    <w:pPr>
      <w:tabs>
        <w:tab w:val="center" w:pos="4320"/>
        <w:tab w:val="right" w:pos="8640"/>
      </w:tabs>
      <w:textAlignment w:val="auto"/>
    </w:pPr>
  </w:style>
  <w:style w:type="character" w:customStyle="1" w:styleId="FooterChar">
    <w:name w:val="Footer Char"/>
    <w:basedOn w:val="DefaultParagraphFont"/>
    <w:link w:val="Footer"/>
    <w:semiHidden/>
    <w:rsid w:val="0029050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eview">
    <w:name w:val="preview"/>
    <w:rsid w:val="0029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Йерусалимова</dc:creator>
  <cp:keywords/>
  <dc:description/>
  <cp:lastModifiedBy>Ганка Видева</cp:lastModifiedBy>
  <cp:revision>33</cp:revision>
  <dcterms:created xsi:type="dcterms:W3CDTF">2017-01-19T10:06:00Z</dcterms:created>
  <dcterms:modified xsi:type="dcterms:W3CDTF">2017-10-13T07:30:00Z</dcterms:modified>
</cp:coreProperties>
</file>