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3CA9" w:rsidRPr="00061504" w:rsidRDefault="00F33CA9" w:rsidP="00143398">
      <w:pPr>
        <w:tabs>
          <w:tab w:val="left" w:pos="360"/>
          <w:tab w:val="left" w:pos="851"/>
        </w:tabs>
        <w:spacing w:after="0" w:line="240" w:lineRule="auto"/>
        <w:ind w:firstLine="567"/>
        <w:jc w:val="center"/>
        <w:rPr>
          <w:rFonts w:ascii="Times New Roman" w:eastAsia="Calibri" w:hAnsi="Times New Roman"/>
          <w:b/>
          <w:caps/>
          <w:sz w:val="24"/>
          <w:szCs w:val="24"/>
          <w:lang w:eastAsia="en-US"/>
        </w:rPr>
      </w:pPr>
      <w:r w:rsidRPr="00061504">
        <w:rPr>
          <w:rFonts w:ascii="Times New Roman" w:eastAsia="Calibri" w:hAnsi="Times New Roman"/>
          <w:b/>
          <w:caps/>
          <w:sz w:val="24"/>
          <w:szCs w:val="24"/>
          <w:lang w:eastAsia="en-US"/>
        </w:rPr>
        <w:t>ТЕХНИЧЕСКА СПЕЦИФИКАЦИЯ</w:t>
      </w:r>
    </w:p>
    <w:p w:rsidR="00720530" w:rsidRPr="00E96439" w:rsidRDefault="00720530" w:rsidP="00061504">
      <w:pPr>
        <w:tabs>
          <w:tab w:val="left" w:pos="360"/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061504">
        <w:rPr>
          <w:rFonts w:ascii="Times New Roman" w:eastAsia="Calibri" w:hAnsi="Times New Roman"/>
          <w:sz w:val="24"/>
          <w:szCs w:val="24"/>
          <w:lang w:eastAsia="en-US"/>
        </w:rPr>
        <w:t xml:space="preserve">Организиране и провеждане на обучения по проект </w:t>
      </w:r>
      <w:r w:rsidRPr="00061504">
        <w:rPr>
          <w:rFonts w:ascii="Times New Roman" w:hAnsi="Times New Roman"/>
          <w:b/>
          <w:bCs/>
          <w:sz w:val="24"/>
          <w:szCs w:val="24"/>
        </w:rPr>
        <w:t xml:space="preserve">BG05SFOP001-2.006-0028 </w:t>
      </w:r>
      <w:r w:rsidRPr="00061504">
        <w:rPr>
          <w:rFonts w:ascii="Times New Roman" w:eastAsia="Calibri" w:hAnsi="Times New Roman"/>
          <w:sz w:val="24"/>
          <w:szCs w:val="24"/>
          <w:lang w:eastAsia="en-US"/>
        </w:rPr>
        <w:t>„</w:t>
      </w:r>
      <w:r w:rsidRPr="00061504">
        <w:rPr>
          <w:rFonts w:ascii="Times New Roman" w:hAnsi="Times New Roman"/>
          <w:b/>
          <w:sz w:val="24"/>
          <w:szCs w:val="24"/>
        </w:rPr>
        <w:t>Провеждане на специализирани обучения за увеличаване на специализираните знания, подобряване на уменията и повишаване на експертния капацитет на служителите в Изпълнителна агенция по околна среда (ИАОС)“</w:t>
      </w:r>
      <w:r w:rsidR="00061504" w:rsidRPr="00E96439">
        <w:rPr>
          <w:rFonts w:ascii="Times New Roman" w:hAnsi="Times New Roman"/>
          <w:b/>
          <w:sz w:val="24"/>
          <w:szCs w:val="24"/>
        </w:rPr>
        <w:t>.</w:t>
      </w:r>
    </w:p>
    <w:p w:rsidR="00061504" w:rsidRPr="00E96439" w:rsidRDefault="00061504" w:rsidP="00061504">
      <w:pPr>
        <w:tabs>
          <w:tab w:val="left" w:pos="360"/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F33CA9" w:rsidRPr="00061504" w:rsidRDefault="00F33CA9" w:rsidP="00061504">
      <w:pPr>
        <w:numPr>
          <w:ilvl w:val="0"/>
          <w:numId w:val="21"/>
        </w:numPr>
        <w:tabs>
          <w:tab w:val="left" w:pos="284"/>
          <w:tab w:val="left" w:pos="360"/>
          <w:tab w:val="left" w:pos="426"/>
          <w:tab w:val="left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061504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ПРЕДМЕТ НА ПРОЦЕДУРАТА </w:t>
      </w:r>
      <w:r w:rsidRPr="00061504">
        <w:rPr>
          <w:rFonts w:ascii="Times New Roman" w:eastAsia="Calibri" w:hAnsi="Times New Roman"/>
          <w:sz w:val="24"/>
          <w:szCs w:val="24"/>
          <w:lang w:eastAsia="en-US"/>
        </w:rPr>
        <w:t xml:space="preserve">– </w:t>
      </w:r>
      <w:r w:rsidR="00720530" w:rsidRPr="00061504">
        <w:rPr>
          <w:rFonts w:ascii="Times New Roman" w:eastAsia="Calibri" w:hAnsi="Times New Roman"/>
          <w:sz w:val="24"/>
          <w:szCs w:val="24"/>
          <w:lang w:eastAsia="en-US"/>
        </w:rPr>
        <w:t xml:space="preserve">Организиране и провеждане на обучения по проект </w:t>
      </w:r>
      <w:r w:rsidR="00720530" w:rsidRPr="00061504">
        <w:rPr>
          <w:rFonts w:ascii="Times New Roman" w:eastAsia="Calibri" w:hAnsi="Times New Roman"/>
          <w:b/>
          <w:bCs/>
          <w:sz w:val="24"/>
          <w:szCs w:val="24"/>
          <w:lang w:eastAsia="en-US"/>
        </w:rPr>
        <w:t xml:space="preserve">BG05SFOP001-2.006-0028 </w:t>
      </w:r>
      <w:r w:rsidR="00720530" w:rsidRPr="00061504">
        <w:rPr>
          <w:rFonts w:ascii="Times New Roman" w:eastAsia="Calibri" w:hAnsi="Times New Roman"/>
          <w:sz w:val="24"/>
          <w:szCs w:val="24"/>
          <w:lang w:eastAsia="en-US"/>
        </w:rPr>
        <w:t>„</w:t>
      </w:r>
      <w:r w:rsidR="00720530" w:rsidRPr="00061504">
        <w:rPr>
          <w:rFonts w:ascii="Times New Roman" w:eastAsia="Calibri" w:hAnsi="Times New Roman"/>
          <w:b/>
          <w:sz w:val="24"/>
          <w:szCs w:val="24"/>
          <w:lang w:eastAsia="en-US"/>
        </w:rPr>
        <w:t>Провеждане на специализирани обучения за увеличаване на специализираните знания, подобряване на уменията и повишаване на експертния капацитет на служителите в Изпълнителна агенция по околна среда (ИАОС)“</w:t>
      </w:r>
      <w:r w:rsidR="00720530" w:rsidRPr="00061504">
        <w:rPr>
          <w:rFonts w:ascii="Times New Roman" w:eastAsia="Calibri" w:hAnsi="Times New Roman"/>
          <w:sz w:val="24"/>
          <w:szCs w:val="24"/>
          <w:lang w:eastAsia="en-US"/>
        </w:rPr>
        <w:t xml:space="preserve"> </w:t>
      </w:r>
      <w:r w:rsidRPr="00061504">
        <w:rPr>
          <w:rFonts w:ascii="Times New Roman" w:eastAsia="Calibri" w:hAnsi="Times New Roman"/>
          <w:sz w:val="24"/>
          <w:szCs w:val="24"/>
          <w:lang w:eastAsia="en-US"/>
        </w:rPr>
        <w:t>по Оперативна програма „Добро управление“</w:t>
      </w:r>
      <w:r w:rsidR="0052235E" w:rsidRPr="00061504">
        <w:rPr>
          <w:rFonts w:ascii="Times New Roman" w:eastAsia="Calibri" w:hAnsi="Times New Roman"/>
          <w:sz w:val="24"/>
          <w:szCs w:val="24"/>
          <w:lang w:eastAsia="en-US"/>
        </w:rPr>
        <w:t>.</w:t>
      </w:r>
    </w:p>
    <w:p w:rsidR="00061504" w:rsidRPr="00061504" w:rsidRDefault="00061504" w:rsidP="00061504">
      <w:pPr>
        <w:tabs>
          <w:tab w:val="left" w:pos="284"/>
          <w:tab w:val="left" w:pos="360"/>
          <w:tab w:val="left" w:pos="426"/>
          <w:tab w:val="left" w:pos="709"/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/>
          <w:color w:val="000000"/>
          <w:sz w:val="24"/>
          <w:szCs w:val="24"/>
          <w:lang w:eastAsia="en-US"/>
        </w:rPr>
      </w:pPr>
    </w:p>
    <w:p w:rsidR="00061504" w:rsidRPr="00061504" w:rsidRDefault="00F33CA9" w:rsidP="00061504">
      <w:pPr>
        <w:numPr>
          <w:ilvl w:val="0"/>
          <w:numId w:val="21"/>
        </w:numPr>
        <w:tabs>
          <w:tab w:val="left" w:pos="284"/>
          <w:tab w:val="left" w:pos="360"/>
          <w:tab w:val="left" w:pos="426"/>
          <w:tab w:val="left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eastAsia="Calibri" w:hAnsi="Times New Roman"/>
          <w:color w:val="000000"/>
          <w:sz w:val="24"/>
          <w:szCs w:val="24"/>
          <w:lang w:eastAsia="en-US"/>
        </w:rPr>
      </w:pPr>
      <w:r w:rsidRPr="00061504">
        <w:rPr>
          <w:rFonts w:ascii="Times New Roman" w:eastAsia="Calibri" w:hAnsi="Times New Roman"/>
          <w:b/>
          <w:sz w:val="24"/>
          <w:szCs w:val="24"/>
          <w:lang w:eastAsia="en-US"/>
        </w:rPr>
        <w:t>КРАТКО</w:t>
      </w:r>
      <w:r w:rsidRPr="00061504">
        <w:rPr>
          <w:rFonts w:ascii="Times New Roman" w:eastAsia="Calibri" w:hAnsi="Times New Roman"/>
          <w:b/>
          <w:bCs/>
          <w:color w:val="000000"/>
          <w:sz w:val="24"/>
          <w:szCs w:val="24"/>
          <w:lang w:eastAsia="en-US"/>
        </w:rPr>
        <w:t xml:space="preserve"> ОПИСАНИЕ НА ПРОЕКТА</w:t>
      </w:r>
      <w:r w:rsidRPr="00061504">
        <w:rPr>
          <w:rFonts w:ascii="Times New Roman" w:eastAsia="Calibri" w:hAnsi="Times New Roman"/>
          <w:bCs/>
          <w:color w:val="000000"/>
          <w:sz w:val="24"/>
          <w:szCs w:val="24"/>
          <w:lang w:eastAsia="en-US"/>
        </w:rPr>
        <w:t xml:space="preserve"> </w:t>
      </w:r>
      <w:r w:rsidRPr="00061504">
        <w:rPr>
          <w:rFonts w:ascii="Times New Roman" w:eastAsia="Calibri" w:hAnsi="Times New Roman"/>
          <w:color w:val="000000"/>
          <w:sz w:val="24"/>
          <w:szCs w:val="24"/>
          <w:lang w:eastAsia="en-US"/>
        </w:rPr>
        <w:t xml:space="preserve">– Повишаването на професионалната компетентност на служителите от </w:t>
      </w:r>
      <w:r w:rsidR="0052235E" w:rsidRPr="00061504">
        <w:rPr>
          <w:rFonts w:ascii="Times New Roman" w:hAnsi="Times New Roman"/>
          <w:b/>
          <w:sz w:val="24"/>
          <w:szCs w:val="24"/>
        </w:rPr>
        <w:t>Изпълнителна агенция по околна среда (ИАОС)“</w:t>
      </w:r>
      <w:r w:rsidRPr="00061504">
        <w:rPr>
          <w:rFonts w:ascii="Times New Roman" w:eastAsia="Calibri" w:hAnsi="Times New Roman"/>
          <w:color w:val="000000"/>
          <w:sz w:val="24"/>
          <w:szCs w:val="24"/>
          <w:lang w:eastAsia="en-US"/>
        </w:rPr>
        <w:t xml:space="preserve"> и подобряване качеството на тяхната работа е от съществено значение за дейността на Агенцията. Основната цел на проектното предложение е да се подобрят специализираните знания и умения на служителите чрез провеждане на специализирани обучения за придобиване на специфични умения. Проектът предвижда провеждане на 9 обучения за общо </w:t>
      </w:r>
      <w:r w:rsidR="006821E3" w:rsidRPr="00061504">
        <w:rPr>
          <w:rFonts w:ascii="Times New Roman" w:eastAsia="Calibri" w:hAnsi="Times New Roman"/>
          <w:color w:val="000000"/>
          <w:sz w:val="24"/>
          <w:szCs w:val="24"/>
          <w:lang w:eastAsia="en-US"/>
        </w:rPr>
        <w:t>133</w:t>
      </w:r>
      <w:r w:rsidRPr="00061504">
        <w:rPr>
          <w:rFonts w:ascii="Times New Roman" w:eastAsia="Calibri" w:hAnsi="Times New Roman"/>
          <w:color w:val="000000"/>
          <w:sz w:val="24"/>
          <w:szCs w:val="24"/>
          <w:lang w:eastAsia="en-US"/>
        </w:rPr>
        <w:t xml:space="preserve"> служители от специализираната администрация на </w:t>
      </w:r>
      <w:r w:rsidR="009A69CB" w:rsidRPr="00061504">
        <w:rPr>
          <w:rFonts w:ascii="Times New Roman" w:eastAsia="Calibri" w:hAnsi="Times New Roman"/>
          <w:color w:val="000000"/>
          <w:sz w:val="24"/>
          <w:szCs w:val="24"/>
          <w:lang w:eastAsia="en-US"/>
        </w:rPr>
        <w:t>ИАОС</w:t>
      </w:r>
      <w:r w:rsidRPr="00061504">
        <w:rPr>
          <w:rFonts w:ascii="Times New Roman" w:eastAsia="Calibri" w:hAnsi="Times New Roman"/>
          <w:color w:val="000000"/>
          <w:sz w:val="24"/>
          <w:szCs w:val="24"/>
          <w:lang w:eastAsia="en-US"/>
        </w:rPr>
        <w:t xml:space="preserve">, които ще преминат едно или повече обучения. Специализираните обучения, които ще се реализират чрез проекта, ще допринесат за по-ефективно и ефикасно изпълнение на служебните ангажименти на служителите. Обученията са в областта на </w:t>
      </w:r>
      <w:r w:rsidR="006821E3" w:rsidRPr="00061504">
        <w:rPr>
          <w:rFonts w:ascii="Times New Roman" w:eastAsia="Calibri" w:hAnsi="Times New Roman"/>
          <w:color w:val="000000"/>
          <w:sz w:val="24"/>
          <w:szCs w:val="24"/>
          <w:lang w:eastAsia="en-US"/>
        </w:rPr>
        <w:t xml:space="preserve">лабораторно- аналитичната дейност, информационните </w:t>
      </w:r>
      <w:r w:rsidRPr="00061504">
        <w:rPr>
          <w:rFonts w:ascii="Times New Roman" w:eastAsia="Calibri" w:hAnsi="Times New Roman"/>
          <w:color w:val="000000"/>
          <w:sz w:val="24"/>
          <w:szCs w:val="24"/>
          <w:lang w:eastAsia="en-US"/>
        </w:rPr>
        <w:t xml:space="preserve">технологии, </w:t>
      </w:r>
      <w:r w:rsidR="004C04AA" w:rsidRPr="00061504">
        <w:rPr>
          <w:rFonts w:ascii="Times New Roman" w:eastAsia="Calibri" w:hAnsi="Times New Roman"/>
          <w:color w:val="000000"/>
          <w:sz w:val="24"/>
          <w:szCs w:val="24"/>
          <w:lang w:eastAsia="en-US"/>
        </w:rPr>
        <w:t>специализирана статистика, публичност и комуникации</w:t>
      </w:r>
      <w:r w:rsidR="00061504" w:rsidRPr="00E96439">
        <w:rPr>
          <w:rFonts w:ascii="Times New Roman" w:eastAsia="Calibri" w:hAnsi="Times New Roman"/>
          <w:color w:val="000000"/>
          <w:sz w:val="24"/>
          <w:szCs w:val="24"/>
          <w:lang w:eastAsia="en-US"/>
        </w:rPr>
        <w:t>.</w:t>
      </w:r>
    </w:p>
    <w:p w:rsidR="00061504" w:rsidRPr="00061504" w:rsidRDefault="00061504" w:rsidP="00061504">
      <w:pPr>
        <w:tabs>
          <w:tab w:val="left" w:pos="284"/>
          <w:tab w:val="left" w:pos="360"/>
          <w:tab w:val="left" w:pos="426"/>
          <w:tab w:val="left" w:pos="709"/>
          <w:tab w:val="left" w:pos="851"/>
        </w:tabs>
        <w:spacing w:after="0" w:line="240" w:lineRule="auto"/>
        <w:jc w:val="both"/>
        <w:rPr>
          <w:rFonts w:ascii="Times New Roman" w:eastAsia="Calibri" w:hAnsi="Times New Roman"/>
          <w:color w:val="000000"/>
          <w:sz w:val="24"/>
          <w:szCs w:val="24"/>
          <w:lang w:eastAsia="en-US"/>
        </w:rPr>
      </w:pPr>
    </w:p>
    <w:p w:rsidR="00F33CA9" w:rsidRPr="00061504" w:rsidRDefault="00F33CA9" w:rsidP="00061504">
      <w:pPr>
        <w:numPr>
          <w:ilvl w:val="0"/>
          <w:numId w:val="21"/>
        </w:numPr>
        <w:tabs>
          <w:tab w:val="left" w:pos="284"/>
          <w:tab w:val="left" w:pos="360"/>
          <w:tab w:val="left" w:pos="426"/>
          <w:tab w:val="left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eastAsia="Calibri" w:hAnsi="Times New Roman"/>
          <w:color w:val="000000"/>
          <w:sz w:val="24"/>
          <w:szCs w:val="24"/>
          <w:lang w:eastAsia="en-US"/>
        </w:rPr>
      </w:pPr>
      <w:r w:rsidRPr="00061504">
        <w:rPr>
          <w:rFonts w:ascii="Times New Roman" w:eastAsia="Calibri" w:hAnsi="Times New Roman"/>
          <w:b/>
          <w:sz w:val="24"/>
          <w:szCs w:val="24"/>
          <w:lang w:eastAsia="en-US"/>
        </w:rPr>
        <w:t>ОПИСАНИЕ НА ПОРЪЧКАТА</w:t>
      </w:r>
    </w:p>
    <w:p w:rsidR="00C11DE3" w:rsidRPr="00976A81" w:rsidRDefault="00133180" w:rsidP="00061504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976A81">
        <w:rPr>
          <w:rFonts w:ascii="Times New Roman" w:eastAsia="Calibri" w:hAnsi="Times New Roman"/>
          <w:color w:val="000000"/>
          <w:sz w:val="24"/>
          <w:szCs w:val="24"/>
          <w:lang w:eastAsia="en-US"/>
        </w:rPr>
        <w:t xml:space="preserve">Oбособена позиция 1: „Специализирано обучение за служителите на Главна дирекция „Лабораторно-аналитична дейност“ (ГД ЛАД), </w:t>
      </w:r>
      <w:r w:rsidR="00976A81" w:rsidRPr="00976A81">
        <w:rPr>
          <w:rFonts w:ascii="Times New Roman" w:hAnsi="Times New Roman"/>
          <w:sz w:val="24"/>
          <w:szCs w:val="24"/>
        </w:rPr>
        <w:t>Отдел „Лаборатории за радиационни измервания“ (ЛРИ) и РЛ - Бургас, Варна, Враца, Монтана, Плевен, Пловдив и Ст. Загора</w:t>
      </w:r>
      <w:r w:rsidR="00976A81" w:rsidRPr="00976A81">
        <w:rPr>
          <w:rFonts w:ascii="Times New Roman" w:eastAsia="Calibri" w:hAnsi="Times New Roman"/>
          <w:color w:val="000000"/>
          <w:sz w:val="24"/>
          <w:szCs w:val="24"/>
          <w:lang w:eastAsia="en-US"/>
        </w:rPr>
        <w:t xml:space="preserve"> </w:t>
      </w:r>
      <w:r w:rsidRPr="00976A81">
        <w:rPr>
          <w:rFonts w:ascii="Times New Roman" w:eastAsia="Calibri" w:hAnsi="Times New Roman"/>
          <w:color w:val="000000"/>
          <w:sz w:val="24"/>
          <w:szCs w:val="24"/>
          <w:lang w:eastAsia="en-US"/>
        </w:rPr>
        <w:t xml:space="preserve">в </w:t>
      </w:r>
      <w:r w:rsidR="00E96439" w:rsidRPr="00976A81">
        <w:rPr>
          <w:rFonts w:ascii="Times New Roman" w:eastAsia="Calibri" w:hAnsi="Times New Roman"/>
          <w:color w:val="000000"/>
          <w:sz w:val="24"/>
          <w:szCs w:val="24"/>
          <w:lang w:eastAsia="en-US"/>
        </w:rPr>
        <w:t>тематично направление</w:t>
      </w:r>
      <w:r w:rsidR="00C11DE3" w:rsidRPr="00976A81">
        <w:rPr>
          <w:rFonts w:ascii="Times New Roman" w:eastAsia="Calibri" w:hAnsi="Times New Roman"/>
          <w:color w:val="000000"/>
          <w:sz w:val="24"/>
          <w:szCs w:val="24"/>
          <w:lang w:eastAsia="en-US"/>
        </w:rPr>
        <w:t xml:space="preserve"> (ТН)</w:t>
      </w:r>
      <w:r w:rsidR="00E96439" w:rsidRPr="00976A81">
        <w:rPr>
          <w:rFonts w:ascii="Times New Roman" w:eastAsia="Calibri" w:hAnsi="Times New Roman"/>
          <w:color w:val="000000"/>
          <w:sz w:val="24"/>
          <w:szCs w:val="24"/>
          <w:lang w:eastAsia="en-US"/>
        </w:rPr>
        <w:t xml:space="preserve"> </w:t>
      </w:r>
      <w:r w:rsidR="00C11DE3" w:rsidRPr="00976A81">
        <w:rPr>
          <w:rFonts w:ascii="Times New Roman" w:eastAsiaTheme="minorHAnsi" w:hAnsi="Times New Roman"/>
          <w:b/>
          <w:sz w:val="24"/>
          <w:szCs w:val="24"/>
          <w:lang w:eastAsia="en-US"/>
        </w:rPr>
        <w:t>Извършване на гама-спектрометричен анализ</w:t>
      </w:r>
      <w:r w:rsidR="00E96439" w:rsidRPr="00976A81">
        <w:rPr>
          <w:rFonts w:ascii="Times New Roman" w:eastAsiaTheme="minorHAnsi" w:hAnsi="Times New Roman"/>
          <w:sz w:val="24"/>
          <w:szCs w:val="24"/>
          <w:lang w:eastAsia="en-US"/>
        </w:rPr>
        <w:t xml:space="preserve"> </w:t>
      </w:r>
    </w:p>
    <w:p w:rsidR="00976A81" w:rsidRDefault="00976A81" w:rsidP="00061504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/>
          <w:b/>
          <w:color w:val="000000"/>
          <w:sz w:val="24"/>
          <w:szCs w:val="24"/>
          <w:lang w:eastAsia="en-US"/>
        </w:rPr>
      </w:pPr>
    </w:p>
    <w:p w:rsidR="0042777E" w:rsidRDefault="00F33CA9" w:rsidP="00061504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61504">
        <w:rPr>
          <w:rFonts w:ascii="Times New Roman" w:eastAsia="Calibri" w:hAnsi="Times New Roman"/>
          <w:b/>
          <w:color w:val="000000"/>
          <w:sz w:val="24"/>
          <w:szCs w:val="24"/>
          <w:lang w:eastAsia="en-US"/>
        </w:rPr>
        <w:t>Цел на поръчката</w:t>
      </w:r>
      <w:r w:rsidRPr="00061504">
        <w:rPr>
          <w:rFonts w:ascii="Times New Roman" w:eastAsia="Calibri" w:hAnsi="Times New Roman"/>
          <w:color w:val="000000"/>
          <w:sz w:val="24"/>
          <w:szCs w:val="24"/>
          <w:lang w:eastAsia="en-US"/>
        </w:rPr>
        <w:t xml:space="preserve"> – </w:t>
      </w:r>
      <w:r w:rsidR="00460F7C" w:rsidRPr="00061504">
        <w:rPr>
          <w:rFonts w:ascii="Times New Roman" w:eastAsiaTheme="minorHAnsi" w:hAnsi="Times New Roman"/>
          <w:sz w:val="24"/>
          <w:szCs w:val="24"/>
          <w:lang w:eastAsia="en-US"/>
        </w:rPr>
        <w:t xml:space="preserve">Специализирано обучение </w:t>
      </w:r>
      <w:r w:rsidR="00460F7C" w:rsidRPr="00E96439">
        <w:rPr>
          <w:rFonts w:ascii="Times New Roman" w:eastAsia="Calibri" w:hAnsi="Times New Roman"/>
          <w:color w:val="000000"/>
          <w:sz w:val="24"/>
          <w:szCs w:val="24"/>
          <w:lang w:eastAsia="en-US"/>
        </w:rPr>
        <w:t>по тази обособена позиц</w:t>
      </w:r>
      <w:r w:rsidR="00460F7C" w:rsidRPr="00E96439">
        <w:rPr>
          <w:rFonts w:ascii="Times New Roman" w:eastAsiaTheme="minorHAnsi" w:hAnsi="Times New Roman"/>
          <w:sz w:val="24"/>
          <w:szCs w:val="24"/>
          <w:lang w:eastAsia="en-US"/>
        </w:rPr>
        <w:t xml:space="preserve">ия има за цел </w:t>
      </w:r>
      <w:r w:rsidR="00460F7C" w:rsidRPr="00061504">
        <w:rPr>
          <w:rFonts w:ascii="Times New Roman" w:eastAsiaTheme="minorHAnsi" w:hAnsi="Times New Roman"/>
          <w:sz w:val="24"/>
          <w:szCs w:val="24"/>
          <w:lang w:eastAsia="en-US"/>
        </w:rPr>
        <w:t xml:space="preserve">да повиши знанията, да подобри уменията и да повиши експертния капацитет на служителите от лабораториите на ИАОС – ЦЛ София и Регионални лаборатории (РЛ) при </w:t>
      </w:r>
      <w:r w:rsidR="00460F7C" w:rsidRPr="005607C4">
        <w:rPr>
          <w:rFonts w:ascii="Times New Roman" w:eastAsiaTheme="minorHAnsi" w:hAnsi="Times New Roman"/>
          <w:sz w:val="24"/>
          <w:szCs w:val="24"/>
          <w:lang w:eastAsia="en-US"/>
        </w:rPr>
        <w:t xml:space="preserve">извършване на </w:t>
      </w:r>
      <w:r w:rsidR="0042777E" w:rsidRPr="005607C4">
        <w:rPr>
          <w:rFonts w:ascii="Times New Roman" w:eastAsiaTheme="minorHAnsi" w:hAnsi="Times New Roman"/>
          <w:sz w:val="24"/>
          <w:szCs w:val="24"/>
          <w:lang w:eastAsia="en-US"/>
        </w:rPr>
        <w:t xml:space="preserve">гама-спектрометрични </w:t>
      </w:r>
      <w:r w:rsidR="00DB0F11" w:rsidRPr="005607C4">
        <w:rPr>
          <w:rFonts w:ascii="Times New Roman" w:eastAsiaTheme="minorHAnsi" w:hAnsi="Times New Roman"/>
          <w:sz w:val="24"/>
          <w:szCs w:val="24"/>
          <w:lang w:eastAsia="en-US"/>
        </w:rPr>
        <w:t>анализи</w:t>
      </w:r>
      <w:r w:rsidR="0042777E" w:rsidRPr="005607C4">
        <w:rPr>
          <w:rFonts w:ascii="Times New Roman" w:eastAsiaTheme="minorHAnsi" w:hAnsi="Times New Roman"/>
          <w:sz w:val="24"/>
          <w:szCs w:val="24"/>
          <w:lang w:eastAsia="en-US"/>
        </w:rPr>
        <w:t>.</w:t>
      </w:r>
      <w:r w:rsidR="0042777E" w:rsidRPr="00061504">
        <w:rPr>
          <w:rFonts w:ascii="Times New Roman" w:eastAsiaTheme="minorHAnsi" w:hAnsi="Times New Roman"/>
          <w:sz w:val="24"/>
          <w:szCs w:val="24"/>
          <w:lang w:eastAsia="en-US"/>
        </w:rPr>
        <w:t xml:space="preserve"> </w:t>
      </w:r>
      <w:r w:rsidR="00E96439">
        <w:rPr>
          <w:rFonts w:ascii="Times New Roman" w:hAnsi="Times New Roman"/>
          <w:sz w:val="24"/>
          <w:szCs w:val="24"/>
        </w:rPr>
        <w:t xml:space="preserve"> </w:t>
      </w:r>
      <w:r w:rsidR="0042777E" w:rsidRPr="00061504">
        <w:rPr>
          <w:rFonts w:ascii="Times New Roman" w:hAnsi="Times New Roman"/>
          <w:sz w:val="24"/>
          <w:szCs w:val="24"/>
        </w:rPr>
        <w:t xml:space="preserve"> </w:t>
      </w:r>
      <w:r w:rsidR="00E96439">
        <w:rPr>
          <w:rFonts w:ascii="Times New Roman" w:hAnsi="Times New Roman"/>
          <w:sz w:val="24"/>
          <w:szCs w:val="24"/>
        </w:rPr>
        <w:t xml:space="preserve"> </w:t>
      </w:r>
    </w:p>
    <w:p w:rsidR="00E96439" w:rsidRDefault="00E96439" w:rsidP="00061504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E96439" w:rsidRDefault="00E96439" w:rsidP="00061504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5607C4" w:rsidRDefault="005607C4" w:rsidP="00061504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p w:rsidR="005607C4" w:rsidRDefault="005607C4" w:rsidP="00061504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5607C4" w:rsidRPr="00061504" w:rsidRDefault="005607C4" w:rsidP="00061504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2E53F0" w:rsidRPr="00061504" w:rsidRDefault="002E53F0" w:rsidP="00061504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</w:p>
    <w:p w:rsidR="002E53F0" w:rsidRPr="00061504" w:rsidRDefault="002E53F0" w:rsidP="00061504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061504">
        <w:rPr>
          <w:rFonts w:ascii="Times New Roman" w:hAnsi="Times New Roman"/>
          <w:sz w:val="24"/>
          <w:szCs w:val="24"/>
        </w:rPr>
        <w:t xml:space="preserve">Обучението ще се проведе </w:t>
      </w:r>
      <w:r w:rsidR="00E96439">
        <w:rPr>
          <w:rFonts w:ascii="Times New Roman" w:hAnsi="Times New Roman"/>
          <w:sz w:val="24"/>
          <w:szCs w:val="24"/>
        </w:rPr>
        <w:t>както следва</w:t>
      </w:r>
      <w:r w:rsidRPr="00061504">
        <w:rPr>
          <w:rFonts w:ascii="Times New Roman" w:hAnsi="Times New Roman"/>
          <w:sz w:val="24"/>
          <w:szCs w:val="24"/>
        </w:rPr>
        <w:t>:</w:t>
      </w:r>
    </w:p>
    <w:p w:rsidR="002E53F0" w:rsidRPr="00E96439" w:rsidRDefault="002E53F0" w:rsidP="00061504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4394"/>
        <w:gridCol w:w="1843"/>
        <w:gridCol w:w="1418"/>
      </w:tblGrid>
      <w:tr w:rsidR="00027A2E" w:rsidRPr="00061504" w:rsidTr="00061504">
        <w:tc>
          <w:tcPr>
            <w:tcW w:w="1951" w:type="dxa"/>
            <w:shd w:val="clear" w:color="auto" w:fill="auto"/>
          </w:tcPr>
          <w:p w:rsidR="00027A2E" w:rsidRPr="00061504" w:rsidRDefault="00027A2E" w:rsidP="00061504">
            <w:pPr>
              <w:pStyle w:val="HTMLPreformatted"/>
              <w:tabs>
                <w:tab w:val="left" w:pos="851"/>
              </w:tabs>
              <w:jc w:val="both"/>
              <w:rPr>
                <w:rFonts w:eastAsia="Calibri"/>
                <w:b/>
                <w:color w:val="000000"/>
                <w:sz w:val="24"/>
                <w:szCs w:val="24"/>
                <w:lang w:eastAsia="en-US"/>
              </w:rPr>
            </w:pPr>
            <w:r w:rsidRPr="00061504">
              <w:rPr>
                <w:rFonts w:eastAsia="Calibri"/>
                <w:b/>
                <w:color w:val="000000"/>
                <w:sz w:val="24"/>
                <w:szCs w:val="24"/>
                <w:lang w:eastAsia="en-US"/>
              </w:rPr>
              <w:t>Тематично направление</w:t>
            </w:r>
          </w:p>
        </w:tc>
        <w:tc>
          <w:tcPr>
            <w:tcW w:w="4394" w:type="dxa"/>
          </w:tcPr>
          <w:p w:rsidR="00027A2E" w:rsidRPr="00061504" w:rsidRDefault="00A81115" w:rsidP="00061504">
            <w:pPr>
              <w:pStyle w:val="HTMLPreformatted"/>
              <w:tabs>
                <w:tab w:val="left" w:pos="851"/>
              </w:tabs>
              <w:jc w:val="both"/>
              <w:rPr>
                <w:rFonts w:eastAsia="Calibri"/>
                <w:b/>
                <w:color w:val="000000"/>
                <w:sz w:val="24"/>
                <w:szCs w:val="24"/>
                <w:lang w:eastAsia="en-US"/>
              </w:rPr>
            </w:pPr>
            <w:r w:rsidRPr="00061504">
              <w:rPr>
                <w:rFonts w:eastAsia="Calibri"/>
                <w:b/>
                <w:color w:val="000000"/>
                <w:sz w:val="24"/>
                <w:szCs w:val="24"/>
                <w:lang w:eastAsia="en-US"/>
              </w:rPr>
              <w:t>Минимален обхват на обучението</w:t>
            </w:r>
          </w:p>
        </w:tc>
        <w:tc>
          <w:tcPr>
            <w:tcW w:w="1843" w:type="dxa"/>
            <w:shd w:val="clear" w:color="auto" w:fill="auto"/>
          </w:tcPr>
          <w:p w:rsidR="00027A2E" w:rsidRPr="00061504" w:rsidRDefault="00027A2E" w:rsidP="00061504">
            <w:pPr>
              <w:pStyle w:val="HTMLPreformatted"/>
              <w:tabs>
                <w:tab w:val="left" w:pos="851"/>
              </w:tabs>
              <w:jc w:val="both"/>
              <w:rPr>
                <w:rFonts w:eastAsia="Calibri"/>
                <w:b/>
                <w:color w:val="000000"/>
                <w:sz w:val="24"/>
                <w:szCs w:val="24"/>
                <w:lang w:eastAsia="en-US"/>
              </w:rPr>
            </w:pPr>
            <w:r w:rsidRPr="00061504">
              <w:rPr>
                <w:rFonts w:eastAsia="Calibri"/>
                <w:b/>
                <w:color w:val="000000"/>
                <w:sz w:val="24"/>
                <w:szCs w:val="24"/>
                <w:lang w:eastAsia="en-US"/>
              </w:rPr>
              <w:t>Брой обучаеми</w:t>
            </w:r>
          </w:p>
        </w:tc>
        <w:tc>
          <w:tcPr>
            <w:tcW w:w="1418" w:type="dxa"/>
            <w:shd w:val="clear" w:color="auto" w:fill="auto"/>
          </w:tcPr>
          <w:p w:rsidR="00027A2E" w:rsidRPr="00061504" w:rsidRDefault="00027A2E" w:rsidP="00061504">
            <w:pPr>
              <w:pStyle w:val="HTMLPreformatted"/>
              <w:tabs>
                <w:tab w:val="left" w:pos="851"/>
              </w:tabs>
              <w:jc w:val="both"/>
              <w:rPr>
                <w:rFonts w:eastAsia="Calibri"/>
                <w:b/>
                <w:color w:val="000000"/>
                <w:sz w:val="24"/>
                <w:szCs w:val="24"/>
                <w:lang w:eastAsia="en-US"/>
              </w:rPr>
            </w:pPr>
            <w:r w:rsidRPr="00061504">
              <w:rPr>
                <w:rFonts w:eastAsia="Calibri"/>
                <w:b/>
                <w:color w:val="000000"/>
                <w:sz w:val="24"/>
                <w:szCs w:val="24"/>
                <w:lang w:eastAsia="en-US"/>
              </w:rPr>
              <w:t>Продължителност</w:t>
            </w:r>
          </w:p>
        </w:tc>
      </w:tr>
      <w:tr w:rsidR="00E04B9D" w:rsidRPr="00061504" w:rsidTr="00061504">
        <w:trPr>
          <w:trHeight w:val="343"/>
        </w:trPr>
        <w:tc>
          <w:tcPr>
            <w:tcW w:w="1951" w:type="dxa"/>
            <w:shd w:val="clear" w:color="auto" w:fill="auto"/>
          </w:tcPr>
          <w:p w:rsidR="00E04B9D" w:rsidRPr="00061504" w:rsidRDefault="00061504" w:rsidP="00061504">
            <w:pPr>
              <w:pStyle w:val="HTMLPreformatted"/>
              <w:tabs>
                <w:tab w:val="left" w:pos="851"/>
              </w:tabs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Извършване на гама-с</w:t>
            </w:r>
            <w:r w:rsidR="00E04B9D" w:rsidRPr="00061504">
              <w:rPr>
                <w:rFonts w:eastAsiaTheme="minorHAnsi"/>
                <w:sz w:val="24"/>
                <w:szCs w:val="24"/>
                <w:lang w:eastAsia="en-US"/>
              </w:rPr>
              <w:t>пектрометричен анализ</w:t>
            </w:r>
          </w:p>
        </w:tc>
        <w:tc>
          <w:tcPr>
            <w:tcW w:w="4394" w:type="dxa"/>
          </w:tcPr>
          <w:p w:rsidR="00B329DF" w:rsidRPr="00061504" w:rsidRDefault="00B329DF" w:rsidP="00061504">
            <w:pPr>
              <w:tabs>
                <w:tab w:val="left" w:pos="851"/>
              </w:tabs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61504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Обучението трябва да включва </w:t>
            </w:r>
            <w:r w:rsidRPr="00061504">
              <w:rPr>
                <w:rFonts w:ascii="Times New Roman" w:eastAsiaTheme="minorHAnsi" w:hAnsi="Times New Roman"/>
                <w:sz w:val="24"/>
                <w:szCs w:val="24"/>
                <w:u w:val="single"/>
                <w:lang w:eastAsia="en-US"/>
              </w:rPr>
              <w:t>теоретични и практически занимания</w:t>
            </w:r>
            <w:r w:rsidRPr="00061504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по минимум следните теми:</w:t>
            </w:r>
            <w:r w:rsidRPr="00E9643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</w:p>
          <w:p w:rsidR="00B329DF" w:rsidRPr="00061504" w:rsidRDefault="00B329DF" w:rsidP="00061504">
            <w:pPr>
              <w:tabs>
                <w:tab w:val="left" w:pos="851"/>
              </w:tabs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  <w:r w:rsidRPr="00061504">
              <w:rPr>
                <w:rFonts w:ascii="Times New Roman" w:hAnsi="Times New Roman"/>
                <w:sz w:val="24"/>
                <w:szCs w:val="24"/>
                <w:lang w:val="en-US" w:eastAsia="en-US"/>
              </w:rPr>
              <w:t>I</w:t>
            </w:r>
            <w:r w:rsidRPr="00061504">
              <w:rPr>
                <w:rFonts w:ascii="Times New Roman" w:hAnsi="Times New Roman"/>
                <w:sz w:val="24"/>
                <w:szCs w:val="24"/>
                <w:lang w:eastAsia="en-US"/>
              </w:rPr>
              <w:t>.</w:t>
            </w:r>
            <w:r w:rsidR="00061504">
              <w:rPr>
                <w:rFonts w:ascii="Times New Roman" w:hAnsi="Times New Roman"/>
                <w:b/>
                <w:sz w:val="24"/>
                <w:szCs w:val="24"/>
                <w:lang w:val="en-US" w:eastAsia="en-US"/>
              </w:rPr>
              <w:t>Canberra</w:t>
            </w:r>
            <w:r w:rsidR="00061504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</w:t>
            </w:r>
            <w:r w:rsidRPr="00E96439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Гама спектрометрични системи - </w:t>
            </w:r>
          </w:p>
          <w:p w:rsidR="00B329DF" w:rsidRPr="00061504" w:rsidRDefault="00B329DF" w:rsidP="00061504">
            <w:pPr>
              <w:numPr>
                <w:ilvl w:val="0"/>
                <w:numId w:val="41"/>
              </w:numPr>
              <w:tabs>
                <w:tab w:val="left" w:pos="851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1504">
              <w:rPr>
                <w:rFonts w:ascii="Times New Roman" w:hAnsi="Times New Roman"/>
                <w:sz w:val="24"/>
                <w:szCs w:val="24"/>
              </w:rPr>
              <w:t>Обща топология на системата</w:t>
            </w:r>
          </w:p>
          <w:p w:rsidR="00B329DF" w:rsidRPr="00061504" w:rsidRDefault="00B329DF" w:rsidP="00061504">
            <w:pPr>
              <w:numPr>
                <w:ilvl w:val="0"/>
                <w:numId w:val="40"/>
              </w:numPr>
              <w:tabs>
                <w:tab w:val="left" w:pos="781"/>
                <w:tab w:val="left" w:pos="851"/>
                <w:tab w:val="left" w:pos="1121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1504">
              <w:rPr>
                <w:rFonts w:ascii="Times New Roman" w:hAnsi="Times New Roman"/>
                <w:sz w:val="24"/>
                <w:szCs w:val="24"/>
              </w:rPr>
              <w:t>Органи за управление</w:t>
            </w:r>
          </w:p>
          <w:p w:rsidR="00B329DF" w:rsidRPr="00061504" w:rsidRDefault="00B329DF" w:rsidP="00061504">
            <w:pPr>
              <w:numPr>
                <w:ilvl w:val="0"/>
                <w:numId w:val="40"/>
              </w:numPr>
              <w:tabs>
                <w:tab w:val="left" w:pos="781"/>
                <w:tab w:val="left" w:pos="851"/>
                <w:tab w:val="left" w:pos="1121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1504">
              <w:rPr>
                <w:rFonts w:ascii="Times New Roman" w:hAnsi="Times New Roman"/>
                <w:sz w:val="24"/>
                <w:szCs w:val="24"/>
              </w:rPr>
              <w:t>Многоканални усилватели</w:t>
            </w:r>
          </w:p>
          <w:p w:rsidR="00B329DF" w:rsidRPr="00061504" w:rsidRDefault="00B329DF" w:rsidP="00061504">
            <w:pPr>
              <w:numPr>
                <w:ilvl w:val="0"/>
                <w:numId w:val="40"/>
              </w:numPr>
              <w:tabs>
                <w:tab w:val="left" w:pos="781"/>
                <w:tab w:val="left" w:pos="851"/>
                <w:tab w:val="left" w:pos="1121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1504">
              <w:rPr>
                <w:rFonts w:ascii="Times New Roman" w:hAnsi="Times New Roman"/>
                <w:sz w:val="24"/>
                <w:szCs w:val="24"/>
              </w:rPr>
              <w:t>Детектори</w:t>
            </w:r>
          </w:p>
          <w:p w:rsidR="00B329DF" w:rsidRPr="00061504" w:rsidRDefault="00B329DF" w:rsidP="00061504">
            <w:pPr>
              <w:pStyle w:val="ListParagraph"/>
              <w:numPr>
                <w:ilvl w:val="0"/>
                <w:numId w:val="41"/>
              </w:numPr>
              <w:tabs>
                <w:tab w:val="left" w:pos="781"/>
                <w:tab w:val="left" w:pos="851"/>
                <w:tab w:val="left" w:pos="1121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61504">
              <w:rPr>
                <w:rFonts w:ascii="Times New Roman" w:hAnsi="Times New Roman"/>
                <w:sz w:val="24"/>
                <w:szCs w:val="24"/>
              </w:rPr>
              <w:t>Базов Софтуерен пакет Genie-2000</w:t>
            </w:r>
          </w:p>
          <w:p w:rsidR="00B329DF" w:rsidRPr="00061504" w:rsidRDefault="00B329DF" w:rsidP="00061504">
            <w:pPr>
              <w:numPr>
                <w:ilvl w:val="1"/>
                <w:numId w:val="41"/>
              </w:numPr>
              <w:tabs>
                <w:tab w:val="left" w:pos="743"/>
                <w:tab w:val="left" w:pos="781"/>
                <w:tab w:val="left" w:pos="851"/>
                <w:tab w:val="left" w:pos="1121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61504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 </w:t>
            </w:r>
            <w:r w:rsidRPr="00061504">
              <w:rPr>
                <w:rFonts w:ascii="Times New Roman" w:hAnsi="Times New Roman"/>
                <w:bCs/>
                <w:sz w:val="24"/>
                <w:szCs w:val="24"/>
              </w:rPr>
              <w:t>Дефиниране на вход</w:t>
            </w:r>
          </w:p>
          <w:p w:rsidR="00061504" w:rsidRDefault="00B329DF" w:rsidP="00061504">
            <w:pPr>
              <w:numPr>
                <w:ilvl w:val="1"/>
                <w:numId w:val="41"/>
              </w:numPr>
              <w:tabs>
                <w:tab w:val="left" w:pos="743"/>
                <w:tab w:val="left" w:pos="781"/>
                <w:tab w:val="left" w:pos="851"/>
                <w:tab w:val="left" w:pos="884"/>
                <w:tab w:val="left" w:pos="1121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9643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061504">
              <w:rPr>
                <w:rFonts w:ascii="Times New Roman" w:hAnsi="Times New Roman"/>
                <w:bCs/>
                <w:sz w:val="24"/>
                <w:szCs w:val="24"/>
              </w:rPr>
              <w:t>Общ вид на системата и възможности на екрана</w:t>
            </w:r>
          </w:p>
          <w:p w:rsidR="00061504" w:rsidRDefault="00B329DF" w:rsidP="00061504">
            <w:pPr>
              <w:numPr>
                <w:ilvl w:val="1"/>
                <w:numId w:val="41"/>
              </w:numPr>
              <w:tabs>
                <w:tab w:val="left" w:pos="743"/>
                <w:tab w:val="left" w:pos="781"/>
                <w:tab w:val="left" w:pos="851"/>
                <w:tab w:val="left" w:pos="884"/>
                <w:tab w:val="left" w:pos="1121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61504">
              <w:rPr>
                <w:rFonts w:ascii="Times New Roman" w:hAnsi="Times New Roman"/>
                <w:bCs/>
                <w:sz w:val="24"/>
                <w:szCs w:val="24"/>
              </w:rPr>
              <w:t>Източник на данни</w:t>
            </w:r>
          </w:p>
          <w:p w:rsidR="00061504" w:rsidRDefault="00B329DF" w:rsidP="00061504">
            <w:pPr>
              <w:numPr>
                <w:ilvl w:val="1"/>
                <w:numId w:val="41"/>
              </w:numPr>
              <w:tabs>
                <w:tab w:val="left" w:pos="743"/>
                <w:tab w:val="left" w:pos="781"/>
                <w:tab w:val="left" w:pos="851"/>
                <w:tab w:val="left" w:pos="884"/>
                <w:tab w:val="left" w:pos="1121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61504">
              <w:rPr>
                <w:rFonts w:ascii="Times New Roman" w:hAnsi="Times New Roman"/>
                <w:bCs/>
                <w:sz w:val="24"/>
                <w:szCs w:val="24"/>
              </w:rPr>
              <w:t xml:space="preserve">Набор и запис на спектър курсор, маркери, </w:t>
            </w:r>
            <w:r w:rsidRPr="00061504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ROI</w:t>
            </w:r>
          </w:p>
          <w:p w:rsidR="00061504" w:rsidRDefault="00B329DF" w:rsidP="00061504">
            <w:pPr>
              <w:numPr>
                <w:ilvl w:val="1"/>
                <w:numId w:val="41"/>
              </w:numPr>
              <w:tabs>
                <w:tab w:val="left" w:pos="743"/>
                <w:tab w:val="left" w:pos="781"/>
                <w:tab w:val="left" w:pos="851"/>
                <w:tab w:val="left" w:pos="884"/>
                <w:tab w:val="left" w:pos="1121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61504">
              <w:rPr>
                <w:rFonts w:ascii="Times New Roman" w:hAnsi="Times New Roman"/>
                <w:bCs/>
                <w:sz w:val="24"/>
                <w:szCs w:val="24"/>
              </w:rPr>
              <w:t>CAM формат на файлове</w:t>
            </w:r>
          </w:p>
          <w:p w:rsidR="00061504" w:rsidRDefault="00B329DF" w:rsidP="00061504">
            <w:pPr>
              <w:numPr>
                <w:ilvl w:val="1"/>
                <w:numId w:val="41"/>
              </w:numPr>
              <w:tabs>
                <w:tab w:val="left" w:pos="743"/>
                <w:tab w:val="left" w:pos="781"/>
                <w:tab w:val="left" w:pos="851"/>
                <w:tab w:val="left" w:pos="884"/>
                <w:tab w:val="left" w:pos="1121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61504">
              <w:rPr>
                <w:rFonts w:ascii="Times New Roman" w:hAnsi="Times New Roman"/>
                <w:bCs/>
                <w:sz w:val="24"/>
                <w:szCs w:val="24"/>
              </w:rPr>
              <w:t>Създаване на сертификат на калибровъчен източник</w:t>
            </w:r>
          </w:p>
          <w:p w:rsidR="00061504" w:rsidRDefault="00B329DF" w:rsidP="00061504">
            <w:pPr>
              <w:numPr>
                <w:ilvl w:val="1"/>
                <w:numId w:val="41"/>
              </w:numPr>
              <w:tabs>
                <w:tab w:val="left" w:pos="743"/>
                <w:tab w:val="left" w:pos="781"/>
                <w:tab w:val="left" w:pos="851"/>
                <w:tab w:val="left" w:pos="884"/>
                <w:tab w:val="left" w:pos="1121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61504">
              <w:rPr>
                <w:rFonts w:ascii="Times New Roman" w:hAnsi="Times New Roman"/>
                <w:bCs/>
                <w:sz w:val="24"/>
                <w:szCs w:val="24"/>
              </w:rPr>
              <w:t>Извършване на калибровка по енергии</w:t>
            </w:r>
          </w:p>
          <w:p w:rsidR="00B329DF" w:rsidRPr="00061504" w:rsidRDefault="00B329DF" w:rsidP="00061504">
            <w:pPr>
              <w:numPr>
                <w:ilvl w:val="1"/>
                <w:numId w:val="41"/>
              </w:numPr>
              <w:tabs>
                <w:tab w:val="left" w:pos="743"/>
                <w:tab w:val="left" w:pos="781"/>
                <w:tab w:val="left" w:pos="851"/>
                <w:tab w:val="left" w:pos="884"/>
                <w:tab w:val="left" w:pos="1121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61504">
              <w:rPr>
                <w:rFonts w:ascii="Times New Roman" w:hAnsi="Times New Roman"/>
                <w:bCs/>
                <w:sz w:val="24"/>
                <w:szCs w:val="24"/>
              </w:rPr>
              <w:t>Извършване на калибровка по ефективност (емпирична с източник)</w:t>
            </w:r>
          </w:p>
          <w:p w:rsidR="00B329DF" w:rsidRPr="00061504" w:rsidRDefault="00B329DF" w:rsidP="00061504">
            <w:pPr>
              <w:numPr>
                <w:ilvl w:val="0"/>
                <w:numId w:val="42"/>
              </w:numPr>
              <w:tabs>
                <w:tab w:val="left" w:pos="851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61504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Gamma Annalists</w:t>
            </w:r>
            <w:r w:rsidRPr="00061504">
              <w:rPr>
                <w:rFonts w:ascii="Times New Roman" w:hAnsi="Times New Roman"/>
                <w:b/>
                <w:sz w:val="24"/>
                <w:szCs w:val="24"/>
              </w:rPr>
              <w:t xml:space="preserve"> S501</w:t>
            </w:r>
          </w:p>
          <w:p w:rsidR="00B329DF" w:rsidRPr="00061504" w:rsidRDefault="00B329DF" w:rsidP="00061504">
            <w:pPr>
              <w:numPr>
                <w:ilvl w:val="0"/>
                <w:numId w:val="39"/>
              </w:numPr>
              <w:tabs>
                <w:tab w:val="left" w:pos="851"/>
                <w:tab w:val="num" w:pos="900"/>
                <w:tab w:val="left" w:pos="1193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61504">
              <w:rPr>
                <w:rFonts w:ascii="Times New Roman" w:hAnsi="Times New Roman"/>
                <w:bCs/>
                <w:sz w:val="24"/>
                <w:szCs w:val="24"/>
              </w:rPr>
              <w:t>Анализиращи модули</w:t>
            </w:r>
          </w:p>
          <w:p w:rsidR="00B329DF" w:rsidRPr="00061504" w:rsidRDefault="00B329DF" w:rsidP="00061504">
            <w:pPr>
              <w:numPr>
                <w:ilvl w:val="0"/>
                <w:numId w:val="39"/>
              </w:numPr>
              <w:tabs>
                <w:tab w:val="left" w:pos="851"/>
                <w:tab w:val="num" w:pos="900"/>
                <w:tab w:val="left" w:pos="1193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61504">
              <w:rPr>
                <w:rFonts w:ascii="Times New Roman" w:hAnsi="Times New Roman"/>
                <w:sz w:val="24"/>
                <w:szCs w:val="24"/>
              </w:rPr>
              <w:t>Peak Locate Module</w:t>
            </w:r>
          </w:p>
          <w:p w:rsidR="00B329DF" w:rsidRPr="00061504" w:rsidRDefault="00B329DF" w:rsidP="00061504">
            <w:pPr>
              <w:numPr>
                <w:ilvl w:val="0"/>
                <w:numId w:val="39"/>
              </w:numPr>
              <w:tabs>
                <w:tab w:val="left" w:pos="851"/>
                <w:tab w:val="num" w:pos="900"/>
                <w:tab w:val="left" w:pos="1193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61504">
              <w:rPr>
                <w:rFonts w:ascii="Times New Roman" w:hAnsi="Times New Roman"/>
                <w:sz w:val="24"/>
                <w:szCs w:val="24"/>
              </w:rPr>
              <w:t>Peak Area Module</w:t>
            </w:r>
          </w:p>
          <w:p w:rsidR="00B329DF" w:rsidRPr="00061504" w:rsidRDefault="00B329DF" w:rsidP="00061504">
            <w:pPr>
              <w:numPr>
                <w:ilvl w:val="0"/>
                <w:numId w:val="39"/>
              </w:numPr>
              <w:tabs>
                <w:tab w:val="left" w:pos="851"/>
                <w:tab w:val="num" w:pos="900"/>
                <w:tab w:val="left" w:pos="1193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61504">
              <w:rPr>
                <w:rFonts w:ascii="Times New Roman" w:hAnsi="Times New Roman"/>
                <w:bCs/>
                <w:sz w:val="24"/>
                <w:szCs w:val="24"/>
              </w:rPr>
              <w:t>Efficiency Correction</w:t>
            </w:r>
          </w:p>
          <w:p w:rsidR="00B329DF" w:rsidRPr="00061504" w:rsidRDefault="00B329DF" w:rsidP="00061504">
            <w:pPr>
              <w:numPr>
                <w:ilvl w:val="0"/>
                <w:numId w:val="39"/>
              </w:numPr>
              <w:tabs>
                <w:tab w:val="left" w:pos="851"/>
                <w:tab w:val="num" w:pos="900"/>
                <w:tab w:val="left" w:pos="1193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61504">
              <w:rPr>
                <w:rFonts w:ascii="Times New Roman" w:hAnsi="Times New Roman"/>
                <w:bCs/>
                <w:sz w:val="24"/>
                <w:szCs w:val="24"/>
              </w:rPr>
              <w:t>Nuclide Identification</w:t>
            </w:r>
          </w:p>
          <w:p w:rsidR="00B329DF" w:rsidRPr="00061504" w:rsidRDefault="00B329DF" w:rsidP="00061504">
            <w:pPr>
              <w:numPr>
                <w:ilvl w:val="0"/>
                <w:numId w:val="39"/>
              </w:numPr>
              <w:tabs>
                <w:tab w:val="left" w:pos="851"/>
                <w:tab w:val="num" w:pos="900"/>
                <w:tab w:val="left" w:pos="1193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61504">
              <w:rPr>
                <w:rFonts w:ascii="Times New Roman" w:hAnsi="Times New Roman"/>
                <w:bCs/>
                <w:sz w:val="24"/>
                <w:szCs w:val="24"/>
              </w:rPr>
              <w:t>Parent-Daughter Correction</w:t>
            </w:r>
          </w:p>
          <w:p w:rsidR="00B329DF" w:rsidRPr="00061504" w:rsidRDefault="00B329DF" w:rsidP="00061504">
            <w:pPr>
              <w:numPr>
                <w:ilvl w:val="0"/>
                <w:numId w:val="39"/>
              </w:numPr>
              <w:tabs>
                <w:tab w:val="left" w:pos="851"/>
                <w:tab w:val="num" w:pos="900"/>
                <w:tab w:val="left" w:pos="1193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61504">
              <w:rPr>
                <w:rFonts w:ascii="Times New Roman" w:hAnsi="Times New Roman"/>
                <w:bCs/>
                <w:sz w:val="24"/>
                <w:szCs w:val="24"/>
              </w:rPr>
              <w:t xml:space="preserve">Detection Limits </w:t>
            </w:r>
            <w:r w:rsidRPr="00061504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MDA</w:t>
            </w:r>
          </w:p>
          <w:p w:rsidR="00B329DF" w:rsidRPr="00061504" w:rsidRDefault="00B329DF" w:rsidP="00061504">
            <w:pPr>
              <w:numPr>
                <w:ilvl w:val="0"/>
                <w:numId w:val="39"/>
              </w:numPr>
              <w:tabs>
                <w:tab w:val="left" w:pos="851"/>
                <w:tab w:val="num" w:pos="900"/>
                <w:tab w:val="left" w:pos="1193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61504">
              <w:rPr>
                <w:rFonts w:ascii="Times New Roman" w:hAnsi="Times New Roman"/>
                <w:bCs/>
                <w:sz w:val="24"/>
                <w:szCs w:val="24"/>
              </w:rPr>
              <w:t>Отчети</w:t>
            </w:r>
          </w:p>
          <w:p w:rsidR="00B329DF" w:rsidRPr="00061504" w:rsidRDefault="00B329DF" w:rsidP="00061504">
            <w:pPr>
              <w:numPr>
                <w:ilvl w:val="0"/>
                <w:numId w:val="42"/>
              </w:numPr>
              <w:tabs>
                <w:tab w:val="left" w:pos="851"/>
              </w:tabs>
              <w:spacing w:after="0" w:line="240" w:lineRule="auto"/>
              <w:ind w:left="0" w:firstLine="567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61504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061504">
              <w:rPr>
                <w:rFonts w:ascii="Times New Roman" w:eastAsiaTheme="minorHAnsi" w:hAnsi="Times New Roman"/>
                <w:b/>
                <w:sz w:val="24"/>
                <w:szCs w:val="24"/>
                <w:lang w:val="en-US" w:eastAsia="en-US"/>
              </w:rPr>
              <w:t>LabSOCS</w:t>
            </w:r>
            <w:proofErr w:type="spellEnd"/>
            <w:r w:rsidRPr="00061504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-Програмно обезпечение за изчисляване на ефективността за обекти със сложни форми</w:t>
            </w:r>
          </w:p>
          <w:p w:rsidR="00B329DF" w:rsidRPr="00061504" w:rsidRDefault="00B329DF" w:rsidP="00061504">
            <w:pPr>
              <w:numPr>
                <w:ilvl w:val="1"/>
                <w:numId w:val="42"/>
              </w:numPr>
              <w:tabs>
                <w:tab w:val="left" w:pos="593"/>
                <w:tab w:val="left" w:pos="851"/>
                <w:tab w:val="left" w:pos="1205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9643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061504">
              <w:rPr>
                <w:rFonts w:ascii="Times New Roman" w:hAnsi="Times New Roman"/>
                <w:bCs/>
                <w:sz w:val="24"/>
                <w:szCs w:val="24"/>
              </w:rPr>
              <w:t xml:space="preserve">Характеризация на </w:t>
            </w:r>
            <w:r w:rsidRPr="00061504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детектора</w:t>
            </w:r>
          </w:p>
          <w:p w:rsidR="00B329DF" w:rsidRPr="00061504" w:rsidRDefault="00B329DF" w:rsidP="00061504">
            <w:pPr>
              <w:numPr>
                <w:ilvl w:val="1"/>
                <w:numId w:val="42"/>
              </w:numPr>
              <w:tabs>
                <w:tab w:val="left" w:pos="593"/>
                <w:tab w:val="left" w:pos="851"/>
                <w:tab w:val="left" w:pos="1205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61504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 </w:t>
            </w:r>
            <w:r w:rsidRPr="00061504">
              <w:rPr>
                <w:rFonts w:ascii="Times New Roman" w:hAnsi="Times New Roman"/>
                <w:bCs/>
                <w:sz w:val="24"/>
                <w:szCs w:val="24"/>
              </w:rPr>
              <w:t>Математически модел</w:t>
            </w:r>
          </w:p>
          <w:p w:rsidR="00B329DF" w:rsidRPr="00061504" w:rsidRDefault="00B329DF" w:rsidP="00061504">
            <w:pPr>
              <w:numPr>
                <w:ilvl w:val="1"/>
                <w:numId w:val="42"/>
              </w:numPr>
              <w:tabs>
                <w:tab w:val="left" w:pos="593"/>
                <w:tab w:val="left" w:pos="851"/>
                <w:tab w:val="left" w:pos="1205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061504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 </w:t>
            </w:r>
            <w:r w:rsidRPr="00061504">
              <w:rPr>
                <w:rFonts w:ascii="Times New Roman" w:hAnsi="Times New Roman"/>
                <w:bCs/>
                <w:sz w:val="24"/>
                <w:szCs w:val="24"/>
              </w:rPr>
              <w:t>Шаблони</w:t>
            </w:r>
          </w:p>
          <w:p w:rsidR="00B329DF" w:rsidRPr="00061504" w:rsidRDefault="00B329DF" w:rsidP="00061504">
            <w:pPr>
              <w:numPr>
                <w:ilvl w:val="1"/>
                <w:numId w:val="42"/>
              </w:numPr>
              <w:tabs>
                <w:tab w:val="left" w:pos="593"/>
                <w:tab w:val="left" w:pos="851"/>
                <w:tab w:val="left" w:pos="1205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061504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 </w:t>
            </w:r>
            <w:r w:rsidRPr="00061504">
              <w:rPr>
                <w:rFonts w:ascii="Times New Roman" w:hAnsi="Times New Roman"/>
                <w:bCs/>
                <w:sz w:val="24"/>
                <w:szCs w:val="24"/>
              </w:rPr>
              <w:t>Избор на шаблон и дефиниране на геометрия на обекта</w:t>
            </w:r>
          </w:p>
          <w:p w:rsidR="00B329DF" w:rsidRPr="00061504" w:rsidRDefault="00B329DF" w:rsidP="00061504">
            <w:pPr>
              <w:numPr>
                <w:ilvl w:val="1"/>
                <w:numId w:val="42"/>
              </w:numPr>
              <w:tabs>
                <w:tab w:val="left" w:pos="593"/>
                <w:tab w:val="left" w:pos="851"/>
                <w:tab w:val="left" w:pos="1205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061504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 </w:t>
            </w:r>
            <w:r w:rsidRPr="00061504">
              <w:rPr>
                <w:rFonts w:ascii="Times New Roman" w:hAnsi="Times New Roman"/>
                <w:bCs/>
                <w:sz w:val="24"/>
                <w:szCs w:val="24"/>
              </w:rPr>
              <w:t>Библиотека с материали</w:t>
            </w:r>
            <w:r w:rsidRPr="00061504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 </w:t>
            </w:r>
          </w:p>
          <w:p w:rsidR="00B329DF" w:rsidRPr="00061504" w:rsidRDefault="00B329DF" w:rsidP="00061504">
            <w:pPr>
              <w:numPr>
                <w:ilvl w:val="1"/>
                <w:numId w:val="42"/>
              </w:numPr>
              <w:tabs>
                <w:tab w:val="left" w:pos="593"/>
                <w:tab w:val="left" w:pos="851"/>
                <w:tab w:val="left" w:pos="1205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061504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 </w:t>
            </w:r>
            <w:r w:rsidRPr="00061504">
              <w:rPr>
                <w:rFonts w:ascii="Times New Roman" w:hAnsi="Times New Roman"/>
                <w:bCs/>
                <w:sz w:val="24"/>
                <w:szCs w:val="24"/>
              </w:rPr>
              <w:t>Генериране на калибровка за дефинираната геометрия</w:t>
            </w:r>
          </w:p>
          <w:p w:rsidR="00B329DF" w:rsidRPr="00061504" w:rsidRDefault="00B329DF" w:rsidP="00061504">
            <w:pPr>
              <w:numPr>
                <w:ilvl w:val="0"/>
                <w:numId w:val="42"/>
              </w:numPr>
              <w:tabs>
                <w:tab w:val="left" w:pos="851"/>
              </w:tabs>
              <w:spacing w:after="0" w:line="240" w:lineRule="auto"/>
              <w:ind w:left="0" w:firstLine="567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061504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Г</w:t>
            </w:r>
            <w:proofErr w:type="spellStart"/>
            <w:r w:rsidRPr="00061504">
              <w:rPr>
                <w:rFonts w:ascii="Times New Roman" w:hAnsi="Times New Roman"/>
                <w:b/>
                <w:bCs/>
                <w:sz w:val="24"/>
                <w:szCs w:val="24"/>
                <w:lang w:val="en-US" w:eastAsia="en-US"/>
              </w:rPr>
              <w:t>ама-спектрометрична</w:t>
            </w:r>
            <w:proofErr w:type="spellEnd"/>
            <w:r w:rsidRPr="00061504">
              <w:rPr>
                <w:rFonts w:ascii="Times New Roman" w:hAnsi="Times New Roman"/>
                <w:b/>
                <w:bCs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061504">
              <w:rPr>
                <w:rFonts w:ascii="Times New Roman" w:hAnsi="Times New Roman"/>
                <w:b/>
                <w:bCs/>
                <w:sz w:val="24"/>
                <w:szCs w:val="24"/>
                <w:lang w:val="en-US" w:eastAsia="en-US"/>
              </w:rPr>
              <w:t>система</w:t>
            </w:r>
            <w:proofErr w:type="spellEnd"/>
            <w:r w:rsidRPr="00061504">
              <w:rPr>
                <w:rFonts w:ascii="Times New Roman" w:hAnsi="Times New Roman"/>
                <w:b/>
                <w:bCs/>
                <w:sz w:val="24"/>
                <w:szCs w:val="24"/>
                <w:lang w:val="en-US" w:eastAsia="en-US"/>
              </w:rPr>
              <w:t xml:space="preserve"> с </w:t>
            </w:r>
            <w:proofErr w:type="spellStart"/>
            <w:r w:rsidRPr="00061504">
              <w:rPr>
                <w:rFonts w:ascii="Times New Roman" w:hAnsi="Times New Roman"/>
                <w:b/>
                <w:bCs/>
                <w:sz w:val="24"/>
                <w:szCs w:val="24"/>
                <w:lang w:val="en-US" w:eastAsia="en-US"/>
              </w:rPr>
              <w:t>полупроводников</w:t>
            </w:r>
            <w:proofErr w:type="spellEnd"/>
            <w:r w:rsidRPr="00061504">
              <w:rPr>
                <w:rFonts w:ascii="Times New Roman" w:hAnsi="Times New Roman"/>
                <w:b/>
                <w:bCs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061504">
              <w:rPr>
                <w:rFonts w:ascii="Times New Roman" w:hAnsi="Times New Roman"/>
                <w:b/>
                <w:bCs/>
                <w:sz w:val="24"/>
                <w:szCs w:val="24"/>
                <w:lang w:val="en-US" w:eastAsia="en-US"/>
              </w:rPr>
              <w:t>HPGe</w:t>
            </w:r>
            <w:proofErr w:type="spellEnd"/>
            <w:r w:rsidRPr="00061504">
              <w:rPr>
                <w:rFonts w:ascii="Times New Roman" w:hAnsi="Times New Roman"/>
                <w:b/>
                <w:bCs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061504">
              <w:rPr>
                <w:rFonts w:ascii="Times New Roman" w:hAnsi="Times New Roman"/>
                <w:b/>
                <w:bCs/>
                <w:sz w:val="24"/>
                <w:szCs w:val="24"/>
                <w:lang w:val="en-US" w:eastAsia="en-US"/>
              </w:rPr>
              <w:t>детектор</w:t>
            </w:r>
            <w:proofErr w:type="spellEnd"/>
          </w:p>
          <w:p w:rsidR="00B329DF" w:rsidRPr="00061504" w:rsidRDefault="00B329DF" w:rsidP="00061504">
            <w:pPr>
              <w:numPr>
                <w:ilvl w:val="1"/>
                <w:numId w:val="42"/>
              </w:numPr>
              <w:tabs>
                <w:tab w:val="left" w:pos="851"/>
                <w:tab w:val="left" w:pos="1168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061504">
              <w:rPr>
                <w:rFonts w:ascii="Times New Roman" w:hAnsi="Times New Roman"/>
                <w:sz w:val="24"/>
                <w:szCs w:val="24"/>
                <w:lang w:val="en-US" w:eastAsia="en-US"/>
              </w:rPr>
              <w:t xml:space="preserve"> S505 QA Software</w:t>
            </w:r>
          </w:p>
          <w:p w:rsidR="00E04B9D" w:rsidRPr="00061504" w:rsidRDefault="00B329DF" w:rsidP="00061504">
            <w:pPr>
              <w:numPr>
                <w:ilvl w:val="1"/>
                <w:numId w:val="42"/>
              </w:numPr>
              <w:tabs>
                <w:tab w:val="left" w:pos="851"/>
                <w:tab w:val="left" w:pos="1168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061504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Практически упражнения</w:t>
            </w:r>
          </w:p>
        </w:tc>
        <w:tc>
          <w:tcPr>
            <w:tcW w:w="1843" w:type="dxa"/>
            <w:shd w:val="clear" w:color="auto" w:fill="auto"/>
          </w:tcPr>
          <w:p w:rsidR="00061504" w:rsidRDefault="00395819" w:rsidP="00061504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150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10, от които: ЦЛ София-2 служителя; </w:t>
            </w:r>
          </w:p>
          <w:p w:rsidR="00061504" w:rsidRDefault="00395819" w:rsidP="00061504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1504">
              <w:rPr>
                <w:rFonts w:ascii="Times New Roman" w:hAnsi="Times New Roman"/>
                <w:sz w:val="24"/>
                <w:szCs w:val="24"/>
              </w:rPr>
              <w:t>РЛ Бургас -</w:t>
            </w:r>
            <w:r w:rsidRPr="00061504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1 </w:t>
            </w:r>
            <w:r w:rsidRPr="00061504">
              <w:rPr>
                <w:rFonts w:ascii="Times New Roman" w:hAnsi="Times New Roman"/>
                <w:sz w:val="24"/>
                <w:szCs w:val="24"/>
              </w:rPr>
              <w:t xml:space="preserve">служител; </w:t>
            </w:r>
          </w:p>
          <w:p w:rsidR="00061504" w:rsidRDefault="00395819" w:rsidP="00061504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1504">
              <w:rPr>
                <w:rFonts w:ascii="Times New Roman" w:hAnsi="Times New Roman"/>
                <w:sz w:val="24"/>
                <w:szCs w:val="24"/>
              </w:rPr>
              <w:t>РЛ</w:t>
            </w:r>
            <w:r w:rsidRPr="00061504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Варна – 1 </w:t>
            </w:r>
            <w:r w:rsidRPr="00061504">
              <w:rPr>
                <w:rFonts w:ascii="Times New Roman" w:hAnsi="Times New Roman"/>
                <w:sz w:val="24"/>
                <w:szCs w:val="24"/>
              </w:rPr>
              <w:t xml:space="preserve">служител; </w:t>
            </w:r>
          </w:p>
          <w:p w:rsidR="00061504" w:rsidRDefault="00395819" w:rsidP="00061504">
            <w:pPr>
              <w:tabs>
                <w:tab w:val="left" w:pos="851"/>
              </w:tabs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061504">
              <w:rPr>
                <w:rFonts w:ascii="Times New Roman" w:hAnsi="Times New Roman"/>
                <w:sz w:val="24"/>
                <w:szCs w:val="24"/>
              </w:rPr>
              <w:t>РЛ</w:t>
            </w:r>
            <w:r w:rsidRPr="00061504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Враца – 2 служителя; </w:t>
            </w:r>
          </w:p>
          <w:p w:rsidR="00061504" w:rsidRDefault="00395819" w:rsidP="00061504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1504">
              <w:rPr>
                <w:rFonts w:ascii="Times New Roman" w:hAnsi="Times New Roman"/>
                <w:sz w:val="24"/>
                <w:szCs w:val="24"/>
              </w:rPr>
              <w:t>РЛ</w:t>
            </w:r>
            <w:r w:rsidRPr="00061504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Монтана – 1 </w:t>
            </w:r>
            <w:r w:rsidRPr="00061504">
              <w:rPr>
                <w:rFonts w:ascii="Times New Roman" w:hAnsi="Times New Roman"/>
                <w:sz w:val="24"/>
                <w:szCs w:val="24"/>
              </w:rPr>
              <w:t xml:space="preserve">служител; </w:t>
            </w:r>
          </w:p>
          <w:p w:rsidR="00061504" w:rsidRDefault="00395819" w:rsidP="00061504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1504">
              <w:rPr>
                <w:rFonts w:ascii="Times New Roman" w:hAnsi="Times New Roman"/>
                <w:sz w:val="24"/>
                <w:szCs w:val="24"/>
              </w:rPr>
              <w:t>РЛ</w:t>
            </w:r>
            <w:r w:rsidRPr="00061504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Плевен – 1 </w:t>
            </w:r>
            <w:r w:rsidRPr="00061504">
              <w:rPr>
                <w:rFonts w:ascii="Times New Roman" w:hAnsi="Times New Roman"/>
                <w:sz w:val="24"/>
                <w:szCs w:val="24"/>
              </w:rPr>
              <w:t xml:space="preserve">служител; </w:t>
            </w:r>
          </w:p>
          <w:p w:rsidR="00061504" w:rsidRDefault="00395819" w:rsidP="00061504">
            <w:pPr>
              <w:tabs>
                <w:tab w:val="left" w:pos="851"/>
              </w:tabs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061504">
              <w:rPr>
                <w:rFonts w:ascii="Times New Roman" w:hAnsi="Times New Roman"/>
                <w:sz w:val="24"/>
                <w:szCs w:val="24"/>
              </w:rPr>
              <w:t>РЛ</w:t>
            </w:r>
            <w:r w:rsidRPr="00061504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Пловдив – 1 </w:t>
            </w:r>
            <w:r w:rsidRPr="00061504">
              <w:rPr>
                <w:rFonts w:ascii="Times New Roman" w:hAnsi="Times New Roman"/>
                <w:sz w:val="24"/>
                <w:szCs w:val="24"/>
              </w:rPr>
              <w:t>служител</w:t>
            </w:r>
            <w:r w:rsidRPr="00061504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; </w:t>
            </w:r>
          </w:p>
          <w:p w:rsidR="00395819" w:rsidRPr="00061504" w:rsidRDefault="00395819" w:rsidP="00061504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1504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РЛ Стара Загора – 1 </w:t>
            </w:r>
            <w:r w:rsidRPr="00061504">
              <w:rPr>
                <w:rFonts w:ascii="Times New Roman" w:hAnsi="Times New Roman"/>
                <w:sz w:val="24"/>
                <w:szCs w:val="24"/>
              </w:rPr>
              <w:t>служител</w:t>
            </w:r>
          </w:p>
          <w:p w:rsidR="00395819" w:rsidRPr="00061504" w:rsidRDefault="00395819" w:rsidP="00061504">
            <w:pPr>
              <w:tabs>
                <w:tab w:val="left" w:pos="851"/>
              </w:tabs>
              <w:spacing w:after="0" w:line="240" w:lineRule="auto"/>
              <w:ind w:firstLine="567"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  <w:p w:rsidR="009F1BA4" w:rsidRPr="00061504" w:rsidRDefault="009F1BA4" w:rsidP="00061504">
            <w:pPr>
              <w:tabs>
                <w:tab w:val="left" w:pos="851"/>
              </w:tabs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E04B9D" w:rsidRPr="00061504" w:rsidRDefault="00255DDB" w:rsidP="00061504">
            <w:pPr>
              <w:pStyle w:val="HTMLPreformatted"/>
              <w:tabs>
                <w:tab w:val="left" w:pos="851"/>
              </w:tabs>
              <w:ind w:firstLine="567"/>
              <w:jc w:val="both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061504">
              <w:rPr>
                <w:rFonts w:eastAsia="Calibri"/>
                <w:color w:val="000000"/>
                <w:sz w:val="24"/>
                <w:szCs w:val="24"/>
                <w:lang w:val="en-US" w:eastAsia="en-US"/>
              </w:rPr>
              <w:t xml:space="preserve">4 </w:t>
            </w:r>
            <w:r w:rsidRPr="00061504">
              <w:rPr>
                <w:rFonts w:eastAsia="Calibri"/>
                <w:color w:val="000000"/>
                <w:sz w:val="24"/>
                <w:szCs w:val="24"/>
                <w:lang w:eastAsia="en-US"/>
              </w:rPr>
              <w:t>дни</w:t>
            </w:r>
          </w:p>
        </w:tc>
      </w:tr>
    </w:tbl>
    <w:p w:rsidR="001F4886" w:rsidRPr="00061504" w:rsidRDefault="001F4886" w:rsidP="00061504">
      <w:pPr>
        <w:pStyle w:val="HTMLPreformatted"/>
        <w:tabs>
          <w:tab w:val="left" w:pos="851"/>
        </w:tabs>
        <w:ind w:firstLine="567"/>
        <w:jc w:val="both"/>
        <w:rPr>
          <w:rFonts w:eastAsia="Calibri"/>
          <w:b/>
          <w:color w:val="000000"/>
          <w:sz w:val="24"/>
          <w:szCs w:val="24"/>
          <w:lang w:eastAsia="en-US"/>
        </w:rPr>
      </w:pPr>
    </w:p>
    <w:p w:rsidR="00F33CA9" w:rsidRDefault="00F33CA9" w:rsidP="00061504">
      <w:pPr>
        <w:pStyle w:val="HTMLPreformatted"/>
        <w:tabs>
          <w:tab w:val="left" w:pos="851"/>
        </w:tabs>
        <w:ind w:firstLine="567"/>
        <w:jc w:val="both"/>
        <w:rPr>
          <w:rFonts w:eastAsiaTheme="minorHAnsi"/>
          <w:b/>
          <w:sz w:val="24"/>
          <w:szCs w:val="24"/>
          <w:lang w:eastAsia="en-US"/>
        </w:rPr>
      </w:pPr>
      <w:r w:rsidRPr="00061504">
        <w:rPr>
          <w:rFonts w:eastAsia="Calibri"/>
          <w:b/>
          <w:color w:val="000000"/>
          <w:sz w:val="24"/>
          <w:szCs w:val="24"/>
          <w:lang w:eastAsia="en-US"/>
        </w:rPr>
        <w:t>Прогнозна стойност</w:t>
      </w:r>
      <w:r w:rsidRPr="00061504">
        <w:rPr>
          <w:rFonts w:eastAsia="Calibri"/>
          <w:color w:val="000000"/>
          <w:sz w:val="24"/>
          <w:szCs w:val="24"/>
          <w:lang w:eastAsia="en-US"/>
        </w:rPr>
        <w:t xml:space="preserve"> на поръчката - </w:t>
      </w:r>
      <w:r w:rsidR="00E96439">
        <w:rPr>
          <w:rFonts w:eastAsiaTheme="minorHAnsi"/>
          <w:b/>
          <w:sz w:val="24"/>
          <w:szCs w:val="24"/>
          <w:lang w:eastAsia="en-US"/>
        </w:rPr>
        <w:t>40</w:t>
      </w:r>
      <w:r w:rsidR="000D6FB8" w:rsidRPr="00061504">
        <w:rPr>
          <w:rFonts w:eastAsiaTheme="minorHAnsi"/>
          <w:b/>
          <w:sz w:val="24"/>
          <w:szCs w:val="24"/>
          <w:lang w:eastAsia="en-US"/>
        </w:rPr>
        <w:t xml:space="preserve"> </w:t>
      </w:r>
      <w:r w:rsidR="00E96439">
        <w:rPr>
          <w:rFonts w:eastAsiaTheme="minorHAnsi"/>
          <w:b/>
          <w:sz w:val="24"/>
          <w:szCs w:val="24"/>
          <w:lang w:eastAsia="en-US"/>
        </w:rPr>
        <w:t>800</w:t>
      </w:r>
      <w:r w:rsidR="000D6FB8" w:rsidRPr="00061504">
        <w:rPr>
          <w:rFonts w:eastAsiaTheme="minorHAnsi"/>
          <w:b/>
          <w:sz w:val="24"/>
          <w:szCs w:val="24"/>
          <w:lang w:eastAsia="en-US"/>
        </w:rPr>
        <w:t>.00</w:t>
      </w:r>
      <w:r w:rsidR="000D6FB8" w:rsidRPr="00061504">
        <w:rPr>
          <w:rFonts w:eastAsiaTheme="minorHAnsi"/>
          <w:sz w:val="24"/>
          <w:szCs w:val="24"/>
          <w:lang w:eastAsia="en-US"/>
        </w:rPr>
        <w:t xml:space="preserve"> (</w:t>
      </w:r>
      <w:r w:rsidR="00E96439">
        <w:rPr>
          <w:rFonts w:eastAsiaTheme="minorHAnsi"/>
          <w:sz w:val="24"/>
          <w:szCs w:val="24"/>
          <w:lang w:eastAsia="en-US"/>
        </w:rPr>
        <w:t>четиридесет</w:t>
      </w:r>
      <w:r w:rsidR="000D6FB8" w:rsidRPr="00061504">
        <w:rPr>
          <w:rFonts w:eastAsiaTheme="minorHAnsi"/>
          <w:sz w:val="24"/>
          <w:szCs w:val="24"/>
          <w:lang w:eastAsia="en-US"/>
        </w:rPr>
        <w:t xml:space="preserve"> хиляди </w:t>
      </w:r>
      <w:r w:rsidR="00E96439">
        <w:rPr>
          <w:rFonts w:eastAsiaTheme="minorHAnsi"/>
          <w:sz w:val="24"/>
          <w:szCs w:val="24"/>
          <w:lang w:eastAsia="en-US"/>
        </w:rPr>
        <w:t>и осемстотин</w:t>
      </w:r>
      <w:r w:rsidR="000D6FB8" w:rsidRPr="00061504">
        <w:rPr>
          <w:rFonts w:eastAsiaTheme="minorHAnsi"/>
          <w:sz w:val="24"/>
          <w:szCs w:val="24"/>
          <w:lang w:eastAsia="en-US"/>
        </w:rPr>
        <w:t xml:space="preserve">) </w:t>
      </w:r>
      <w:r w:rsidR="000D6FB8" w:rsidRPr="00061504">
        <w:rPr>
          <w:rFonts w:eastAsiaTheme="minorHAnsi"/>
          <w:b/>
          <w:sz w:val="24"/>
          <w:szCs w:val="24"/>
          <w:lang w:eastAsia="en-US"/>
        </w:rPr>
        <w:t>лева с ДДС</w:t>
      </w:r>
      <w:r w:rsidR="00A81115" w:rsidRPr="00061504">
        <w:rPr>
          <w:rFonts w:eastAsiaTheme="minorHAnsi"/>
          <w:b/>
          <w:sz w:val="24"/>
          <w:szCs w:val="24"/>
          <w:lang w:eastAsia="en-US"/>
        </w:rPr>
        <w:t>.</w:t>
      </w:r>
    </w:p>
    <w:p w:rsidR="00061504" w:rsidRPr="00061504" w:rsidRDefault="00061504" w:rsidP="00061504">
      <w:pPr>
        <w:pStyle w:val="HTMLPreformatted"/>
        <w:tabs>
          <w:tab w:val="left" w:pos="851"/>
        </w:tabs>
        <w:ind w:firstLine="567"/>
        <w:jc w:val="both"/>
        <w:rPr>
          <w:rFonts w:eastAsia="Calibri"/>
          <w:color w:val="000000"/>
          <w:sz w:val="24"/>
          <w:szCs w:val="24"/>
          <w:lang w:eastAsia="en-US"/>
        </w:rPr>
      </w:pPr>
    </w:p>
    <w:p w:rsidR="00061504" w:rsidRPr="00E96439" w:rsidRDefault="00F33CA9" w:rsidP="00061504">
      <w:pPr>
        <w:pStyle w:val="Title"/>
        <w:tabs>
          <w:tab w:val="left" w:pos="284"/>
          <w:tab w:val="left" w:pos="426"/>
          <w:tab w:val="left" w:pos="709"/>
          <w:tab w:val="left" w:pos="851"/>
        </w:tabs>
        <w:ind w:firstLine="567"/>
        <w:jc w:val="both"/>
        <w:rPr>
          <w:rFonts w:ascii="Times New Roman" w:hAnsi="Times New Roman" w:cs="Times New Roman"/>
          <w:b w:val="0"/>
          <w:sz w:val="24"/>
          <w:szCs w:val="24"/>
          <w:lang w:val="bg-BG"/>
        </w:rPr>
      </w:pPr>
      <w:r w:rsidRPr="00061504">
        <w:rPr>
          <w:rFonts w:ascii="Times New Roman" w:hAnsi="Times New Roman" w:cs="Times New Roman"/>
          <w:sz w:val="24"/>
          <w:szCs w:val="24"/>
          <w:lang w:val="bg-BG"/>
        </w:rPr>
        <w:t>Срокът за изпълнение</w:t>
      </w:r>
      <w:r w:rsidRPr="00061504">
        <w:rPr>
          <w:rFonts w:ascii="Times New Roman" w:hAnsi="Times New Roman" w:cs="Times New Roman"/>
          <w:b w:val="0"/>
          <w:sz w:val="24"/>
          <w:szCs w:val="24"/>
          <w:lang w:val="bg-BG"/>
        </w:rPr>
        <w:t xml:space="preserve"> на услугата, възложена по обществената поръчка е </w:t>
      </w:r>
      <w:r w:rsidR="000D6FB8" w:rsidRPr="00061504">
        <w:rPr>
          <w:rFonts w:ascii="Times New Roman" w:hAnsi="Times New Roman" w:cs="Times New Roman"/>
          <w:b w:val="0"/>
          <w:sz w:val="24"/>
          <w:szCs w:val="24"/>
          <w:lang w:val="bg-BG"/>
        </w:rPr>
        <w:t xml:space="preserve">до </w:t>
      </w:r>
      <w:r w:rsidR="00A81115" w:rsidRPr="00061504">
        <w:rPr>
          <w:rFonts w:ascii="Times New Roman" w:hAnsi="Times New Roman" w:cs="Times New Roman"/>
          <w:b w:val="0"/>
          <w:sz w:val="24"/>
          <w:szCs w:val="24"/>
          <w:lang w:val="bg-BG"/>
        </w:rPr>
        <w:t>6 месеца</w:t>
      </w:r>
      <w:r w:rsidR="00860924" w:rsidRPr="00061504">
        <w:rPr>
          <w:rFonts w:ascii="Times New Roman" w:hAnsi="Times New Roman" w:cs="Times New Roman"/>
          <w:sz w:val="24"/>
          <w:szCs w:val="24"/>
          <w:lang w:val="bg-BG"/>
        </w:rPr>
        <w:t xml:space="preserve">, </w:t>
      </w:r>
      <w:r w:rsidRPr="00061504">
        <w:rPr>
          <w:rFonts w:ascii="Times New Roman" w:hAnsi="Times New Roman" w:cs="Times New Roman"/>
          <w:b w:val="0"/>
          <w:sz w:val="24"/>
          <w:szCs w:val="24"/>
          <w:lang w:val="bg-BG"/>
        </w:rPr>
        <w:t xml:space="preserve">считано </w:t>
      </w:r>
      <w:r w:rsidR="00D142FE">
        <w:rPr>
          <w:rFonts w:ascii="Times New Roman" w:hAnsi="Times New Roman" w:cs="Times New Roman"/>
          <w:b w:val="0"/>
          <w:sz w:val="24"/>
          <w:szCs w:val="24"/>
          <w:lang w:val="bg-BG"/>
        </w:rPr>
        <w:t>от датата сключване на договора</w:t>
      </w:r>
      <w:r w:rsidR="00D142FE" w:rsidRPr="00E96439">
        <w:rPr>
          <w:rFonts w:ascii="Times New Roman" w:hAnsi="Times New Roman" w:cs="Times New Roman"/>
          <w:b w:val="0"/>
          <w:sz w:val="24"/>
          <w:szCs w:val="24"/>
          <w:lang w:val="bg-BG"/>
        </w:rPr>
        <w:t>.</w:t>
      </w:r>
    </w:p>
    <w:p w:rsidR="00D142FE" w:rsidRPr="00E96439" w:rsidRDefault="00D142FE" w:rsidP="00061504">
      <w:pPr>
        <w:pStyle w:val="Title"/>
        <w:tabs>
          <w:tab w:val="left" w:pos="284"/>
          <w:tab w:val="left" w:pos="426"/>
          <w:tab w:val="left" w:pos="709"/>
          <w:tab w:val="left" w:pos="851"/>
        </w:tabs>
        <w:ind w:firstLine="567"/>
        <w:jc w:val="both"/>
        <w:rPr>
          <w:rFonts w:ascii="Times New Roman" w:hAnsi="Times New Roman" w:cs="Times New Roman"/>
          <w:b w:val="0"/>
          <w:sz w:val="24"/>
          <w:szCs w:val="24"/>
          <w:lang w:val="bg-BG"/>
        </w:rPr>
      </w:pPr>
    </w:p>
    <w:p w:rsidR="008149BB" w:rsidRPr="00061504" w:rsidRDefault="00F33CA9" w:rsidP="00061504">
      <w:pPr>
        <w:pStyle w:val="Title"/>
        <w:tabs>
          <w:tab w:val="left" w:pos="284"/>
          <w:tab w:val="left" w:pos="426"/>
          <w:tab w:val="left" w:pos="709"/>
          <w:tab w:val="left" w:pos="851"/>
        </w:tabs>
        <w:ind w:firstLine="567"/>
        <w:jc w:val="both"/>
        <w:rPr>
          <w:rFonts w:ascii="Times New Roman" w:hAnsi="Times New Roman" w:cs="Times New Roman"/>
          <w:b w:val="0"/>
          <w:sz w:val="24"/>
          <w:szCs w:val="24"/>
          <w:lang w:val="bg-BG"/>
        </w:rPr>
      </w:pPr>
      <w:r w:rsidRPr="00061504">
        <w:rPr>
          <w:rFonts w:ascii="Times New Roman" w:hAnsi="Times New Roman" w:cs="Times New Roman"/>
          <w:sz w:val="24"/>
          <w:szCs w:val="24"/>
          <w:lang w:val="bg-BG"/>
        </w:rPr>
        <w:t>Място на провеждане</w:t>
      </w:r>
      <w:r w:rsidR="008149BB" w:rsidRPr="00061504">
        <w:rPr>
          <w:rFonts w:ascii="Times New Roman" w:hAnsi="Times New Roman" w:cs="Times New Roman"/>
          <w:sz w:val="24"/>
          <w:szCs w:val="24"/>
          <w:lang w:val="bg-BG"/>
        </w:rPr>
        <w:t>:</w:t>
      </w:r>
      <w:r w:rsidRPr="00061504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</w:p>
    <w:p w:rsidR="008149BB" w:rsidRPr="00061504" w:rsidRDefault="00BA1378" w:rsidP="00061504">
      <w:pPr>
        <w:pStyle w:val="ListParagraph"/>
        <w:numPr>
          <w:ilvl w:val="0"/>
          <w:numId w:val="38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300F44">
        <w:rPr>
          <w:rFonts w:ascii="Times New Roman" w:eastAsia="Calibri" w:hAnsi="Times New Roman"/>
          <w:sz w:val="24"/>
          <w:szCs w:val="24"/>
          <w:lang w:eastAsia="en-US"/>
        </w:rPr>
        <w:t>Тематично направление (ТН)</w:t>
      </w:r>
      <w:r w:rsidR="00300F44">
        <w:rPr>
          <w:rFonts w:ascii="Times New Roman" w:eastAsia="Calibri" w:hAnsi="Times New Roman"/>
          <w:sz w:val="24"/>
          <w:szCs w:val="24"/>
          <w:lang w:eastAsia="en-US"/>
        </w:rPr>
        <w:t xml:space="preserve"> </w:t>
      </w:r>
      <w:r w:rsidR="008149BB" w:rsidRPr="00E96439">
        <w:rPr>
          <w:rFonts w:ascii="Times New Roman" w:eastAsia="Calibri" w:hAnsi="Times New Roman"/>
          <w:b/>
          <w:sz w:val="24"/>
          <w:szCs w:val="24"/>
          <w:lang w:eastAsia="en-US"/>
        </w:rPr>
        <w:t>Извършване на гама-спектрометричен анализ</w:t>
      </w:r>
      <w:r w:rsidR="008149BB" w:rsidRPr="00061504">
        <w:rPr>
          <w:rFonts w:ascii="Times New Roman" w:eastAsia="Calibri" w:hAnsi="Times New Roman"/>
          <w:sz w:val="24"/>
          <w:szCs w:val="24"/>
          <w:lang w:eastAsia="en-US"/>
        </w:rPr>
        <w:t xml:space="preserve"> – в </w:t>
      </w:r>
      <w:r w:rsidR="008149BB" w:rsidRPr="00300F44">
        <w:rPr>
          <w:rFonts w:ascii="Times New Roman" w:eastAsia="Calibri" w:hAnsi="Times New Roman"/>
          <w:b/>
          <w:sz w:val="24"/>
          <w:szCs w:val="24"/>
          <w:lang w:eastAsia="en-US"/>
        </w:rPr>
        <w:t>гр. София</w:t>
      </w:r>
      <w:r w:rsidR="008149BB" w:rsidRPr="00061504">
        <w:rPr>
          <w:rFonts w:ascii="Times New Roman" w:eastAsia="Calibri" w:hAnsi="Times New Roman"/>
          <w:sz w:val="24"/>
          <w:szCs w:val="24"/>
          <w:lang w:eastAsia="en-US"/>
        </w:rPr>
        <w:t>, Изпълнителна агенция по околна среда, Главна дирекция „Лабораторно аналитична дейност“, отдел „Лаборатория за радиационни измервания.</w:t>
      </w:r>
    </w:p>
    <w:p w:rsidR="00061504" w:rsidRPr="00300F44" w:rsidRDefault="00061504" w:rsidP="00061504">
      <w:pPr>
        <w:pStyle w:val="ListParagraph"/>
        <w:tabs>
          <w:tab w:val="left" w:pos="851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</w:p>
    <w:p w:rsidR="00F33CA9" w:rsidRDefault="00F33CA9" w:rsidP="00061504">
      <w:pPr>
        <w:pStyle w:val="Title"/>
        <w:tabs>
          <w:tab w:val="left" w:pos="284"/>
          <w:tab w:val="left" w:pos="426"/>
          <w:tab w:val="left" w:pos="709"/>
          <w:tab w:val="left" w:pos="851"/>
        </w:tabs>
        <w:ind w:firstLine="567"/>
        <w:jc w:val="both"/>
        <w:rPr>
          <w:rFonts w:ascii="Times New Roman" w:hAnsi="Times New Roman" w:cs="Times New Roman"/>
          <w:b w:val="0"/>
          <w:sz w:val="24"/>
          <w:szCs w:val="24"/>
          <w:lang w:val="bg-BG"/>
        </w:rPr>
      </w:pPr>
      <w:r w:rsidRPr="00061504">
        <w:rPr>
          <w:rFonts w:ascii="Times New Roman" w:hAnsi="Times New Roman" w:cs="Times New Roman"/>
          <w:sz w:val="24"/>
          <w:szCs w:val="24"/>
          <w:lang w:val="bg-BG"/>
        </w:rPr>
        <w:t xml:space="preserve">Форма на обучение </w:t>
      </w:r>
      <w:r w:rsidRPr="00061504">
        <w:rPr>
          <w:rFonts w:ascii="Times New Roman" w:hAnsi="Times New Roman" w:cs="Times New Roman"/>
          <w:b w:val="0"/>
          <w:sz w:val="24"/>
          <w:szCs w:val="24"/>
          <w:lang w:val="bg-BG"/>
        </w:rPr>
        <w:t>– Присъствена.</w:t>
      </w:r>
    </w:p>
    <w:p w:rsidR="00061504" w:rsidRPr="00061504" w:rsidRDefault="00061504" w:rsidP="00061504">
      <w:pPr>
        <w:pStyle w:val="Title"/>
        <w:tabs>
          <w:tab w:val="left" w:pos="284"/>
          <w:tab w:val="left" w:pos="426"/>
          <w:tab w:val="left" w:pos="709"/>
          <w:tab w:val="left" w:pos="851"/>
        </w:tabs>
        <w:ind w:firstLine="567"/>
        <w:jc w:val="both"/>
        <w:rPr>
          <w:rFonts w:ascii="Times New Roman" w:hAnsi="Times New Roman" w:cs="Times New Roman"/>
          <w:sz w:val="24"/>
          <w:szCs w:val="24"/>
          <w:lang w:val="bg-BG"/>
        </w:rPr>
      </w:pPr>
    </w:p>
    <w:p w:rsidR="00F33CA9" w:rsidRDefault="00F33CA9" w:rsidP="00061504">
      <w:pPr>
        <w:pStyle w:val="Title"/>
        <w:tabs>
          <w:tab w:val="left" w:pos="284"/>
          <w:tab w:val="left" w:pos="426"/>
          <w:tab w:val="left" w:pos="709"/>
          <w:tab w:val="left" w:pos="851"/>
        </w:tabs>
        <w:ind w:firstLine="567"/>
        <w:jc w:val="both"/>
        <w:rPr>
          <w:rFonts w:ascii="Times New Roman" w:hAnsi="Times New Roman" w:cs="Times New Roman"/>
          <w:b w:val="0"/>
          <w:sz w:val="24"/>
          <w:szCs w:val="24"/>
          <w:lang w:val="bg-BG"/>
        </w:rPr>
      </w:pPr>
      <w:r w:rsidRPr="00061504">
        <w:rPr>
          <w:rFonts w:ascii="Times New Roman" w:hAnsi="Times New Roman" w:cs="Times New Roman"/>
          <w:sz w:val="24"/>
          <w:szCs w:val="24"/>
          <w:lang w:val="bg-BG"/>
        </w:rPr>
        <w:t xml:space="preserve">Документ доказващ завършеното обучение </w:t>
      </w:r>
      <w:r w:rsidRPr="00061504">
        <w:rPr>
          <w:rFonts w:ascii="Times New Roman" w:hAnsi="Times New Roman" w:cs="Times New Roman"/>
          <w:b w:val="0"/>
          <w:sz w:val="24"/>
          <w:szCs w:val="24"/>
          <w:lang w:val="bg-BG"/>
        </w:rPr>
        <w:t>– сертификат.</w:t>
      </w:r>
    </w:p>
    <w:p w:rsidR="00061504" w:rsidRPr="00061504" w:rsidRDefault="00061504" w:rsidP="00061504">
      <w:pPr>
        <w:pStyle w:val="Title"/>
        <w:tabs>
          <w:tab w:val="left" w:pos="284"/>
          <w:tab w:val="left" w:pos="426"/>
          <w:tab w:val="left" w:pos="709"/>
          <w:tab w:val="left" w:pos="851"/>
        </w:tabs>
        <w:ind w:firstLine="567"/>
        <w:jc w:val="both"/>
        <w:rPr>
          <w:rFonts w:ascii="Times New Roman" w:hAnsi="Times New Roman" w:cs="Times New Roman"/>
          <w:sz w:val="24"/>
          <w:szCs w:val="24"/>
          <w:lang w:val="bg-BG"/>
        </w:rPr>
      </w:pPr>
    </w:p>
    <w:p w:rsidR="00F33CA9" w:rsidRPr="00061504" w:rsidRDefault="00F33CA9" w:rsidP="00061504">
      <w:pPr>
        <w:pStyle w:val="HTMLPreformatted"/>
        <w:tabs>
          <w:tab w:val="left" w:pos="851"/>
        </w:tabs>
        <w:ind w:firstLine="567"/>
        <w:jc w:val="both"/>
        <w:rPr>
          <w:sz w:val="24"/>
          <w:szCs w:val="24"/>
        </w:rPr>
      </w:pPr>
      <w:r w:rsidRPr="00061504">
        <w:rPr>
          <w:b/>
          <w:sz w:val="24"/>
          <w:szCs w:val="24"/>
        </w:rPr>
        <w:t>Провеждане на обученията</w:t>
      </w:r>
    </w:p>
    <w:p w:rsidR="00F33CA9" w:rsidRPr="00061504" w:rsidRDefault="00F33CA9" w:rsidP="00061504">
      <w:pPr>
        <w:numPr>
          <w:ilvl w:val="0"/>
          <w:numId w:val="22"/>
        </w:numPr>
        <w:tabs>
          <w:tab w:val="left" w:pos="284"/>
          <w:tab w:val="left" w:pos="426"/>
          <w:tab w:val="left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061504">
        <w:rPr>
          <w:rFonts w:ascii="Times New Roman" w:eastAsia="Calibri" w:hAnsi="Times New Roman"/>
          <w:sz w:val="24"/>
          <w:szCs w:val="24"/>
          <w:lang w:eastAsia="en-US"/>
        </w:rPr>
        <w:t xml:space="preserve">Изпълнителят изготвя график за провеждане на обученията, който се предоставя с приемо-предавателен протокол за одобрение на ръководителя на проекта. Графикът задължително съдържа информация за вида на обучението, мястото на провеждане и разпределение на темите по дни и часове и преподавател. </w:t>
      </w:r>
      <w:r w:rsidR="000D6FB8" w:rsidRPr="00061504">
        <w:rPr>
          <w:rFonts w:ascii="Times New Roman" w:eastAsia="Calibri" w:hAnsi="Times New Roman"/>
          <w:sz w:val="24"/>
          <w:szCs w:val="24"/>
          <w:lang w:eastAsia="en-US"/>
        </w:rPr>
        <w:t>При изготвяне на графика Изпълнителят</w:t>
      </w:r>
      <w:r w:rsidR="00124F91" w:rsidRPr="00061504">
        <w:rPr>
          <w:rFonts w:ascii="Times New Roman" w:eastAsia="Calibri" w:hAnsi="Times New Roman"/>
          <w:sz w:val="24"/>
          <w:szCs w:val="24"/>
          <w:lang w:eastAsia="en-US"/>
        </w:rPr>
        <w:t xml:space="preserve"> следва да планира последов</w:t>
      </w:r>
      <w:r w:rsidR="00BA1378" w:rsidRPr="00061504">
        <w:rPr>
          <w:rFonts w:ascii="Times New Roman" w:eastAsia="Calibri" w:hAnsi="Times New Roman"/>
          <w:sz w:val="24"/>
          <w:szCs w:val="24"/>
          <w:lang w:eastAsia="en-US"/>
        </w:rPr>
        <w:t>ателно провеждане на обученията по тематичните направления.</w:t>
      </w:r>
    </w:p>
    <w:p w:rsidR="00F33CA9" w:rsidRPr="00061504" w:rsidRDefault="00F33CA9" w:rsidP="00061504">
      <w:pPr>
        <w:numPr>
          <w:ilvl w:val="0"/>
          <w:numId w:val="22"/>
        </w:numPr>
        <w:tabs>
          <w:tab w:val="left" w:pos="284"/>
          <w:tab w:val="left" w:pos="426"/>
          <w:tab w:val="left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061504">
        <w:rPr>
          <w:rFonts w:ascii="Times New Roman" w:eastAsia="Calibri" w:hAnsi="Times New Roman"/>
          <w:sz w:val="24"/>
          <w:szCs w:val="24"/>
          <w:lang w:eastAsia="en-US"/>
        </w:rPr>
        <w:t xml:space="preserve">Промени в графика се правят по писмено предложение на всяка една от страните, най-късно до 2 дни преди плануваната и одобрена дата. Предложението и съответно одобрението се извършва от упълномощените от Възложителя и Изпълнителя лица. </w:t>
      </w:r>
    </w:p>
    <w:p w:rsidR="00F33CA9" w:rsidRPr="00061504" w:rsidRDefault="00F33CA9" w:rsidP="00061504">
      <w:pPr>
        <w:numPr>
          <w:ilvl w:val="0"/>
          <w:numId w:val="22"/>
        </w:numPr>
        <w:tabs>
          <w:tab w:val="left" w:pos="284"/>
          <w:tab w:val="left" w:pos="426"/>
          <w:tab w:val="left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061504">
        <w:rPr>
          <w:rFonts w:ascii="Times New Roman" w:eastAsia="Calibri" w:hAnsi="Times New Roman"/>
          <w:sz w:val="24"/>
          <w:szCs w:val="24"/>
          <w:lang w:eastAsia="en-US"/>
        </w:rPr>
        <w:t xml:space="preserve">Изпълнителят провежда </w:t>
      </w:r>
      <w:r w:rsidR="00C748F0" w:rsidRPr="00061504">
        <w:rPr>
          <w:rFonts w:ascii="Times New Roman" w:eastAsia="Calibri" w:hAnsi="Times New Roman"/>
          <w:sz w:val="24"/>
          <w:szCs w:val="24"/>
          <w:lang w:eastAsia="en-US"/>
        </w:rPr>
        <w:t>теоретичните обученията</w:t>
      </w:r>
      <w:r w:rsidR="009A69CB" w:rsidRPr="00061504">
        <w:rPr>
          <w:rFonts w:ascii="Times New Roman" w:eastAsia="Calibri" w:hAnsi="Times New Roman"/>
          <w:sz w:val="24"/>
          <w:szCs w:val="24"/>
          <w:lang w:eastAsia="en-US"/>
        </w:rPr>
        <w:t xml:space="preserve">, в зала оборудвана както следва: по един компютър на всяко отделно работното място, мултимедиен проектор, лаптоп с връзка </w:t>
      </w:r>
      <w:r w:rsidR="009A69CB" w:rsidRPr="00061504">
        <w:rPr>
          <w:rFonts w:ascii="Times New Roman" w:eastAsia="Calibri" w:hAnsi="Times New Roman"/>
          <w:sz w:val="24"/>
          <w:szCs w:val="24"/>
          <w:lang w:eastAsia="en-US"/>
        </w:rPr>
        <w:lastRenderedPageBreak/>
        <w:t xml:space="preserve">към мултимедийната уредба и интернет, екран за прожектиране (с подходящ размер и видимост според големината на залата), флипчарт, техническа поддръжка на апаратурата или </w:t>
      </w:r>
      <w:r w:rsidR="00C748F0" w:rsidRPr="00061504">
        <w:rPr>
          <w:rFonts w:ascii="Times New Roman" w:eastAsia="Calibri" w:hAnsi="Times New Roman"/>
          <w:sz w:val="24"/>
          <w:szCs w:val="24"/>
          <w:lang w:eastAsia="en-US"/>
        </w:rPr>
        <w:t>в зала на ИАОС</w:t>
      </w:r>
      <w:r w:rsidR="00860924" w:rsidRPr="00061504">
        <w:rPr>
          <w:rFonts w:ascii="Times New Roman" w:eastAsia="Calibri" w:hAnsi="Times New Roman"/>
          <w:sz w:val="24"/>
          <w:szCs w:val="24"/>
          <w:lang w:eastAsia="en-US"/>
        </w:rPr>
        <w:t>, като осигурява необходимите хардуерни и софтуерни ресурси</w:t>
      </w:r>
      <w:r w:rsidR="00C748F0" w:rsidRPr="00061504">
        <w:rPr>
          <w:rFonts w:ascii="Times New Roman" w:eastAsia="Calibri" w:hAnsi="Times New Roman"/>
          <w:sz w:val="24"/>
          <w:szCs w:val="24"/>
          <w:lang w:eastAsia="en-US"/>
        </w:rPr>
        <w:t>, а практическите – в съответната лаборатория;</w:t>
      </w:r>
    </w:p>
    <w:p w:rsidR="00F33CA9" w:rsidRPr="00061504" w:rsidRDefault="00F33CA9" w:rsidP="00061504">
      <w:pPr>
        <w:numPr>
          <w:ilvl w:val="0"/>
          <w:numId w:val="22"/>
        </w:numPr>
        <w:tabs>
          <w:tab w:val="left" w:pos="284"/>
          <w:tab w:val="left" w:pos="426"/>
          <w:tab w:val="left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061504">
        <w:rPr>
          <w:rFonts w:ascii="Times New Roman" w:eastAsia="Calibri" w:hAnsi="Times New Roman"/>
          <w:sz w:val="24"/>
          <w:szCs w:val="24"/>
          <w:lang w:eastAsia="en-US"/>
        </w:rPr>
        <w:t>Изпълнителят предоставя учебни материали, по един комплект за всеки обучае</w:t>
      </w:r>
      <w:r w:rsidR="00932D2C" w:rsidRPr="00061504">
        <w:rPr>
          <w:rFonts w:ascii="Times New Roman" w:eastAsia="Calibri" w:hAnsi="Times New Roman"/>
          <w:sz w:val="24"/>
          <w:szCs w:val="24"/>
          <w:lang w:eastAsia="en-US"/>
        </w:rPr>
        <w:t xml:space="preserve">м и един за досието на проекта. </w:t>
      </w:r>
      <w:r w:rsidRPr="00061504">
        <w:rPr>
          <w:rFonts w:ascii="Times New Roman" w:eastAsia="Calibri" w:hAnsi="Times New Roman"/>
          <w:sz w:val="24"/>
          <w:szCs w:val="24"/>
          <w:lang w:eastAsia="en-US"/>
        </w:rPr>
        <w:t>Материалите може да са на хартия или електронен носител и качени в споделено пространство с осигурен достъп на всеки един от обучаемите;</w:t>
      </w:r>
    </w:p>
    <w:p w:rsidR="00F33CA9" w:rsidRPr="00061504" w:rsidRDefault="00F33CA9" w:rsidP="00061504">
      <w:pPr>
        <w:numPr>
          <w:ilvl w:val="0"/>
          <w:numId w:val="22"/>
        </w:numPr>
        <w:tabs>
          <w:tab w:val="left" w:pos="284"/>
          <w:tab w:val="left" w:pos="426"/>
          <w:tab w:val="left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061504">
        <w:rPr>
          <w:rFonts w:ascii="Times New Roman" w:eastAsia="Calibri" w:hAnsi="Times New Roman"/>
          <w:sz w:val="24"/>
          <w:szCs w:val="24"/>
          <w:lang w:eastAsia="en-US"/>
        </w:rPr>
        <w:t>Изпълнителят осигурява по две кафе паузи за всеки от учебните дни (преди и след обяд), включващи: кафе, чай, безалкохолни напитки, дребни сладки и соленки; минерална вода в залата; обяд за вс</w:t>
      </w:r>
      <w:r w:rsidR="00860924" w:rsidRPr="00061504">
        <w:rPr>
          <w:rFonts w:ascii="Times New Roman" w:eastAsia="Calibri" w:hAnsi="Times New Roman"/>
          <w:sz w:val="24"/>
          <w:szCs w:val="24"/>
          <w:lang w:eastAsia="en-US"/>
        </w:rPr>
        <w:t>еки ден от обучението, включващ</w:t>
      </w:r>
      <w:r w:rsidRPr="00061504">
        <w:rPr>
          <w:rFonts w:ascii="Times New Roman" w:eastAsia="Calibri" w:hAnsi="Times New Roman"/>
          <w:sz w:val="24"/>
          <w:szCs w:val="24"/>
          <w:lang w:eastAsia="en-US"/>
        </w:rPr>
        <w:t xml:space="preserve">: салата, </w:t>
      </w:r>
      <w:r w:rsidR="00860924" w:rsidRPr="00061504">
        <w:rPr>
          <w:rFonts w:ascii="Times New Roman" w:eastAsia="Calibri" w:hAnsi="Times New Roman"/>
          <w:sz w:val="24"/>
          <w:szCs w:val="24"/>
          <w:lang w:eastAsia="en-US"/>
        </w:rPr>
        <w:t>сандвич (</w:t>
      </w:r>
      <w:r w:rsidR="00E044A4" w:rsidRPr="00061504">
        <w:rPr>
          <w:rFonts w:ascii="Times New Roman" w:eastAsia="Calibri" w:hAnsi="Times New Roman"/>
          <w:sz w:val="24"/>
          <w:szCs w:val="24"/>
          <w:lang w:eastAsia="en-US"/>
        </w:rPr>
        <w:t>2</w:t>
      </w:r>
      <w:r w:rsidR="00860924" w:rsidRPr="00061504">
        <w:rPr>
          <w:rFonts w:ascii="Times New Roman" w:eastAsia="Calibri" w:hAnsi="Times New Roman"/>
          <w:sz w:val="24"/>
          <w:szCs w:val="24"/>
          <w:lang w:eastAsia="en-US"/>
        </w:rPr>
        <w:t xml:space="preserve"> вида)</w:t>
      </w:r>
      <w:r w:rsidRPr="00061504">
        <w:rPr>
          <w:rFonts w:ascii="Times New Roman" w:eastAsia="Calibri" w:hAnsi="Times New Roman"/>
          <w:sz w:val="24"/>
          <w:szCs w:val="24"/>
          <w:lang w:eastAsia="en-US"/>
        </w:rPr>
        <w:t>, десерт и минерална вода.</w:t>
      </w:r>
    </w:p>
    <w:p w:rsidR="008149BB" w:rsidRPr="00061504" w:rsidRDefault="002D18E6" w:rsidP="00061504">
      <w:pPr>
        <w:numPr>
          <w:ilvl w:val="0"/>
          <w:numId w:val="22"/>
        </w:numPr>
        <w:tabs>
          <w:tab w:val="left" w:pos="284"/>
          <w:tab w:val="left" w:pos="426"/>
          <w:tab w:val="left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061504">
        <w:rPr>
          <w:rFonts w:ascii="Times New Roman" w:eastAsia="Calibri" w:hAnsi="Times New Roman"/>
          <w:sz w:val="24"/>
          <w:szCs w:val="24"/>
          <w:lang w:eastAsia="en-US"/>
        </w:rPr>
        <w:t xml:space="preserve">Изпълнителят осигурява </w:t>
      </w:r>
      <w:r w:rsidR="00B350F2" w:rsidRPr="00061504">
        <w:rPr>
          <w:rFonts w:ascii="Times New Roman" w:eastAsia="Calibri" w:hAnsi="Times New Roman"/>
          <w:sz w:val="24"/>
          <w:szCs w:val="24"/>
          <w:lang w:eastAsia="en-US"/>
        </w:rPr>
        <w:t xml:space="preserve">на участниците, които не са </w:t>
      </w:r>
      <w:r w:rsidR="00E044A4" w:rsidRPr="00061504">
        <w:rPr>
          <w:rFonts w:ascii="Times New Roman" w:eastAsia="Calibri" w:hAnsi="Times New Roman"/>
          <w:sz w:val="24"/>
          <w:szCs w:val="24"/>
          <w:lang w:eastAsia="en-US"/>
        </w:rPr>
        <w:t xml:space="preserve">от </w:t>
      </w:r>
      <w:r w:rsidR="00B350F2" w:rsidRPr="00061504">
        <w:rPr>
          <w:rFonts w:ascii="Times New Roman" w:eastAsia="Calibri" w:hAnsi="Times New Roman"/>
          <w:sz w:val="24"/>
          <w:szCs w:val="24"/>
          <w:lang w:eastAsia="en-US"/>
        </w:rPr>
        <w:t>мястото на провеждане на обучението хотелско настаняване</w:t>
      </w:r>
      <w:r w:rsidRPr="00061504">
        <w:rPr>
          <w:rFonts w:ascii="Times New Roman" w:eastAsia="Calibri" w:hAnsi="Times New Roman"/>
          <w:sz w:val="24"/>
          <w:szCs w:val="24"/>
          <w:lang w:eastAsia="en-US"/>
        </w:rPr>
        <w:t xml:space="preserve"> на база </w:t>
      </w:r>
      <w:r w:rsidR="00B350F2" w:rsidRPr="00061504">
        <w:rPr>
          <w:rFonts w:ascii="Times New Roman" w:eastAsia="Calibri" w:hAnsi="Times New Roman"/>
          <w:sz w:val="24"/>
          <w:szCs w:val="24"/>
          <w:lang w:eastAsia="en-US"/>
        </w:rPr>
        <w:t>нощувка със закуска</w:t>
      </w:r>
      <w:r w:rsidR="00FD3A21" w:rsidRPr="00061504">
        <w:rPr>
          <w:rFonts w:ascii="Times New Roman" w:eastAsia="Calibri" w:hAnsi="Times New Roman"/>
          <w:sz w:val="24"/>
          <w:szCs w:val="24"/>
          <w:lang w:eastAsia="en-US"/>
        </w:rPr>
        <w:t xml:space="preserve"> и вечеря</w:t>
      </w:r>
      <w:r w:rsidR="00B350F2" w:rsidRPr="00061504">
        <w:rPr>
          <w:rFonts w:ascii="Times New Roman" w:eastAsia="Calibri" w:hAnsi="Times New Roman"/>
          <w:sz w:val="24"/>
          <w:szCs w:val="24"/>
          <w:lang w:eastAsia="en-US"/>
        </w:rPr>
        <w:t xml:space="preserve">, </w:t>
      </w:r>
      <w:r w:rsidR="00F92B34" w:rsidRPr="00061504">
        <w:rPr>
          <w:rFonts w:ascii="Times New Roman" w:eastAsia="Calibri" w:hAnsi="Times New Roman"/>
          <w:sz w:val="24"/>
          <w:szCs w:val="24"/>
          <w:lang w:eastAsia="en-US"/>
        </w:rPr>
        <w:t xml:space="preserve">единично настаняване, </w:t>
      </w:r>
      <w:r w:rsidR="00B350F2" w:rsidRPr="00061504">
        <w:rPr>
          <w:rFonts w:ascii="Times New Roman" w:eastAsia="Calibri" w:hAnsi="Times New Roman"/>
          <w:sz w:val="24"/>
          <w:szCs w:val="24"/>
          <w:lang w:eastAsia="en-US"/>
        </w:rPr>
        <w:t>в хотел с категория не по-ниска от 3*. Хотелът трябва да в близост до мястото на провеждане на обучението</w:t>
      </w:r>
      <w:r w:rsidR="00A81115" w:rsidRPr="00061504">
        <w:rPr>
          <w:rFonts w:ascii="Times New Roman" w:eastAsia="Calibri" w:hAnsi="Times New Roman"/>
          <w:sz w:val="24"/>
          <w:szCs w:val="24"/>
          <w:lang w:eastAsia="en-US"/>
        </w:rPr>
        <w:t>.</w:t>
      </w:r>
    </w:p>
    <w:p w:rsidR="00AF4B28" w:rsidRPr="00061504" w:rsidRDefault="00AF4B28" w:rsidP="00061504">
      <w:pPr>
        <w:numPr>
          <w:ilvl w:val="0"/>
          <w:numId w:val="22"/>
        </w:numPr>
        <w:tabs>
          <w:tab w:val="left" w:pos="284"/>
          <w:tab w:val="left" w:pos="426"/>
          <w:tab w:val="left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061504">
        <w:rPr>
          <w:rFonts w:ascii="Times New Roman" w:eastAsia="Calibri" w:hAnsi="Times New Roman"/>
          <w:sz w:val="24"/>
          <w:szCs w:val="24"/>
          <w:lang w:eastAsia="en-US"/>
        </w:rPr>
        <w:t>Изпълнителят осигурява на участниците, които не са от мястото на провеждане на обучението</w:t>
      </w:r>
      <w:r w:rsidR="00F92B34" w:rsidRPr="00061504">
        <w:rPr>
          <w:rFonts w:ascii="Times New Roman" w:eastAsia="Calibri" w:hAnsi="Times New Roman"/>
          <w:sz w:val="24"/>
          <w:szCs w:val="24"/>
          <w:lang w:eastAsia="en-US"/>
        </w:rPr>
        <w:t xml:space="preserve">, </w:t>
      </w:r>
      <w:r w:rsidRPr="00061504">
        <w:rPr>
          <w:rFonts w:ascii="Times New Roman" w:eastAsia="Calibri" w:hAnsi="Times New Roman"/>
          <w:sz w:val="24"/>
          <w:szCs w:val="24"/>
          <w:lang w:eastAsia="en-US"/>
        </w:rPr>
        <w:t>средства за най-икономичен двупосочен транспорт</w:t>
      </w:r>
      <w:r w:rsidR="00FD3A21" w:rsidRPr="00061504">
        <w:rPr>
          <w:rFonts w:ascii="Times New Roman" w:eastAsia="Calibri" w:hAnsi="Times New Roman"/>
          <w:sz w:val="24"/>
          <w:szCs w:val="24"/>
          <w:lang w:eastAsia="en-US"/>
        </w:rPr>
        <w:t>.</w:t>
      </w:r>
    </w:p>
    <w:p w:rsidR="00F33CA9" w:rsidRPr="00061504" w:rsidRDefault="00F33CA9" w:rsidP="00061504">
      <w:pPr>
        <w:numPr>
          <w:ilvl w:val="0"/>
          <w:numId w:val="22"/>
        </w:numPr>
        <w:tabs>
          <w:tab w:val="left" w:pos="284"/>
          <w:tab w:val="left" w:pos="426"/>
          <w:tab w:val="left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061504">
        <w:rPr>
          <w:rFonts w:ascii="Times New Roman" w:eastAsia="Calibri" w:hAnsi="Times New Roman"/>
          <w:sz w:val="24"/>
          <w:szCs w:val="24"/>
          <w:lang w:eastAsia="en-US"/>
        </w:rPr>
        <w:t>За успешно преминато обучение за всички обучения се приема това, при което обучаемият е присъствал на минимум 80 % от часовете и има издаден сертификат.</w:t>
      </w:r>
    </w:p>
    <w:p w:rsidR="00F33CA9" w:rsidRDefault="00F33CA9" w:rsidP="00061504">
      <w:pPr>
        <w:numPr>
          <w:ilvl w:val="0"/>
          <w:numId w:val="22"/>
        </w:numPr>
        <w:tabs>
          <w:tab w:val="left" w:pos="284"/>
          <w:tab w:val="left" w:pos="426"/>
          <w:tab w:val="left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061504">
        <w:rPr>
          <w:rFonts w:ascii="Times New Roman" w:eastAsia="Calibri" w:hAnsi="Times New Roman"/>
          <w:sz w:val="24"/>
          <w:szCs w:val="24"/>
          <w:lang w:eastAsia="en-US"/>
        </w:rPr>
        <w:t>При необходимост, Изпълнителят е длъжен да осигури заместващ лектор, който да отговаря на същите изисквания, като за това уведомява Възложителя писмено и представя същите документи, каквито се изискват за титуляра, в срок не по-късно от 2 дни преди началото на обучението.</w:t>
      </w:r>
    </w:p>
    <w:p w:rsidR="00061504" w:rsidRPr="00061504" w:rsidRDefault="00061504" w:rsidP="00061504">
      <w:pPr>
        <w:tabs>
          <w:tab w:val="left" w:pos="284"/>
          <w:tab w:val="left" w:pos="426"/>
          <w:tab w:val="left" w:pos="709"/>
          <w:tab w:val="left" w:pos="851"/>
        </w:tabs>
        <w:spacing w:after="0" w:line="240" w:lineRule="auto"/>
        <w:ind w:left="567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F33CA9" w:rsidRPr="00061504" w:rsidRDefault="00F33CA9" w:rsidP="00061504">
      <w:pPr>
        <w:tabs>
          <w:tab w:val="left" w:pos="284"/>
          <w:tab w:val="left" w:pos="426"/>
          <w:tab w:val="left" w:pos="709"/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061504">
        <w:rPr>
          <w:rFonts w:ascii="Times New Roman" w:eastAsia="Calibri" w:hAnsi="Times New Roman"/>
          <w:b/>
          <w:sz w:val="24"/>
          <w:szCs w:val="24"/>
          <w:lang w:eastAsia="en-US"/>
        </w:rPr>
        <w:t>Отчитане на изпълнението</w:t>
      </w:r>
    </w:p>
    <w:p w:rsidR="00F33CA9" w:rsidRPr="00061504" w:rsidRDefault="00F33CA9" w:rsidP="00061504">
      <w:pPr>
        <w:tabs>
          <w:tab w:val="left" w:pos="284"/>
          <w:tab w:val="left" w:pos="426"/>
          <w:tab w:val="left" w:pos="709"/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061504">
        <w:rPr>
          <w:rFonts w:ascii="Times New Roman" w:eastAsia="Calibri" w:hAnsi="Times New Roman"/>
          <w:sz w:val="24"/>
          <w:szCs w:val="24"/>
          <w:lang w:eastAsia="en-US"/>
        </w:rPr>
        <w:t>Изпълнителят отчита изпълнението по договора, като представя:</w:t>
      </w:r>
    </w:p>
    <w:p w:rsidR="00F33CA9" w:rsidRPr="00061504" w:rsidRDefault="00F33CA9" w:rsidP="00061504">
      <w:pPr>
        <w:numPr>
          <w:ilvl w:val="0"/>
          <w:numId w:val="22"/>
        </w:numPr>
        <w:tabs>
          <w:tab w:val="left" w:pos="284"/>
          <w:tab w:val="left" w:pos="426"/>
          <w:tab w:val="left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061504">
        <w:rPr>
          <w:rFonts w:ascii="Times New Roman" w:eastAsia="Calibri" w:hAnsi="Times New Roman"/>
          <w:sz w:val="24"/>
          <w:szCs w:val="24"/>
          <w:lang w:eastAsia="en-US"/>
        </w:rPr>
        <w:t>Присъствени списъци на участниците за всеки учебен ден, съдържащ подписи на обучаемите;</w:t>
      </w:r>
    </w:p>
    <w:p w:rsidR="00F33CA9" w:rsidRPr="00061504" w:rsidRDefault="00F33CA9" w:rsidP="00061504">
      <w:pPr>
        <w:numPr>
          <w:ilvl w:val="0"/>
          <w:numId w:val="22"/>
        </w:numPr>
        <w:tabs>
          <w:tab w:val="left" w:pos="284"/>
          <w:tab w:val="left" w:pos="426"/>
          <w:tab w:val="left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061504">
        <w:rPr>
          <w:rFonts w:ascii="Times New Roman" w:eastAsia="Calibri" w:hAnsi="Times New Roman"/>
          <w:sz w:val="24"/>
          <w:szCs w:val="24"/>
          <w:lang w:eastAsia="en-US"/>
        </w:rPr>
        <w:t>Снимки за всеки един от обучителните дни;</w:t>
      </w:r>
    </w:p>
    <w:p w:rsidR="00F33CA9" w:rsidRPr="00061504" w:rsidRDefault="00F33CA9" w:rsidP="00061504">
      <w:pPr>
        <w:numPr>
          <w:ilvl w:val="0"/>
          <w:numId w:val="22"/>
        </w:numPr>
        <w:tabs>
          <w:tab w:val="left" w:pos="284"/>
          <w:tab w:val="left" w:pos="426"/>
          <w:tab w:val="left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061504">
        <w:rPr>
          <w:rFonts w:ascii="Times New Roman" w:eastAsia="Calibri" w:hAnsi="Times New Roman"/>
          <w:sz w:val="24"/>
          <w:szCs w:val="24"/>
          <w:lang w:eastAsia="en-US"/>
        </w:rPr>
        <w:t>Заверени копия на издадените сертификати за всеки един обучаем, успешно преминал съответното обучение;</w:t>
      </w:r>
    </w:p>
    <w:p w:rsidR="00F33CA9" w:rsidRPr="00061504" w:rsidRDefault="00F33CA9" w:rsidP="00061504">
      <w:pPr>
        <w:numPr>
          <w:ilvl w:val="0"/>
          <w:numId w:val="22"/>
        </w:numPr>
        <w:tabs>
          <w:tab w:val="left" w:pos="284"/>
          <w:tab w:val="left" w:pos="426"/>
          <w:tab w:val="left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061504">
        <w:rPr>
          <w:rFonts w:ascii="Times New Roman" w:eastAsia="Calibri" w:hAnsi="Times New Roman"/>
          <w:sz w:val="24"/>
          <w:szCs w:val="24"/>
          <w:lang w:eastAsia="en-US"/>
        </w:rPr>
        <w:t>Отчет от Изпълнителя за извършените дейности;</w:t>
      </w:r>
    </w:p>
    <w:p w:rsidR="00F33CA9" w:rsidRPr="00061504" w:rsidRDefault="00F33CA9" w:rsidP="00061504">
      <w:pPr>
        <w:numPr>
          <w:ilvl w:val="0"/>
          <w:numId w:val="22"/>
        </w:numPr>
        <w:tabs>
          <w:tab w:val="left" w:pos="284"/>
          <w:tab w:val="left" w:pos="426"/>
          <w:tab w:val="left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061504">
        <w:rPr>
          <w:rFonts w:ascii="Times New Roman" w:eastAsia="Calibri" w:hAnsi="Times New Roman"/>
          <w:sz w:val="24"/>
          <w:szCs w:val="24"/>
          <w:lang w:eastAsia="en-US"/>
        </w:rPr>
        <w:t>Други относими документи, ако такива са приложими.</w:t>
      </w:r>
    </w:p>
    <w:p w:rsidR="00F33CA9" w:rsidRPr="00061504" w:rsidRDefault="00F33CA9" w:rsidP="00061504">
      <w:pPr>
        <w:tabs>
          <w:tab w:val="left" w:pos="284"/>
          <w:tab w:val="left" w:pos="426"/>
          <w:tab w:val="left" w:pos="709"/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</w:p>
    <w:p w:rsidR="00F33CA9" w:rsidRPr="00061504" w:rsidRDefault="00F33CA9" w:rsidP="00061504">
      <w:pPr>
        <w:tabs>
          <w:tab w:val="left" w:pos="284"/>
          <w:tab w:val="left" w:pos="426"/>
          <w:tab w:val="left" w:pos="709"/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061504">
        <w:rPr>
          <w:rFonts w:ascii="Times New Roman" w:eastAsia="Calibri" w:hAnsi="Times New Roman"/>
          <w:b/>
          <w:sz w:val="24"/>
          <w:szCs w:val="24"/>
          <w:lang w:eastAsia="en-US"/>
        </w:rPr>
        <w:t>Приемане на изпълнението на поръчката</w:t>
      </w:r>
    </w:p>
    <w:p w:rsidR="00F33CA9" w:rsidRDefault="00F33CA9" w:rsidP="00061504">
      <w:pPr>
        <w:tabs>
          <w:tab w:val="left" w:pos="284"/>
          <w:tab w:val="left" w:pos="426"/>
          <w:tab w:val="left" w:pos="709"/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/>
          <w:sz w:val="24"/>
          <w:szCs w:val="24"/>
          <w:lang w:val="en-US" w:eastAsia="en-US"/>
        </w:rPr>
      </w:pPr>
      <w:r w:rsidRPr="00061504">
        <w:rPr>
          <w:rFonts w:ascii="Times New Roman" w:eastAsia="Calibri" w:hAnsi="Times New Roman"/>
          <w:sz w:val="24"/>
          <w:szCs w:val="24"/>
          <w:lang w:eastAsia="en-US"/>
        </w:rPr>
        <w:t>Приемането на окончателното изпълнение на поръчката ще бъде извършено с подписване на двустранен констативен протокол.</w:t>
      </w:r>
    </w:p>
    <w:p w:rsidR="00300F44" w:rsidRDefault="00300F44" w:rsidP="00061504">
      <w:pPr>
        <w:tabs>
          <w:tab w:val="left" w:pos="284"/>
          <w:tab w:val="left" w:pos="426"/>
          <w:tab w:val="left" w:pos="709"/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/>
          <w:sz w:val="24"/>
          <w:szCs w:val="24"/>
          <w:lang w:val="en-US" w:eastAsia="en-US"/>
        </w:rPr>
      </w:pPr>
    </w:p>
    <w:p w:rsidR="00300F44" w:rsidRPr="00300F44" w:rsidRDefault="00300F44" w:rsidP="00061504">
      <w:pPr>
        <w:tabs>
          <w:tab w:val="left" w:pos="284"/>
          <w:tab w:val="left" w:pos="426"/>
          <w:tab w:val="left" w:pos="709"/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/>
          <w:sz w:val="24"/>
          <w:szCs w:val="24"/>
          <w:lang w:val="en-US" w:eastAsia="en-US"/>
        </w:rPr>
      </w:pPr>
    </w:p>
    <w:p w:rsidR="00F33CA9" w:rsidRPr="00061504" w:rsidRDefault="00F33CA9" w:rsidP="00061504">
      <w:pPr>
        <w:tabs>
          <w:tab w:val="left" w:pos="284"/>
          <w:tab w:val="left" w:pos="426"/>
          <w:tab w:val="left" w:pos="709"/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061504">
        <w:rPr>
          <w:rFonts w:ascii="Times New Roman" w:eastAsia="Calibri" w:hAnsi="Times New Roman"/>
          <w:b/>
          <w:sz w:val="24"/>
          <w:szCs w:val="24"/>
          <w:lang w:eastAsia="en-US"/>
        </w:rPr>
        <w:t>Индикатори за изпълнение</w:t>
      </w:r>
    </w:p>
    <w:p w:rsidR="00F33CA9" w:rsidRDefault="00F33CA9" w:rsidP="00061504">
      <w:pPr>
        <w:tabs>
          <w:tab w:val="left" w:pos="284"/>
          <w:tab w:val="left" w:pos="426"/>
          <w:tab w:val="left" w:pos="709"/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061504">
        <w:rPr>
          <w:rFonts w:ascii="Times New Roman" w:eastAsia="Calibri" w:hAnsi="Times New Roman"/>
          <w:sz w:val="24"/>
          <w:szCs w:val="24"/>
          <w:lang w:eastAsia="en-US"/>
        </w:rPr>
        <w:lastRenderedPageBreak/>
        <w:t>Приложени присъствени списъци от обученията, снимки, копия на получените сертификати, отчети за извършените дейности, приемо-предавателен протокол за одобряване на план-графика, констативни протоколи за приемане и одобряване на отчетите на Изпълнителя,  разходооправдателни документи и др.</w:t>
      </w:r>
    </w:p>
    <w:p w:rsidR="00061504" w:rsidRPr="00061504" w:rsidRDefault="00061504" w:rsidP="00061504">
      <w:pPr>
        <w:tabs>
          <w:tab w:val="left" w:pos="284"/>
          <w:tab w:val="left" w:pos="426"/>
          <w:tab w:val="left" w:pos="709"/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F33CA9" w:rsidRPr="00061504" w:rsidRDefault="00F33CA9" w:rsidP="00061504">
      <w:pPr>
        <w:tabs>
          <w:tab w:val="left" w:pos="284"/>
          <w:tab w:val="left" w:pos="426"/>
          <w:tab w:val="left" w:pos="709"/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061504">
        <w:rPr>
          <w:rFonts w:ascii="Times New Roman" w:eastAsia="Calibri" w:hAnsi="Times New Roman"/>
          <w:b/>
          <w:sz w:val="24"/>
          <w:szCs w:val="24"/>
          <w:lang w:eastAsia="en-US"/>
        </w:rPr>
        <w:t>Текущ контрол</w:t>
      </w:r>
    </w:p>
    <w:p w:rsidR="00F33CA9" w:rsidRPr="00061504" w:rsidRDefault="00F33CA9" w:rsidP="00061504">
      <w:pPr>
        <w:tabs>
          <w:tab w:val="left" w:pos="284"/>
          <w:tab w:val="left" w:pos="426"/>
          <w:tab w:val="left" w:pos="709"/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061504">
        <w:rPr>
          <w:rFonts w:ascii="Times New Roman" w:eastAsia="Calibri" w:hAnsi="Times New Roman"/>
          <w:sz w:val="24"/>
          <w:szCs w:val="24"/>
          <w:lang w:eastAsia="en-US"/>
        </w:rPr>
        <w:t>Ръководителят на проекта и членовете на екипа за организация и управление на проекта осъществяват текущ контрол по изпълнението на договора и дават задължителни указания.</w:t>
      </w:r>
    </w:p>
    <w:p w:rsidR="00F33CA9" w:rsidRPr="00061504" w:rsidRDefault="00F33CA9" w:rsidP="00061504">
      <w:pPr>
        <w:tabs>
          <w:tab w:val="left" w:pos="284"/>
          <w:tab w:val="left" w:pos="426"/>
          <w:tab w:val="left" w:pos="709"/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F33CA9" w:rsidRPr="00061504" w:rsidRDefault="00F33CA9" w:rsidP="00061504">
      <w:pPr>
        <w:tabs>
          <w:tab w:val="left" w:pos="284"/>
          <w:tab w:val="left" w:pos="426"/>
          <w:tab w:val="left" w:pos="709"/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061504">
        <w:rPr>
          <w:rFonts w:ascii="Times New Roman" w:eastAsia="Calibri" w:hAnsi="Times New Roman"/>
          <w:b/>
          <w:sz w:val="24"/>
          <w:szCs w:val="24"/>
          <w:lang w:eastAsia="en-US"/>
        </w:rPr>
        <w:t>Мерки за информация и комуникация</w:t>
      </w:r>
    </w:p>
    <w:p w:rsidR="00F33CA9" w:rsidRPr="00061504" w:rsidRDefault="00F33CA9" w:rsidP="00061504">
      <w:pPr>
        <w:tabs>
          <w:tab w:val="left" w:pos="284"/>
          <w:tab w:val="left" w:pos="426"/>
          <w:tab w:val="left" w:pos="709"/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061504">
        <w:rPr>
          <w:rFonts w:ascii="Times New Roman" w:eastAsia="Calibri" w:hAnsi="Times New Roman"/>
          <w:sz w:val="24"/>
          <w:szCs w:val="24"/>
          <w:lang w:eastAsia="en-US"/>
        </w:rPr>
        <w:t>При изпълнение на възложената услуга и при отчитане на извършената работа, Изпълнителят задължително спазва изискванията за информация и комуникация съгласно Единния наръчния на бенефициента за прилагане на правилата за информация и комуникация 2014-2020 г.</w:t>
      </w:r>
    </w:p>
    <w:p w:rsidR="00027A2E" w:rsidRPr="00061504" w:rsidRDefault="00027A2E" w:rsidP="00061504">
      <w:pPr>
        <w:tabs>
          <w:tab w:val="left" w:pos="284"/>
          <w:tab w:val="left" w:pos="426"/>
          <w:tab w:val="left" w:pos="709"/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061504" w:rsidRPr="00061504" w:rsidRDefault="00061504">
      <w:pPr>
        <w:tabs>
          <w:tab w:val="left" w:pos="284"/>
          <w:tab w:val="left" w:pos="426"/>
          <w:tab w:val="left" w:pos="709"/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sectPr w:rsidR="00061504" w:rsidRPr="00061504" w:rsidSect="00AE6730">
      <w:headerReference w:type="default" r:id="rId8"/>
      <w:footerReference w:type="default" r:id="rId9"/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1DD7" w:rsidRDefault="006F1DD7" w:rsidP="00AE6730">
      <w:pPr>
        <w:spacing w:after="0" w:line="240" w:lineRule="auto"/>
      </w:pPr>
      <w:r>
        <w:separator/>
      </w:r>
    </w:p>
  </w:endnote>
  <w:endnote w:type="continuationSeparator" w:id="0">
    <w:p w:rsidR="006F1DD7" w:rsidRDefault="006F1DD7" w:rsidP="00AE67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3398" w:rsidRPr="00B0674E" w:rsidRDefault="00143398" w:rsidP="00143398">
    <w:pPr>
      <w:pStyle w:val="Footer"/>
      <w:jc w:val="center"/>
      <w:rPr>
        <w:i/>
        <w:sz w:val="18"/>
        <w:szCs w:val="18"/>
      </w:rPr>
    </w:pPr>
    <w:r w:rsidRPr="00B0674E">
      <w:rPr>
        <w:i/>
        <w:sz w:val="18"/>
        <w:szCs w:val="18"/>
      </w:rPr>
      <w:t>Проект „Провеждане на специализирани обучения за увеличаване на специализираните знания, подобряване на уменията и повишаване на експертния капацитет на служителите в Изпълнителна агенция по околна среда“,Договор № BG055FOP001-2.006--0028-C01/10.07.2018 г.</w:t>
    </w:r>
  </w:p>
  <w:p w:rsidR="00143398" w:rsidRPr="00B0674E" w:rsidRDefault="00143398" w:rsidP="00143398">
    <w:pPr>
      <w:pStyle w:val="Footer"/>
      <w:jc w:val="center"/>
      <w:rPr>
        <w:i/>
        <w:sz w:val="18"/>
        <w:szCs w:val="18"/>
      </w:rPr>
    </w:pPr>
  </w:p>
  <w:sdt>
    <w:sdtPr>
      <w:id w:val="-51777366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143398" w:rsidRDefault="0014339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F45CD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BB0271" w:rsidRDefault="00BB027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1DD7" w:rsidRDefault="006F1DD7" w:rsidP="00AE6730">
      <w:pPr>
        <w:spacing w:after="0" w:line="240" w:lineRule="auto"/>
      </w:pPr>
      <w:r>
        <w:separator/>
      </w:r>
    </w:p>
  </w:footnote>
  <w:footnote w:type="continuationSeparator" w:id="0">
    <w:p w:rsidR="006F1DD7" w:rsidRDefault="006F1DD7" w:rsidP="00AE67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1001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085"/>
      <w:gridCol w:w="4394"/>
      <w:gridCol w:w="2536"/>
    </w:tblGrid>
    <w:tr w:rsidR="00BB0271" w:rsidTr="00C52531">
      <w:trPr>
        <w:trHeight w:val="2117"/>
      </w:trPr>
      <w:tc>
        <w:tcPr>
          <w:tcW w:w="3085" w:type="dxa"/>
        </w:tcPr>
        <w:p w:rsidR="00BB0271" w:rsidRDefault="00BB0271">
          <w:pPr>
            <w:pStyle w:val="Header"/>
          </w:pPr>
          <w:r>
            <w:rPr>
              <w:noProof/>
            </w:rPr>
            <w:drawing>
              <wp:inline distT="0" distB="0" distL="0" distR="0" wp14:anchorId="481CAC52" wp14:editId="0F0B9AC3">
                <wp:extent cx="1189892" cy="1244600"/>
                <wp:effectExtent l="0" t="0" r="0" b="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EU_SEFdown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88443" cy="12430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94" w:type="dxa"/>
        </w:tcPr>
        <w:p w:rsidR="00BB0271" w:rsidRPr="000404FF" w:rsidRDefault="00BB0271" w:rsidP="00C52531">
          <w:pPr>
            <w:pStyle w:val="Header"/>
            <w:tabs>
              <w:tab w:val="clear" w:pos="4536"/>
              <w:tab w:val="center" w:pos="4443"/>
            </w:tabs>
            <w:jc w:val="center"/>
            <w:rPr>
              <w:rFonts w:ascii="Arial" w:hAnsi="Arial" w:cs="Arial"/>
              <w:sz w:val="20"/>
              <w:szCs w:val="20"/>
            </w:rPr>
          </w:pPr>
          <w:r w:rsidRPr="000404FF">
            <w:rPr>
              <w:rFonts w:ascii="Arial" w:hAnsi="Arial" w:cs="Arial"/>
              <w:noProof/>
              <w:sz w:val="20"/>
              <w:szCs w:val="20"/>
            </w:rPr>
            <w:drawing>
              <wp:inline distT="0" distB="0" distL="0" distR="0" wp14:anchorId="4B3CDD91" wp14:editId="790CDC63">
                <wp:extent cx="948880" cy="821267"/>
                <wp:effectExtent l="0" t="0" r="381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IAOS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2968" cy="8248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BB0271" w:rsidRPr="000404FF" w:rsidRDefault="00BB0271" w:rsidP="00C52531">
          <w:pPr>
            <w:pStyle w:val="Header"/>
            <w:jc w:val="center"/>
            <w:rPr>
              <w:rFonts w:ascii="Arial" w:hAnsi="Arial" w:cs="Arial"/>
              <w:sz w:val="20"/>
              <w:szCs w:val="20"/>
            </w:rPr>
          </w:pPr>
        </w:p>
        <w:p w:rsidR="00BB0271" w:rsidRDefault="00BB0271" w:rsidP="00C52531">
          <w:pPr>
            <w:pStyle w:val="Header"/>
            <w:jc w:val="center"/>
            <w:rPr>
              <w:rFonts w:ascii="Arial" w:hAnsi="Arial" w:cs="Arial"/>
              <w:sz w:val="20"/>
              <w:szCs w:val="20"/>
              <w:lang w:val="en-US"/>
            </w:rPr>
          </w:pPr>
          <w:r w:rsidRPr="000404FF">
            <w:rPr>
              <w:rFonts w:ascii="Arial" w:hAnsi="Arial" w:cs="Arial"/>
              <w:sz w:val="20"/>
              <w:szCs w:val="20"/>
            </w:rPr>
            <w:t>ИЗПЪЛНИТЕЛНА АГЕНЦИЯ</w:t>
          </w:r>
        </w:p>
        <w:p w:rsidR="00BB0271" w:rsidRPr="000404FF" w:rsidRDefault="00BB0271" w:rsidP="00C52531">
          <w:pPr>
            <w:pStyle w:val="Header"/>
            <w:jc w:val="center"/>
            <w:rPr>
              <w:rFonts w:ascii="Arial" w:hAnsi="Arial" w:cs="Arial"/>
              <w:sz w:val="20"/>
              <w:szCs w:val="20"/>
            </w:rPr>
          </w:pPr>
          <w:r w:rsidRPr="000404FF">
            <w:rPr>
              <w:rFonts w:ascii="Arial" w:hAnsi="Arial" w:cs="Arial"/>
              <w:sz w:val="20"/>
              <w:szCs w:val="20"/>
            </w:rPr>
            <w:t>ПО ОКОЛНА СРЕДА</w:t>
          </w:r>
        </w:p>
        <w:p w:rsidR="00BB0271" w:rsidRPr="000404FF" w:rsidRDefault="00BB0271">
          <w:pPr>
            <w:pStyle w:val="Header"/>
            <w:rPr>
              <w:rFonts w:ascii="Arial" w:hAnsi="Arial" w:cs="Arial"/>
              <w:sz w:val="20"/>
              <w:szCs w:val="20"/>
            </w:rPr>
          </w:pPr>
        </w:p>
      </w:tc>
      <w:tc>
        <w:tcPr>
          <w:tcW w:w="2536" w:type="dxa"/>
        </w:tcPr>
        <w:p w:rsidR="00BB0271" w:rsidRPr="000404FF" w:rsidRDefault="00BB0271" w:rsidP="00FF1D2C">
          <w:pPr>
            <w:pStyle w:val="Header"/>
            <w:tabs>
              <w:tab w:val="left" w:pos="1514"/>
            </w:tabs>
            <w:ind w:left="-187" w:firstLine="187"/>
            <w:jc w:val="center"/>
            <w:rPr>
              <w:rFonts w:ascii="Arial" w:hAnsi="Arial" w:cs="Arial"/>
              <w:sz w:val="20"/>
              <w:szCs w:val="20"/>
            </w:rPr>
          </w:pPr>
          <w:r w:rsidRPr="000404FF">
            <w:rPr>
              <w:rFonts w:ascii="Arial" w:hAnsi="Arial" w:cs="Arial"/>
              <w:noProof/>
              <w:sz w:val="20"/>
              <w:szCs w:val="20"/>
            </w:rPr>
            <w:drawing>
              <wp:inline distT="0" distB="0" distL="0" distR="0" wp14:anchorId="7D6FC490" wp14:editId="43D4B93B">
                <wp:extent cx="1349363" cy="1244600"/>
                <wp:effectExtent l="0" t="0" r="3810" b="0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-bg-center.jpg"/>
                        <pic:cNvPicPr/>
                      </pic:nvPicPr>
                      <pic:blipFill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168" r="6780"/>
                        <a:stretch/>
                      </pic:blipFill>
                      <pic:spPr bwMode="auto">
                        <a:xfrm>
                          <a:off x="0" y="0"/>
                          <a:ext cx="1355159" cy="124994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:rsidR="00BB0271" w:rsidRDefault="00BB027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F8604130"/>
    <w:lvl w:ilvl="0">
      <w:start w:val="1"/>
      <w:numFmt w:val="decimal"/>
      <w:lvlText w:val="%1."/>
      <w:lvlJc w:val="left"/>
      <w:pPr>
        <w:tabs>
          <w:tab w:val="num" w:pos="0"/>
        </w:tabs>
        <w:ind w:left="930" w:hanging="360"/>
      </w:pPr>
      <w:rPr>
        <w:rFonts w:hint="default"/>
        <w:b/>
      </w:rPr>
    </w:lvl>
    <w:lvl w:ilvl="1">
      <w:start w:val="1"/>
      <w:numFmt w:val="bullet"/>
      <w:lvlText w:val=""/>
      <w:lvlJc w:val="left"/>
      <w:pPr>
        <w:ind w:left="3479" w:hanging="360"/>
      </w:pPr>
      <w:rPr>
        <w:rFonts w:ascii="Symbol" w:hAnsi="Symbol" w:hint="default"/>
      </w:rPr>
    </w:lvl>
    <w:lvl w:ilvl="2">
      <w:start w:val="1"/>
      <w:numFmt w:val="decimal"/>
      <w:isLgl/>
      <w:lvlText w:val="%1.%2.%3."/>
      <w:lvlJc w:val="left"/>
      <w:pPr>
        <w:ind w:left="129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9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5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5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1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1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70" w:hanging="1800"/>
      </w:pPr>
      <w:rPr>
        <w:rFonts w:hint="default"/>
      </w:rPr>
    </w:lvl>
  </w:abstractNum>
  <w:abstractNum w:abstractNumId="1">
    <w:nsid w:val="01007BEE"/>
    <w:multiLevelType w:val="multilevel"/>
    <w:tmpl w:val="A742FBBC"/>
    <w:lvl w:ilvl="0">
      <w:start w:val="18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189" w:hanging="48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2">
    <w:nsid w:val="036F6F64"/>
    <w:multiLevelType w:val="hybridMultilevel"/>
    <w:tmpl w:val="C1961C28"/>
    <w:lvl w:ilvl="0" w:tplc="7FA2FB06">
      <w:start w:val="5"/>
      <w:numFmt w:val="bullet"/>
      <w:lvlText w:val="-"/>
      <w:lvlJc w:val="left"/>
      <w:pPr>
        <w:ind w:left="1069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">
    <w:nsid w:val="05C92784"/>
    <w:multiLevelType w:val="hybridMultilevel"/>
    <w:tmpl w:val="7D68A376"/>
    <w:lvl w:ilvl="0" w:tplc="CCA444DE">
      <w:numFmt w:val="bullet"/>
      <w:lvlText w:val="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>
    <w:nsid w:val="05F665F0"/>
    <w:multiLevelType w:val="hybridMultilevel"/>
    <w:tmpl w:val="D6449DB6"/>
    <w:lvl w:ilvl="0" w:tplc="0402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5">
    <w:nsid w:val="06E700A6"/>
    <w:multiLevelType w:val="hybridMultilevel"/>
    <w:tmpl w:val="1B6682A2"/>
    <w:lvl w:ilvl="0" w:tplc="0402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07D522ED"/>
    <w:multiLevelType w:val="hybridMultilevel"/>
    <w:tmpl w:val="0FBAB624"/>
    <w:lvl w:ilvl="0" w:tplc="45621B58">
      <w:start w:val="1"/>
      <w:numFmt w:val="decimal"/>
      <w:lvlText w:val="%1."/>
      <w:lvlJc w:val="left"/>
      <w:pPr>
        <w:ind w:left="1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2120" w:hanging="360"/>
      </w:pPr>
    </w:lvl>
    <w:lvl w:ilvl="2" w:tplc="0402001B" w:tentative="1">
      <w:start w:val="1"/>
      <w:numFmt w:val="lowerRoman"/>
      <w:lvlText w:val="%3."/>
      <w:lvlJc w:val="right"/>
      <w:pPr>
        <w:ind w:left="2840" w:hanging="180"/>
      </w:pPr>
    </w:lvl>
    <w:lvl w:ilvl="3" w:tplc="0402000F" w:tentative="1">
      <w:start w:val="1"/>
      <w:numFmt w:val="decimal"/>
      <w:lvlText w:val="%4."/>
      <w:lvlJc w:val="left"/>
      <w:pPr>
        <w:ind w:left="3560" w:hanging="360"/>
      </w:pPr>
    </w:lvl>
    <w:lvl w:ilvl="4" w:tplc="04020019" w:tentative="1">
      <w:start w:val="1"/>
      <w:numFmt w:val="lowerLetter"/>
      <w:lvlText w:val="%5."/>
      <w:lvlJc w:val="left"/>
      <w:pPr>
        <w:ind w:left="4280" w:hanging="360"/>
      </w:pPr>
    </w:lvl>
    <w:lvl w:ilvl="5" w:tplc="0402001B" w:tentative="1">
      <w:start w:val="1"/>
      <w:numFmt w:val="lowerRoman"/>
      <w:lvlText w:val="%6."/>
      <w:lvlJc w:val="right"/>
      <w:pPr>
        <w:ind w:left="5000" w:hanging="180"/>
      </w:pPr>
    </w:lvl>
    <w:lvl w:ilvl="6" w:tplc="0402000F" w:tentative="1">
      <w:start w:val="1"/>
      <w:numFmt w:val="decimal"/>
      <w:lvlText w:val="%7."/>
      <w:lvlJc w:val="left"/>
      <w:pPr>
        <w:ind w:left="5720" w:hanging="360"/>
      </w:pPr>
    </w:lvl>
    <w:lvl w:ilvl="7" w:tplc="04020019" w:tentative="1">
      <w:start w:val="1"/>
      <w:numFmt w:val="lowerLetter"/>
      <w:lvlText w:val="%8."/>
      <w:lvlJc w:val="left"/>
      <w:pPr>
        <w:ind w:left="6440" w:hanging="360"/>
      </w:pPr>
    </w:lvl>
    <w:lvl w:ilvl="8" w:tplc="0402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7">
    <w:nsid w:val="092C7CF0"/>
    <w:multiLevelType w:val="multilevel"/>
    <w:tmpl w:val="6E9CF0B0"/>
    <w:lvl w:ilvl="0">
      <w:start w:val="1"/>
      <w:numFmt w:val="decimal"/>
      <w:pStyle w:val="1"/>
      <w:lvlText w:val="%1."/>
      <w:lvlJc w:val="left"/>
      <w:pPr>
        <w:ind w:left="3787" w:hanging="735"/>
      </w:pPr>
      <w:rPr>
        <w:rFonts w:cs="Times New Roman" w:hint="default"/>
        <w:sz w:val="26"/>
      </w:rPr>
    </w:lvl>
    <w:lvl w:ilvl="1">
      <w:start w:val="1"/>
      <w:numFmt w:val="decimal"/>
      <w:pStyle w:val="2"/>
      <w:isLgl/>
      <w:lvlText w:val="%1.%2."/>
      <w:lvlJc w:val="left"/>
      <w:pPr>
        <w:ind w:left="1287" w:hanging="720"/>
      </w:pPr>
      <w:rPr>
        <w:rFonts w:ascii="Times New Roman" w:hAnsi="Times New Roman" w:cs="Times New Roman" w:hint="default"/>
        <w:b/>
      </w:rPr>
    </w:lvl>
    <w:lvl w:ilvl="2">
      <w:start w:val="1"/>
      <w:numFmt w:val="decimal"/>
      <w:pStyle w:val="3"/>
      <w:isLgl/>
      <w:lvlText w:val="%1.%2.%3."/>
      <w:lvlJc w:val="left"/>
      <w:pPr>
        <w:ind w:left="1530" w:hanging="720"/>
      </w:pPr>
      <w:rPr>
        <w:rFonts w:cs="Times New Roman" w:hint="default"/>
        <w:b/>
      </w:rPr>
    </w:lvl>
    <w:lvl w:ilvl="3">
      <w:start w:val="1"/>
      <w:numFmt w:val="decimal"/>
      <w:isLgl/>
      <w:lvlText w:val="%1.%2.%3.%4."/>
      <w:lvlJc w:val="left"/>
      <w:pPr>
        <w:ind w:left="1931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4132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4492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492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852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852" w:hanging="1800"/>
      </w:pPr>
      <w:rPr>
        <w:rFonts w:cs="Times New Roman" w:hint="default"/>
      </w:rPr>
    </w:lvl>
  </w:abstractNum>
  <w:abstractNum w:abstractNumId="8">
    <w:nsid w:val="0F4E4A5F"/>
    <w:multiLevelType w:val="multilevel"/>
    <w:tmpl w:val="6ED0B6E4"/>
    <w:lvl w:ilvl="0">
      <w:start w:val="1"/>
      <w:numFmt w:val="upperRoman"/>
      <w:lvlText w:val="%1."/>
      <w:lvlJc w:val="left"/>
      <w:pPr>
        <w:ind w:left="1380" w:hanging="72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460" w:hanging="1800"/>
      </w:pPr>
      <w:rPr>
        <w:rFonts w:hint="default"/>
      </w:rPr>
    </w:lvl>
  </w:abstractNum>
  <w:abstractNum w:abstractNumId="9">
    <w:nsid w:val="10582CBF"/>
    <w:multiLevelType w:val="hybridMultilevel"/>
    <w:tmpl w:val="8A624B62"/>
    <w:lvl w:ilvl="0" w:tplc="0402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12224E76"/>
    <w:multiLevelType w:val="hybridMultilevel"/>
    <w:tmpl w:val="7512C90C"/>
    <w:lvl w:ilvl="0" w:tplc="F008EAC8">
      <w:start w:val="1"/>
      <w:numFmt w:val="decimal"/>
      <w:lvlText w:val="1.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FA357C4"/>
    <w:multiLevelType w:val="hybridMultilevel"/>
    <w:tmpl w:val="91CA9062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7D96D4E"/>
    <w:multiLevelType w:val="hybridMultilevel"/>
    <w:tmpl w:val="127C6718"/>
    <w:lvl w:ilvl="0" w:tplc="0402000F">
      <w:start w:val="1"/>
      <w:numFmt w:val="decimal"/>
      <w:lvlText w:val="%1."/>
      <w:lvlJc w:val="left"/>
      <w:pPr>
        <w:ind w:left="1080" w:hanging="360"/>
      </w:pPr>
    </w:lvl>
    <w:lvl w:ilvl="1" w:tplc="04020019" w:tentative="1">
      <w:start w:val="1"/>
      <w:numFmt w:val="lowerLetter"/>
      <w:lvlText w:val="%2."/>
      <w:lvlJc w:val="left"/>
      <w:pPr>
        <w:ind w:left="1800" w:hanging="360"/>
      </w:pPr>
    </w:lvl>
    <w:lvl w:ilvl="2" w:tplc="0402001B" w:tentative="1">
      <w:start w:val="1"/>
      <w:numFmt w:val="lowerRoman"/>
      <w:lvlText w:val="%3."/>
      <w:lvlJc w:val="right"/>
      <w:pPr>
        <w:ind w:left="2520" w:hanging="180"/>
      </w:pPr>
    </w:lvl>
    <w:lvl w:ilvl="3" w:tplc="0402000F" w:tentative="1">
      <w:start w:val="1"/>
      <w:numFmt w:val="decimal"/>
      <w:lvlText w:val="%4."/>
      <w:lvlJc w:val="left"/>
      <w:pPr>
        <w:ind w:left="3240" w:hanging="360"/>
      </w:pPr>
    </w:lvl>
    <w:lvl w:ilvl="4" w:tplc="04020019" w:tentative="1">
      <w:start w:val="1"/>
      <w:numFmt w:val="lowerLetter"/>
      <w:lvlText w:val="%5."/>
      <w:lvlJc w:val="left"/>
      <w:pPr>
        <w:ind w:left="3960" w:hanging="360"/>
      </w:pPr>
    </w:lvl>
    <w:lvl w:ilvl="5" w:tplc="0402001B" w:tentative="1">
      <w:start w:val="1"/>
      <w:numFmt w:val="lowerRoman"/>
      <w:lvlText w:val="%6."/>
      <w:lvlJc w:val="right"/>
      <w:pPr>
        <w:ind w:left="4680" w:hanging="180"/>
      </w:pPr>
    </w:lvl>
    <w:lvl w:ilvl="6" w:tplc="0402000F" w:tentative="1">
      <w:start w:val="1"/>
      <w:numFmt w:val="decimal"/>
      <w:lvlText w:val="%7."/>
      <w:lvlJc w:val="left"/>
      <w:pPr>
        <w:ind w:left="5400" w:hanging="360"/>
      </w:pPr>
    </w:lvl>
    <w:lvl w:ilvl="7" w:tplc="04020019" w:tentative="1">
      <w:start w:val="1"/>
      <w:numFmt w:val="lowerLetter"/>
      <w:lvlText w:val="%8."/>
      <w:lvlJc w:val="left"/>
      <w:pPr>
        <w:ind w:left="6120" w:hanging="360"/>
      </w:pPr>
    </w:lvl>
    <w:lvl w:ilvl="8" w:tplc="040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291A759B"/>
    <w:multiLevelType w:val="hybridMultilevel"/>
    <w:tmpl w:val="0930DEA0"/>
    <w:lvl w:ilvl="0" w:tplc="45621B58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328" w:hanging="360"/>
      </w:pPr>
    </w:lvl>
    <w:lvl w:ilvl="2" w:tplc="0402001B" w:tentative="1">
      <w:start w:val="1"/>
      <w:numFmt w:val="lowerRoman"/>
      <w:lvlText w:val="%3."/>
      <w:lvlJc w:val="right"/>
      <w:pPr>
        <w:ind w:left="2048" w:hanging="180"/>
      </w:pPr>
    </w:lvl>
    <w:lvl w:ilvl="3" w:tplc="0402000F" w:tentative="1">
      <w:start w:val="1"/>
      <w:numFmt w:val="decimal"/>
      <w:lvlText w:val="%4."/>
      <w:lvlJc w:val="left"/>
      <w:pPr>
        <w:ind w:left="2768" w:hanging="360"/>
      </w:pPr>
    </w:lvl>
    <w:lvl w:ilvl="4" w:tplc="04020019" w:tentative="1">
      <w:start w:val="1"/>
      <w:numFmt w:val="lowerLetter"/>
      <w:lvlText w:val="%5."/>
      <w:lvlJc w:val="left"/>
      <w:pPr>
        <w:ind w:left="3488" w:hanging="360"/>
      </w:pPr>
    </w:lvl>
    <w:lvl w:ilvl="5" w:tplc="0402001B" w:tentative="1">
      <w:start w:val="1"/>
      <w:numFmt w:val="lowerRoman"/>
      <w:lvlText w:val="%6."/>
      <w:lvlJc w:val="right"/>
      <w:pPr>
        <w:ind w:left="4208" w:hanging="180"/>
      </w:pPr>
    </w:lvl>
    <w:lvl w:ilvl="6" w:tplc="0402000F" w:tentative="1">
      <w:start w:val="1"/>
      <w:numFmt w:val="decimal"/>
      <w:lvlText w:val="%7."/>
      <w:lvlJc w:val="left"/>
      <w:pPr>
        <w:ind w:left="4928" w:hanging="360"/>
      </w:pPr>
    </w:lvl>
    <w:lvl w:ilvl="7" w:tplc="04020019" w:tentative="1">
      <w:start w:val="1"/>
      <w:numFmt w:val="lowerLetter"/>
      <w:lvlText w:val="%8."/>
      <w:lvlJc w:val="left"/>
      <w:pPr>
        <w:ind w:left="5648" w:hanging="360"/>
      </w:pPr>
    </w:lvl>
    <w:lvl w:ilvl="8" w:tplc="0402001B" w:tentative="1">
      <w:start w:val="1"/>
      <w:numFmt w:val="lowerRoman"/>
      <w:lvlText w:val="%9."/>
      <w:lvlJc w:val="right"/>
      <w:pPr>
        <w:ind w:left="6368" w:hanging="180"/>
      </w:pPr>
    </w:lvl>
  </w:abstractNum>
  <w:abstractNum w:abstractNumId="14">
    <w:nsid w:val="2B907151"/>
    <w:multiLevelType w:val="multilevel"/>
    <w:tmpl w:val="E076A460"/>
    <w:lvl w:ilvl="0">
      <w:start w:val="1"/>
      <w:numFmt w:val="decimal"/>
      <w:lvlText w:val="%1."/>
      <w:lvlJc w:val="left"/>
      <w:pPr>
        <w:ind w:left="96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2345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622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867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14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9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675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920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016" w:hanging="1800"/>
      </w:pPr>
      <w:rPr>
        <w:rFonts w:hint="default"/>
      </w:rPr>
    </w:lvl>
  </w:abstractNum>
  <w:abstractNum w:abstractNumId="15">
    <w:nsid w:val="2C475E79"/>
    <w:multiLevelType w:val="hybridMultilevel"/>
    <w:tmpl w:val="9D262FB6"/>
    <w:lvl w:ilvl="0" w:tplc="2280EA9C">
      <w:start w:val="1"/>
      <w:numFmt w:val="decimal"/>
      <w:lvlText w:val="%1."/>
      <w:lvlJc w:val="left"/>
      <w:pPr>
        <w:ind w:left="720" w:hanging="360"/>
      </w:pPr>
      <w:rPr>
        <w:rFonts w:cs="Times New Roman"/>
        <w:b/>
        <w:i w:val="0"/>
      </w:rPr>
    </w:lvl>
    <w:lvl w:ilvl="1" w:tplc="04020019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2EA47556"/>
    <w:multiLevelType w:val="hybridMultilevel"/>
    <w:tmpl w:val="B1B85B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FD41D06"/>
    <w:multiLevelType w:val="hybridMultilevel"/>
    <w:tmpl w:val="5BC4C600"/>
    <w:lvl w:ilvl="0" w:tplc="41582616">
      <w:start w:val="1"/>
      <w:numFmt w:val="bullet"/>
      <w:lvlText w:val="-"/>
      <w:lvlJc w:val="left"/>
      <w:pPr>
        <w:ind w:left="927" w:hanging="360"/>
      </w:pPr>
      <w:rPr>
        <w:rFonts w:ascii="Times New Roman" w:eastAsiaTheme="minorHAnsi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8">
    <w:nsid w:val="377B1D0E"/>
    <w:multiLevelType w:val="hybridMultilevel"/>
    <w:tmpl w:val="9C48233C"/>
    <w:lvl w:ilvl="0" w:tplc="7FA2FB06">
      <w:start w:val="5"/>
      <w:numFmt w:val="bullet"/>
      <w:lvlText w:val="-"/>
      <w:lvlJc w:val="left"/>
      <w:pPr>
        <w:ind w:left="1778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38B65C60"/>
    <w:multiLevelType w:val="hybridMultilevel"/>
    <w:tmpl w:val="A6E2BD88"/>
    <w:lvl w:ilvl="0" w:tplc="3000F94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647" w:hanging="360"/>
      </w:pPr>
    </w:lvl>
    <w:lvl w:ilvl="2" w:tplc="0402001B" w:tentative="1">
      <w:start w:val="1"/>
      <w:numFmt w:val="lowerRoman"/>
      <w:lvlText w:val="%3."/>
      <w:lvlJc w:val="right"/>
      <w:pPr>
        <w:ind w:left="2367" w:hanging="180"/>
      </w:pPr>
    </w:lvl>
    <w:lvl w:ilvl="3" w:tplc="0402000F" w:tentative="1">
      <w:start w:val="1"/>
      <w:numFmt w:val="decimal"/>
      <w:lvlText w:val="%4."/>
      <w:lvlJc w:val="left"/>
      <w:pPr>
        <w:ind w:left="3087" w:hanging="360"/>
      </w:pPr>
    </w:lvl>
    <w:lvl w:ilvl="4" w:tplc="04020019" w:tentative="1">
      <w:start w:val="1"/>
      <w:numFmt w:val="lowerLetter"/>
      <w:lvlText w:val="%5."/>
      <w:lvlJc w:val="left"/>
      <w:pPr>
        <w:ind w:left="3807" w:hanging="360"/>
      </w:pPr>
    </w:lvl>
    <w:lvl w:ilvl="5" w:tplc="0402001B" w:tentative="1">
      <w:start w:val="1"/>
      <w:numFmt w:val="lowerRoman"/>
      <w:lvlText w:val="%6."/>
      <w:lvlJc w:val="right"/>
      <w:pPr>
        <w:ind w:left="4527" w:hanging="180"/>
      </w:pPr>
    </w:lvl>
    <w:lvl w:ilvl="6" w:tplc="0402000F" w:tentative="1">
      <w:start w:val="1"/>
      <w:numFmt w:val="decimal"/>
      <w:lvlText w:val="%7."/>
      <w:lvlJc w:val="left"/>
      <w:pPr>
        <w:ind w:left="5247" w:hanging="360"/>
      </w:pPr>
    </w:lvl>
    <w:lvl w:ilvl="7" w:tplc="04020019" w:tentative="1">
      <w:start w:val="1"/>
      <w:numFmt w:val="lowerLetter"/>
      <w:lvlText w:val="%8."/>
      <w:lvlJc w:val="left"/>
      <w:pPr>
        <w:ind w:left="5967" w:hanging="360"/>
      </w:pPr>
    </w:lvl>
    <w:lvl w:ilvl="8" w:tplc="040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>
    <w:nsid w:val="3F5C7249"/>
    <w:multiLevelType w:val="hybridMultilevel"/>
    <w:tmpl w:val="6568D938"/>
    <w:lvl w:ilvl="0" w:tplc="04020001">
      <w:start w:val="1"/>
      <w:numFmt w:val="bullet"/>
      <w:lvlText w:val=""/>
      <w:lvlJc w:val="left"/>
      <w:pPr>
        <w:ind w:left="140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21">
    <w:nsid w:val="412149BF"/>
    <w:multiLevelType w:val="hybridMultilevel"/>
    <w:tmpl w:val="77B2869C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3AC6066"/>
    <w:multiLevelType w:val="hybridMultilevel"/>
    <w:tmpl w:val="FCD2B3C8"/>
    <w:lvl w:ilvl="0" w:tplc="04020001">
      <w:start w:val="1"/>
      <w:numFmt w:val="bullet"/>
      <w:lvlText w:val=""/>
      <w:lvlJc w:val="left"/>
      <w:pPr>
        <w:ind w:left="176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48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320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92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64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36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608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80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520" w:hanging="360"/>
      </w:pPr>
      <w:rPr>
        <w:rFonts w:ascii="Wingdings" w:hAnsi="Wingdings" w:hint="default"/>
      </w:rPr>
    </w:lvl>
  </w:abstractNum>
  <w:abstractNum w:abstractNumId="23">
    <w:nsid w:val="4EA42630"/>
    <w:multiLevelType w:val="multilevel"/>
    <w:tmpl w:val="DDD4A684"/>
    <w:lvl w:ilvl="0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412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622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867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14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9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675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920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016" w:hanging="1800"/>
      </w:pPr>
      <w:rPr>
        <w:rFonts w:hint="default"/>
      </w:rPr>
    </w:lvl>
  </w:abstractNum>
  <w:abstractNum w:abstractNumId="24">
    <w:nsid w:val="4FED7E20"/>
    <w:multiLevelType w:val="multilevel"/>
    <w:tmpl w:val="B276C562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95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0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1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5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2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60" w:hanging="1800"/>
      </w:pPr>
      <w:rPr>
        <w:rFonts w:hint="default"/>
      </w:rPr>
    </w:lvl>
  </w:abstractNum>
  <w:abstractNum w:abstractNumId="25">
    <w:nsid w:val="53482677"/>
    <w:multiLevelType w:val="hybridMultilevel"/>
    <w:tmpl w:val="ADC866E4"/>
    <w:lvl w:ilvl="0" w:tplc="04020001">
      <w:start w:val="1"/>
      <w:numFmt w:val="bullet"/>
      <w:lvlText w:val=""/>
      <w:lvlJc w:val="left"/>
      <w:pPr>
        <w:ind w:left="1276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996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716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436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156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876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596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316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036" w:hanging="360"/>
      </w:pPr>
      <w:rPr>
        <w:rFonts w:ascii="Wingdings" w:hAnsi="Wingdings" w:hint="default"/>
      </w:rPr>
    </w:lvl>
  </w:abstractNum>
  <w:abstractNum w:abstractNumId="26">
    <w:nsid w:val="57BB5B1C"/>
    <w:multiLevelType w:val="hybridMultilevel"/>
    <w:tmpl w:val="393C0E1A"/>
    <w:lvl w:ilvl="0" w:tplc="04020001">
      <w:start w:val="1"/>
      <w:numFmt w:val="bullet"/>
      <w:lvlText w:val=""/>
      <w:lvlJc w:val="left"/>
      <w:pPr>
        <w:ind w:left="1276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996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716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436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156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876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596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316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036" w:hanging="360"/>
      </w:pPr>
      <w:rPr>
        <w:rFonts w:ascii="Wingdings" w:hAnsi="Wingdings" w:hint="default"/>
      </w:rPr>
    </w:lvl>
  </w:abstractNum>
  <w:abstractNum w:abstractNumId="27">
    <w:nsid w:val="5BDF3A97"/>
    <w:multiLevelType w:val="hybridMultilevel"/>
    <w:tmpl w:val="D17AB14A"/>
    <w:lvl w:ilvl="0" w:tplc="24624E4C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cs="Times New Roman" w:hint="default"/>
        <w:b/>
        <w:i w:val="0"/>
        <w:color w:val="auto"/>
        <w:sz w:val="24"/>
        <w:szCs w:val="24"/>
      </w:rPr>
    </w:lvl>
    <w:lvl w:ilvl="1" w:tplc="BFAA8E20">
      <w:start w:val="1"/>
      <w:numFmt w:val="russianLower"/>
      <w:lvlText w:val="%2)"/>
      <w:lvlJc w:val="left"/>
      <w:pPr>
        <w:tabs>
          <w:tab w:val="num" w:pos="1800"/>
        </w:tabs>
        <w:ind w:left="1800" w:hanging="360"/>
      </w:pPr>
      <w:rPr>
        <w:rFonts w:cs="Times New Roman" w:hint="default"/>
        <w:b w:val="0"/>
        <w:i w:val="0"/>
      </w:rPr>
    </w:lvl>
    <w:lvl w:ilvl="2" w:tplc="0402001B">
      <w:start w:val="1"/>
      <w:numFmt w:val="russianLower"/>
      <w:lvlText w:val="%3)"/>
      <w:lvlJc w:val="left"/>
      <w:pPr>
        <w:tabs>
          <w:tab w:val="num" w:pos="1800"/>
        </w:tabs>
        <w:ind w:left="1800" w:hanging="360"/>
      </w:pPr>
      <w:rPr>
        <w:rFonts w:cs="Times New Roman" w:hint="default"/>
        <w:b w:val="0"/>
        <w:i w:val="0"/>
      </w:rPr>
    </w:lvl>
    <w:lvl w:ilvl="3" w:tplc="12BE89FC">
      <w:start w:val="2"/>
      <w:numFmt w:val="bullet"/>
      <w:lvlText w:val="-"/>
      <w:lvlJc w:val="left"/>
      <w:pPr>
        <w:tabs>
          <w:tab w:val="num" w:pos="3930"/>
        </w:tabs>
        <w:ind w:left="3930" w:hanging="1050"/>
      </w:pPr>
      <w:rPr>
        <w:rFonts w:ascii="Times New Roman" w:eastAsia="Times New Roman" w:hAnsi="Times New Roman" w:hint="default"/>
        <w:color w:val="auto"/>
      </w:rPr>
    </w:lvl>
    <w:lvl w:ilvl="4" w:tplc="0402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2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02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2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2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8">
    <w:nsid w:val="60B718B0"/>
    <w:multiLevelType w:val="hybridMultilevel"/>
    <w:tmpl w:val="B2E8DAA2"/>
    <w:lvl w:ilvl="0" w:tplc="DD1AD8F4">
      <w:start w:val="1"/>
      <w:numFmt w:val="decimal"/>
      <w:lvlText w:val="3.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62B343DB"/>
    <w:multiLevelType w:val="hybridMultilevel"/>
    <w:tmpl w:val="E9C27CA2"/>
    <w:lvl w:ilvl="0" w:tplc="AC56E77C">
      <w:numFmt w:val="bullet"/>
      <w:lvlText w:val="-"/>
      <w:lvlJc w:val="left"/>
      <w:pPr>
        <w:ind w:left="1400" w:hanging="360"/>
      </w:pPr>
      <w:rPr>
        <w:rFonts w:ascii="Calibri" w:eastAsia="Calibri" w:hAnsi="Calibri" w:cs="Calibri" w:hint="default"/>
      </w:rPr>
    </w:lvl>
    <w:lvl w:ilvl="1" w:tplc="0402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30">
    <w:nsid w:val="649865F6"/>
    <w:multiLevelType w:val="hybridMultilevel"/>
    <w:tmpl w:val="4CF6CC6E"/>
    <w:lvl w:ilvl="0" w:tplc="2280EA9C">
      <w:start w:val="1"/>
      <w:numFmt w:val="decimal"/>
      <w:lvlText w:val="%1."/>
      <w:lvlJc w:val="left"/>
      <w:pPr>
        <w:ind w:left="720" w:hanging="360"/>
      </w:pPr>
      <w:rPr>
        <w:rFonts w:cs="Times New Roman"/>
        <w:b/>
        <w:i w:val="0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665342A4"/>
    <w:multiLevelType w:val="multilevel"/>
    <w:tmpl w:val="67C2F7EC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35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255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40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61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46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67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51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726" w:hanging="1800"/>
      </w:pPr>
      <w:rPr>
        <w:rFonts w:hint="default"/>
      </w:rPr>
    </w:lvl>
  </w:abstractNum>
  <w:abstractNum w:abstractNumId="32">
    <w:nsid w:val="670916F1"/>
    <w:multiLevelType w:val="hybridMultilevel"/>
    <w:tmpl w:val="4F2E22C4"/>
    <w:lvl w:ilvl="0" w:tplc="45621B58">
      <w:start w:val="1"/>
      <w:numFmt w:val="decimal"/>
      <w:lvlText w:val="%1."/>
      <w:lvlJc w:val="left"/>
      <w:pPr>
        <w:ind w:left="104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760" w:hanging="360"/>
      </w:pPr>
    </w:lvl>
    <w:lvl w:ilvl="2" w:tplc="0402001B" w:tentative="1">
      <w:start w:val="1"/>
      <w:numFmt w:val="lowerRoman"/>
      <w:lvlText w:val="%3."/>
      <w:lvlJc w:val="right"/>
      <w:pPr>
        <w:ind w:left="2480" w:hanging="180"/>
      </w:pPr>
    </w:lvl>
    <w:lvl w:ilvl="3" w:tplc="0402000F" w:tentative="1">
      <w:start w:val="1"/>
      <w:numFmt w:val="decimal"/>
      <w:lvlText w:val="%4."/>
      <w:lvlJc w:val="left"/>
      <w:pPr>
        <w:ind w:left="3200" w:hanging="360"/>
      </w:pPr>
    </w:lvl>
    <w:lvl w:ilvl="4" w:tplc="04020019" w:tentative="1">
      <w:start w:val="1"/>
      <w:numFmt w:val="lowerLetter"/>
      <w:lvlText w:val="%5."/>
      <w:lvlJc w:val="left"/>
      <w:pPr>
        <w:ind w:left="3920" w:hanging="360"/>
      </w:pPr>
    </w:lvl>
    <w:lvl w:ilvl="5" w:tplc="0402001B" w:tentative="1">
      <w:start w:val="1"/>
      <w:numFmt w:val="lowerRoman"/>
      <w:lvlText w:val="%6."/>
      <w:lvlJc w:val="right"/>
      <w:pPr>
        <w:ind w:left="4640" w:hanging="180"/>
      </w:pPr>
    </w:lvl>
    <w:lvl w:ilvl="6" w:tplc="0402000F" w:tentative="1">
      <w:start w:val="1"/>
      <w:numFmt w:val="decimal"/>
      <w:lvlText w:val="%7."/>
      <w:lvlJc w:val="left"/>
      <w:pPr>
        <w:ind w:left="5360" w:hanging="360"/>
      </w:pPr>
    </w:lvl>
    <w:lvl w:ilvl="7" w:tplc="04020019" w:tentative="1">
      <w:start w:val="1"/>
      <w:numFmt w:val="lowerLetter"/>
      <w:lvlText w:val="%8."/>
      <w:lvlJc w:val="left"/>
      <w:pPr>
        <w:ind w:left="6080" w:hanging="360"/>
      </w:pPr>
    </w:lvl>
    <w:lvl w:ilvl="8" w:tplc="0402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33">
    <w:nsid w:val="69EB28D0"/>
    <w:multiLevelType w:val="multilevel"/>
    <w:tmpl w:val="F33E5318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35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255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40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61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46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67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51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726" w:hanging="1800"/>
      </w:pPr>
      <w:rPr>
        <w:rFonts w:hint="default"/>
      </w:rPr>
    </w:lvl>
  </w:abstractNum>
  <w:abstractNum w:abstractNumId="34">
    <w:nsid w:val="6A7971EF"/>
    <w:multiLevelType w:val="multilevel"/>
    <w:tmpl w:val="70D86D2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35">
    <w:nsid w:val="6A7F56FA"/>
    <w:multiLevelType w:val="hybridMultilevel"/>
    <w:tmpl w:val="777A1618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F462E5F"/>
    <w:multiLevelType w:val="hybridMultilevel"/>
    <w:tmpl w:val="4FCA5D46"/>
    <w:lvl w:ilvl="0" w:tplc="0402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20019">
      <w:start w:val="1"/>
      <w:numFmt w:val="lowerLetter"/>
      <w:lvlText w:val="%2."/>
      <w:lvlJc w:val="left"/>
      <w:pPr>
        <w:ind w:left="1440" w:hanging="360"/>
      </w:pPr>
    </w:lvl>
    <w:lvl w:ilvl="2" w:tplc="0402001B">
      <w:start w:val="1"/>
      <w:numFmt w:val="lowerRoman"/>
      <w:lvlText w:val="%3."/>
      <w:lvlJc w:val="right"/>
      <w:pPr>
        <w:ind w:left="2160" w:hanging="180"/>
      </w:pPr>
    </w:lvl>
    <w:lvl w:ilvl="3" w:tplc="0402000F">
      <w:start w:val="1"/>
      <w:numFmt w:val="decimal"/>
      <w:lvlText w:val="%4."/>
      <w:lvlJc w:val="left"/>
      <w:pPr>
        <w:ind w:left="2880" w:hanging="360"/>
      </w:pPr>
    </w:lvl>
    <w:lvl w:ilvl="4" w:tplc="04020019">
      <w:start w:val="1"/>
      <w:numFmt w:val="lowerLetter"/>
      <w:lvlText w:val="%5."/>
      <w:lvlJc w:val="left"/>
      <w:pPr>
        <w:ind w:left="3600" w:hanging="360"/>
      </w:pPr>
    </w:lvl>
    <w:lvl w:ilvl="5" w:tplc="0402001B">
      <w:start w:val="1"/>
      <w:numFmt w:val="lowerRoman"/>
      <w:lvlText w:val="%6."/>
      <w:lvlJc w:val="right"/>
      <w:pPr>
        <w:ind w:left="4320" w:hanging="180"/>
      </w:pPr>
    </w:lvl>
    <w:lvl w:ilvl="6" w:tplc="0402000F">
      <w:start w:val="1"/>
      <w:numFmt w:val="decimal"/>
      <w:lvlText w:val="%7."/>
      <w:lvlJc w:val="left"/>
      <w:pPr>
        <w:ind w:left="5040" w:hanging="360"/>
      </w:pPr>
    </w:lvl>
    <w:lvl w:ilvl="7" w:tplc="04020019">
      <w:start w:val="1"/>
      <w:numFmt w:val="lowerLetter"/>
      <w:lvlText w:val="%8."/>
      <w:lvlJc w:val="left"/>
      <w:pPr>
        <w:ind w:left="5760" w:hanging="360"/>
      </w:pPr>
    </w:lvl>
    <w:lvl w:ilvl="8" w:tplc="0402001B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0A24663"/>
    <w:multiLevelType w:val="hybridMultilevel"/>
    <w:tmpl w:val="2BB8752E"/>
    <w:lvl w:ilvl="0" w:tplc="AC56E77C">
      <w:numFmt w:val="bullet"/>
      <w:lvlText w:val="-"/>
      <w:lvlJc w:val="left"/>
      <w:pPr>
        <w:ind w:left="1466" w:hanging="360"/>
      </w:pPr>
      <w:rPr>
        <w:rFonts w:ascii="Calibri" w:eastAsia="Calibri" w:hAnsi="Calibri" w:cs="Calibri" w:hint="default"/>
      </w:rPr>
    </w:lvl>
    <w:lvl w:ilvl="1" w:tplc="0402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38">
    <w:nsid w:val="70AD69C0"/>
    <w:multiLevelType w:val="hybridMultilevel"/>
    <w:tmpl w:val="671628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6961B73"/>
    <w:multiLevelType w:val="hybridMultilevel"/>
    <w:tmpl w:val="C02AB47E"/>
    <w:lvl w:ilvl="0" w:tplc="5E204F3A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E1C5350"/>
    <w:multiLevelType w:val="hybridMultilevel"/>
    <w:tmpl w:val="409E3EAE"/>
    <w:lvl w:ilvl="0" w:tplc="F45CF36E">
      <w:start w:val="1"/>
      <w:numFmt w:val="decimal"/>
      <w:lvlText w:val="%1."/>
      <w:lvlJc w:val="left"/>
      <w:pPr>
        <w:ind w:left="927" w:hanging="360"/>
      </w:pPr>
      <w:rPr>
        <w:rFonts w:ascii="Times New Roman" w:eastAsiaTheme="minorHAnsi" w:hAnsi="Times New Roman" w:cs="Times New Roman"/>
      </w:rPr>
    </w:lvl>
    <w:lvl w:ilvl="1" w:tplc="0402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1">
    <w:nsid w:val="7F9F4E17"/>
    <w:multiLevelType w:val="multilevel"/>
    <w:tmpl w:val="26107FC4"/>
    <w:lvl w:ilvl="0">
      <w:start w:val="17"/>
      <w:numFmt w:val="decimal"/>
      <w:lvlText w:val="%1."/>
      <w:lvlJc w:val="left"/>
      <w:pPr>
        <w:ind w:left="480" w:hanging="480"/>
      </w:pPr>
      <w:rPr>
        <w:rFonts w:hint="default"/>
        <w:b/>
      </w:rPr>
    </w:lvl>
    <w:lvl w:ilvl="1">
      <w:start w:val="3"/>
      <w:numFmt w:val="decimal"/>
      <w:lvlText w:val="%1.%2."/>
      <w:lvlJc w:val="left"/>
      <w:pPr>
        <w:ind w:left="1898" w:hanging="48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8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2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84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91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344" w:hanging="1800"/>
      </w:pPr>
      <w:rPr>
        <w:rFonts w:hint="default"/>
      </w:rPr>
    </w:lvl>
  </w:abstractNum>
  <w:num w:numId="1">
    <w:abstractNumId w:val="30"/>
  </w:num>
  <w:num w:numId="2">
    <w:abstractNumId w:val="7"/>
  </w:num>
  <w:num w:numId="3">
    <w:abstractNumId w:val="27"/>
  </w:num>
  <w:num w:numId="4">
    <w:abstractNumId w:val="3"/>
  </w:num>
  <w:num w:numId="5">
    <w:abstractNumId w:val="19"/>
  </w:num>
  <w:num w:numId="6">
    <w:abstractNumId w:val="9"/>
  </w:num>
  <w:num w:numId="7">
    <w:abstractNumId w:val="41"/>
  </w:num>
  <w:num w:numId="8">
    <w:abstractNumId w:val="1"/>
  </w:num>
  <w:num w:numId="9">
    <w:abstractNumId w:val="14"/>
  </w:num>
  <w:num w:numId="10">
    <w:abstractNumId w:val="26"/>
  </w:num>
  <w:num w:numId="11">
    <w:abstractNumId w:val="25"/>
  </w:num>
  <w:num w:numId="1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3"/>
  </w:num>
  <w:num w:numId="14">
    <w:abstractNumId w:val="33"/>
  </w:num>
  <w:num w:numId="15">
    <w:abstractNumId w:val="31"/>
  </w:num>
  <w:num w:numId="16">
    <w:abstractNumId w:val="7"/>
    <w:lvlOverride w:ilvl="0">
      <w:startOverride w:val="2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5"/>
  </w:num>
  <w:num w:numId="18">
    <w:abstractNumId w:val="36"/>
  </w:num>
  <w:num w:numId="19">
    <w:abstractNumId w:val="0"/>
  </w:num>
  <w:num w:numId="20">
    <w:abstractNumId w:val="12"/>
  </w:num>
  <w:num w:numId="21">
    <w:abstractNumId w:val="8"/>
  </w:num>
  <w:num w:numId="22">
    <w:abstractNumId w:val="2"/>
  </w:num>
  <w:num w:numId="23">
    <w:abstractNumId w:val="18"/>
  </w:num>
  <w:num w:numId="24">
    <w:abstractNumId w:val="38"/>
  </w:num>
  <w:num w:numId="25">
    <w:abstractNumId w:val="16"/>
  </w:num>
  <w:num w:numId="26">
    <w:abstractNumId w:val="20"/>
  </w:num>
  <w:num w:numId="27">
    <w:abstractNumId w:val="37"/>
  </w:num>
  <w:num w:numId="28">
    <w:abstractNumId w:val="29"/>
  </w:num>
  <w:num w:numId="29">
    <w:abstractNumId w:val="32"/>
  </w:num>
  <w:num w:numId="30">
    <w:abstractNumId w:val="6"/>
  </w:num>
  <w:num w:numId="31">
    <w:abstractNumId w:val="13"/>
  </w:num>
  <w:num w:numId="32">
    <w:abstractNumId w:val="21"/>
  </w:num>
  <w:num w:numId="33">
    <w:abstractNumId w:val="11"/>
  </w:num>
  <w:num w:numId="34">
    <w:abstractNumId w:val="22"/>
  </w:num>
  <w:num w:numId="35">
    <w:abstractNumId w:val="4"/>
  </w:num>
  <w:num w:numId="36">
    <w:abstractNumId w:val="40"/>
  </w:num>
  <w:num w:numId="37">
    <w:abstractNumId w:val="17"/>
  </w:num>
  <w:num w:numId="38">
    <w:abstractNumId w:val="5"/>
  </w:num>
  <w:num w:numId="39">
    <w:abstractNumId w:val="28"/>
  </w:num>
  <w:num w:numId="40">
    <w:abstractNumId w:val="10"/>
  </w:num>
  <w:num w:numId="41">
    <w:abstractNumId w:val="34"/>
  </w:num>
  <w:num w:numId="42">
    <w:abstractNumId w:val="24"/>
  </w:num>
  <w:num w:numId="43">
    <w:abstractNumId w:val="39"/>
  </w:num>
  <w:num w:numId="44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6730"/>
    <w:rsid w:val="00027A2E"/>
    <w:rsid w:val="000404FF"/>
    <w:rsid w:val="00053C52"/>
    <w:rsid w:val="000603C0"/>
    <w:rsid w:val="00061504"/>
    <w:rsid w:val="00095F66"/>
    <w:rsid w:val="000C434A"/>
    <w:rsid w:val="000D6FB8"/>
    <w:rsid w:val="000F161F"/>
    <w:rsid w:val="000F5E53"/>
    <w:rsid w:val="00107441"/>
    <w:rsid w:val="001217C3"/>
    <w:rsid w:val="00124F91"/>
    <w:rsid w:val="00133180"/>
    <w:rsid w:val="00143398"/>
    <w:rsid w:val="00145D97"/>
    <w:rsid w:val="00155547"/>
    <w:rsid w:val="0018479C"/>
    <w:rsid w:val="001B752E"/>
    <w:rsid w:val="001D6F33"/>
    <w:rsid w:val="001F297C"/>
    <w:rsid w:val="001F4886"/>
    <w:rsid w:val="00207E69"/>
    <w:rsid w:val="00255DDB"/>
    <w:rsid w:val="00284F71"/>
    <w:rsid w:val="00297D6A"/>
    <w:rsid w:val="002A49A2"/>
    <w:rsid w:val="002D18E6"/>
    <w:rsid w:val="002D6CBE"/>
    <w:rsid w:val="002D6D26"/>
    <w:rsid w:val="002E35F7"/>
    <w:rsid w:val="002E53F0"/>
    <w:rsid w:val="002E7512"/>
    <w:rsid w:val="00300F44"/>
    <w:rsid w:val="003040F9"/>
    <w:rsid w:val="003165AB"/>
    <w:rsid w:val="00347EDB"/>
    <w:rsid w:val="003915EE"/>
    <w:rsid w:val="00395819"/>
    <w:rsid w:val="003C1AC3"/>
    <w:rsid w:val="00426B33"/>
    <w:rsid w:val="0042777E"/>
    <w:rsid w:val="00440731"/>
    <w:rsid w:val="00443C1C"/>
    <w:rsid w:val="00460F7C"/>
    <w:rsid w:val="004760A8"/>
    <w:rsid w:val="0048297F"/>
    <w:rsid w:val="004865C1"/>
    <w:rsid w:val="004925C5"/>
    <w:rsid w:val="004A4DE1"/>
    <w:rsid w:val="004C04AA"/>
    <w:rsid w:val="004C06AC"/>
    <w:rsid w:val="004D2005"/>
    <w:rsid w:val="004D720D"/>
    <w:rsid w:val="005003B0"/>
    <w:rsid w:val="00522070"/>
    <w:rsid w:val="0052235E"/>
    <w:rsid w:val="005538AE"/>
    <w:rsid w:val="005607C4"/>
    <w:rsid w:val="0056377E"/>
    <w:rsid w:val="005C4AAE"/>
    <w:rsid w:val="005D3F12"/>
    <w:rsid w:val="006024CD"/>
    <w:rsid w:val="00645C36"/>
    <w:rsid w:val="006821E3"/>
    <w:rsid w:val="006F0F24"/>
    <w:rsid w:val="006F1DD7"/>
    <w:rsid w:val="006F626E"/>
    <w:rsid w:val="00703B37"/>
    <w:rsid w:val="00717B84"/>
    <w:rsid w:val="00720530"/>
    <w:rsid w:val="00726478"/>
    <w:rsid w:val="00747274"/>
    <w:rsid w:val="00785418"/>
    <w:rsid w:val="007E3956"/>
    <w:rsid w:val="0080629B"/>
    <w:rsid w:val="008149BB"/>
    <w:rsid w:val="00846606"/>
    <w:rsid w:val="0085654B"/>
    <w:rsid w:val="00860924"/>
    <w:rsid w:val="00894333"/>
    <w:rsid w:val="008A0051"/>
    <w:rsid w:val="008A09B1"/>
    <w:rsid w:val="008D0820"/>
    <w:rsid w:val="008E1F24"/>
    <w:rsid w:val="008E290F"/>
    <w:rsid w:val="008F468F"/>
    <w:rsid w:val="00922E00"/>
    <w:rsid w:val="00932D2C"/>
    <w:rsid w:val="00976A81"/>
    <w:rsid w:val="009A69CB"/>
    <w:rsid w:val="009F1BA4"/>
    <w:rsid w:val="00A2259D"/>
    <w:rsid w:val="00A81115"/>
    <w:rsid w:val="00AB33EB"/>
    <w:rsid w:val="00AE6730"/>
    <w:rsid w:val="00AF27BC"/>
    <w:rsid w:val="00AF45CD"/>
    <w:rsid w:val="00AF4B28"/>
    <w:rsid w:val="00B034F8"/>
    <w:rsid w:val="00B0674E"/>
    <w:rsid w:val="00B27212"/>
    <w:rsid w:val="00B329DF"/>
    <w:rsid w:val="00B350F2"/>
    <w:rsid w:val="00B674D8"/>
    <w:rsid w:val="00B9531B"/>
    <w:rsid w:val="00BA1378"/>
    <w:rsid w:val="00BB0271"/>
    <w:rsid w:val="00BB0FDA"/>
    <w:rsid w:val="00BB484C"/>
    <w:rsid w:val="00BC1AC4"/>
    <w:rsid w:val="00C11DE3"/>
    <w:rsid w:val="00C253F6"/>
    <w:rsid w:val="00C47B7B"/>
    <w:rsid w:val="00C5205B"/>
    <w:rsid w:val="00C52531"/>
    <w:rsid w:val="00C748F0"/>
    <w:rsid w:val="00C7552D"/>
    <w:rsid w:val="00CD3518"/>
    <w:rsid w:val="00CE41EC"/>
    <w:rsid w:val="00D0114B"/>
    <w:rsid w:val="00D1336A"/>
    <w:rsid w:val="00D142FE"/>
    <w:rsid w:val="00D36311"/>
    <w:rsid w:val="00D8004D"/>
    <w:rsid w:val="00D82E0C"/>
    <w:rsid w:val="00DB0F11"/>
    <w:rsid w:val="00DB683A"/>
    <w:rsid w:val="00E044A4"/>
    <w:rsid w:val="00E04B9D"/>
    <w:rsid w:val="00E13175"/>
    <w:rsid w:val="00E87613"/>
    <w:rsid w:val="00E96439"/>
    <w:rsid w:val="00EB1EFE"/>
    <w:rsid w:val="00EF2EB7"/>
    <w:rsid w:val="00F13192"/>
    <w:rsid w:val="00F30306"/>
    <w:rsid w:val="00F33CA9"/>
    <w:rsid w:val="00F92B34"/>
    <w:rsid w:val="00FB1786"/>
    <w:rsid w:val="00FB5EF5"/>
    <w:rsid w:val="00FC3761"/>
    <w:rsid w:val="00FD3A21"/>
    <w:rsid w:val="00FF1D2C"/>
    <w:rsid w:val="00FF47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1AC3"/>
    <w:rPr>
      <w:rFonts w:ascii="Calibri" w:eastAsia="Times New Roman" w:hAnsi="Calibri" w:cs="Times New Roman"/>
      <w:lang w:eastAsia="bg-BG"/>
    </w:rPr>
  </w:style>
  <w:style w:type="paragraph" w:styleId="Heading1">
    <w:name w:val="heading 1"/>
    <w:basedOn w:val="Normal"/>
    <w:next w:val="Normal"/>
    <w:link w:val="Heading1Char"/>
    <w:uiPriority w:val="9"/>
    <w:qFormat/>
    <w:rsid w:val="00AF45C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qFormat/>
    <w:rsid w:val="003C1AC3"/>
    <w:pPr>
      <w:keepNext/>
      <w:spacing w:after="0" w:line="240" w:lineRule="auto"/>
      <w:ind w:left="5760" w:firstLine="720"/>
      <w:jc w:val="both"/>
      <w:outlineLvl w:val="2"/>
    </w:pPr>
    <w:rPr>
      <w:rFonts w:ascii="Tahoma" w:hAnsi="Tahoma"/>
      <w:b/>
      <w:spacing w:val="20"/>
      <w:szCs w:val="20"/>
    </w:rPr>
  </w:style>
  <w:style w:type="paragraph" w:styleId="Heading5">
    <w:name w:val="heading 5"/>
    <w:basedOn w:val="Normal"/>
    <w:next w:val="Normal"/>
    <w:link w:val="Heading5Char"/>
    <w:uiPriority w:val="9"/>
    <w:qFormat/>
    <w:rsid w:val="003C1AC3"/>
    <w:pPr>
      <w:spacing w:before="240" w:after="60" w:line="240" w:lineRule="auto"/>
      <w:outlineLvl w:val="4"/>
    </w:pPr>
    <w:rPr>
      <w:rFonts w:ascii="Times New Roman" w:hAnsi="Times New Roman"/>
      <w:b/>
      <w:bCs/>
      <w:i/>
      <w:iCs/>
      <w:sz w:val="26"/>
      <w:szCs w:val="26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E67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6730"/>
  </w:style>
  <w:style w:type="paragraph" w:styleId="Footer">
    <w:name w:val="footer"/>
    <w:basedOn w:val="Normal"/>
    <w:link w:val="FooterChar"/>
    <w:uiPriority w:val="99"/>
    <w:unhideWhenUsed/>
    <w:rsid w:val="00AE67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6730"/>
  </w:style>
  <w:style w:type="paragraph" w:styleId="BalloonText">
    <w:name w:val="Balloon Text"/>
    <w:basedOn w:val="Normal"/>
    <w:link w:val="BalloonTextChar"/>
    <w:uiPriority w:val="99"/>
    <w:semiHidden/>
    <w:unhideWhenUsed/>
    <w:rsid w:val="00AE67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673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E67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nhideWhenUsed/>
    <w:rsid w:val="00922E0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922E00"/>
    <w:rPr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rsid w:val="003C1AC3"/>
    <w:rPr>
      <w:rFonts w:ascii="Tahoma" w:eastAsia="Times New Roman" w:hAnsi="Tahoma" w:cs="Times New Roman"/>
      <w:b/>
      <w:spacing w:val="20"/>
      <w:szCs w:val="20"/>
      <w:lang w:eastAsia="bg-BG"/>
    </w:rPr>
  </w:style>
  <w:style w:type="character" w:customStyle="1" w:styleId="Heading5Char">
    <w:name w:val="Heading 5 Char"/>
    <w:basedOn w:val="DefaultParagraphFont"/>
    <w:link w:val="Heading5"/>
    <w:uiPriority w:val="9"/>
    <w:rsid w:val="003C1AC3"/>
    <w:rPr>
      <w:rFonts w:ascii="Times New Roman" w:eastAsia="Times New Roman" w:hAnsi="Times New Roman" w:cs="Times New Roman"/>
      <w:b/>
      <w:bCs/>
      <w:i/>
      <w:iCs/>
      <w:sz w:val="26"/>
      <w:szCs w:val="26"/>
      <w:lang w:val="en-AU" w:eastAsia="bg-BG"/>
    </w:rPr>
  </w:style>
  <w:style w:type="character" w:styleId="CommentReference">
    <w:name w:val="annotation reference"/>
    <w:uiPriority w:val="99"/>
    <w:semiHidden/>
    <w:rsid w:val="003C1AC3"/>
    <w:rPr>
      <w:sz w:val="16"/>
    </w:rPr>
  </w:style>
  <w:style w:type="paragraph" w:styleId="CommentText">
    <w:name w:val="annotation text"/>
    <w:basedOn w:val="Normal"/>
    <w:link w:val="CommentTextChar"/>
    <w:uiPriority w:val="99"/>
    <w:semiHidden/>
    <w:rsid w:val="003C1AC3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C1AC3"/>
    <w:rPr>
      <w:rFonts w:ascii="Times New Roman" w:eastAsia="Times New Roman" w:hAnsi="Times New Roman" w:cs="Times New Roman"/>
      <w:sz w:val="20"/>
      <w:szCs w:val="20"/>
      <w:lang w:eastAsia="bg-BG"/>
    </w:rPr>
  </w:style>
  <w:style w:type="character" w:styleId="Hyperlink">
    <w:name w:val="Hyperlink"/>
    <w:uiPriority w:val="99"/>
    <w:rsid w:val="003C1AC3"/>
    <w:rPr>
      <w:color w:val="0000FF"/>
      <w:u w:val="single"/>
    </w:rPr>
  </w:style>
  <w:style w:type="paragraph" w:customStyle="1" w:styleId="Default">
    <w:name w:val="Default"/>
    <w:rsid w:val="003C1AC3"/>
    <w:pPr>
      <w:widowControl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val="en-US" w:eastAsia="bg-BG"/>
    </w:rPr>
  </w:style>
  <w:style w:type="paragraph" w:customStyle="1" w:styleId="ListParagraph1">
    <w:name w:val="List Paragraph1"/>
    <w:aliases w:val="ПАРАГРАФ,List1"/>
    <w:basedOn w:val="Normal"/>
    <w:link w:val="ListParagraphChar"/>
    <w:uiPriority w:val="34"/>
    <w:qFormat/>
    <w:rsid w:val="003C1AC3"/>
    <w:pPr>
      <w:spacing w:after="0" w:line="240" w:lineRule="auto"/>
      <w:ind w:left="708"/>
    </w:pPr>
    <w:rPr>
      <w:rFonts w:ascii="Times New Roman" w:hAnsi="Times New Roman"/>
      <w:sz w:val="24"/>
      <w:szCs w:val="20"/>
      <w:lang w:val="x-none" w:eastAsia="x-none"/>
    </w:rPr>
  </w:style>
  <w:style w:type="character" w:customStyle="1" w:styleId="ListParagraphChar">
    <w:name w:val="List Paragraph Char"/>
    <w:aliases w:val="ПАРАГРАФ Char,List1 Char"/>
    <w:link w:val="ListParagraph1"/>
    <w:uiPriority w:val="34"/>
    <w:locked/>
    <w:rsid w:val="003C1AC3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customStyle="1" w:styleId="1">
    <w:name w:val="1.НЕСЕБЪР"/>
    <w:basedOn w:val="Normal"/>
    <w:rsid w:val="003C1AC3"/>
    <w:pPr>
      <w:numPr>
        <w:numId w:val="2"/>
      </w:numPr>
      <w:spacing w:before="120" w:after="120" w:line="240" w:lineRule="auto"/>
      <w:jc w:val="both"/>
    </w:pPr>
    <w:rPr>
      <w:rFonts w:ascii="Arial" w:hAnsi="Arial" w:cs="Arial"/>
      <w:b/>
      <w:sz w:val="28"/>
      <w:szCs w:val="24"/>
    </w:rPr>
  </w:style>
  <w:style w:type="paragraph" w:customStyle="1" w:styleId="2">
    <w:name w:val="2.НЕСЕБЪР"/>
    <w:basedOn w:val="1"/>
    <w:qFormat/>
    <w:rsid w:val="003C1AC3"/>
    <w:pPr>
      <w:numPr>
        <w:ilvl w:val="1"/>
      </w:numPr>
    </w:pPr>
    <w:rPr>
      <w:rFonts w:ascii="Arial Narrow" w:hAnsi="Arial Narrow"/>
      <w:sz w:val="24"/>
    </w:rPr>
  </w:style>
  <w:style w:type="paragraph" w:customStyle="1" w:styleId="3">
    <w:name w:val="3.НЕСЕБЪР"/>
    <w:basedOn w:val="1"/>
    <w:qFormat/>
    <w:rsid w:val="003C1AC3"/>
    <w:pPr>
      <w:numPr>
        <w:ilvl w:val="2"/>
      </w:numPr>
    </w:pPr>
    <w:rPr>
      <w:rFonts w:ascii="Arial Narrow" w:eastAsia="Calibri" w:hAnsi="Arial Narrow" w:cs="Times New Roman"/>
      <w:i/>
      <w:sz w:val="24"/>
      <w:szCs w:val="20"/>
      <w:lang w:val="x-none" w:eastAsia="x-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43C1C"/>
    <w:pPr>
      <w:spacing w:after="200"/>
    </w:pPr>
    <w:rPr>
      <w:rFonts w:ascii="Calibri" w:hAnsi="Calibr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43C1C"/>
    <w:rPr>
      <w:rFonts w:ascii="Calibri" w:eastAsia="Times New Roman" w:hAnsi="Calibri" w:cs="Times New Roman"/>
      <w:b/>
      <w:bCs/>
      <w:sz w:val="20"/>
      <w:szCs w:val="20"/>
      <w:lang w:eastAsia="bg-BG"/>
    </w:rPr>
  </w:style>
  <w:style w:type="paragraph" w:styleId="ListParagraph">
    <w:name w:val="List Paragraph"/>
    <w:basedOn w:val="Normal"/>
    <w:uiPriority w:val="34"/>
    <w:qFormat/>
    <w:rsid w:val="00FF479F"/>
    <w:pPr>
      <w:ind w:left="720"/>
      <w:contextualSpacing/>
    </w:pPr>
  </w:style>
  <w:style w:type="paragraph" w:styleId="Title">
    <w:name w:val="Title"/>
    <w:basedOn w:val="Normal"/>
    <w:link w:val="TitleChar"/>
    <w:qFormat/>
    <w:rsid w:val="00F33CA9"/>
    <w:pPr>
      <w:autoSpaceDE w:val="0"/>
      <w:autoSpaceDN w:val="0"/>
      <w:spacing w:after="0" w:line="240" w:lineRule="auto"/>
      <w:jc w:val="center"/>
    </w:pPr>
    <w:rPr>
      <w:rFonts w:ascii="Tahoma" w:hAnsi="Tahoma" w:cs="Tahoma"/>
      <w:b/>
      <w:bCs/>
      <w:sz w:val="20"/>
      <w:szCs w:val="20"/>
      <w:lang w:val="en-GB"/>
    </w:rPr>
  </w:style>
  <w:style w:type="character" w:customStyle="1" w:styleId="TitleChar">
    <w:name w:val="Title Char"/>
    <w:basedOn w:val="DefaultParagraphFont"/>
    <w:link w:val="Title"/>
    <w:rsid w:val="00F33CA9"/>
    <w:rPr>
      <w:rFonts w:ascii="Tahoma" w:eastAsia="Times New Roman" w:hAnsi="Tahoma" w:cs="Tahoma"/>
      <w:b/>
      <w:bCs/>
      <w:sz w:val="20"/>
      <w:szCs w:val="20"/>
      <w:lang w:val="en-GB" w:eastAsia="bg-BG"/>
    </w:rPr>
  </w:style>
  <w:style w:type="paragraph" w:styleId="HTMLPreformatted">
    <w:name w:val="HTML Preformatted"/>
    <w:basedOn w:val="Normal"/>
    <w:link w:val="HTMLPreformattedChar"/>
    <w:rsid w:val="00F33CA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autoSpaceDN w:val="0"/>
      <w:spacing w:after="0" w:line="240" w:lineRule="auto"/>
      <w:textAlignment w:val="baseline"/>
    </w:pPr>
    <w:rPr>
      <w:rFonts w:ascii="Times New Roman" w:hAnsi="Times New Roman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rsid w:val="00F33CA9"/>
    <w:rPr>
      <w:rFonts w:ascii="Times New Roman" w:eastAsia="Times New Roman" w:hAnsi="Times New Roman" w:cs="Times New Roman"/>
      <w:sz w:val="20"/>
      <w:szCs w:val="20"/>
      <w:lang w:eastAsia="bg-BG"/>
    </w:rPr>
  </w:style>
  <w:style w:type="character" w:customStyle="1" w:styleId="Heading1Char">
    <w:name w:val="Heading 1 Char"/>
    <w:basedOn w:val="DefaultParagraphFont"/>
    <w:link w:val="Heading1"/>
    <w:uiPriority w:val="9"/>
    <w:rsid w:val="00AF45C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bg-BG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1AC3"/>
    <w:rPr>
      <w:rFonts w:ascii="Calibri" w:eastAsia="Times New Roman" w:hAnsi="Calibri" w:cs="Times New Roman"/>
      <w:lang w:eastAsia="bg-BG"/>
    </w:rPr>
  </w:style>
  <w:style w:type="paragraph" w:styleId="Heading1">
    <w:name w:val="heading 1"/>
    <w:basedOn w:val="Normal"/>
    <w:next w:val="Normal"/>
    <w:link w:val="Heading1Char"/>
    <w:uiPriority w:val="9"/>
    <w:qFormat/>
    <w:rsid w:val="00AF45C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qFormat/>
    <w:rsid w:val="003C1AC3"/>
    <w:pPr>
      <w:keepNext/>
      <w:spacing w:after="0" w:line="240" w:lineRule="auto"/>
      <w:ind w:left="5760" w:firstLine="720"/>
      <w:jc w:val="both"/>
      <w:outlineLvl w:val="2"/>
    </w:pPr>
    <w:rPr>
      <w:rFonts w:ascii="Tahoma" w:hAnsi="Tahoma"/>
      <w:b/>
      <w:spacing w:val="20"/>
      <w:szCs w:val="20"/>
    </w:rPr>
  </w:style>
  <w:style w:type="paragraph" w:styleId="Heading5">
    <w:name w:val="heading 5"/>
    <w:basedOn w:val="Normal"/>
    <w:next w:val="Normal"/>
    <w:link w:val="Heading5Char"/>
    <w:uiPriority w:val="9"/>
    <w:qFormat/>
    <w:rsid w:val="003C1AC3"/>
    <w:pPr>
      <w:spacing w:before="240" w:after="60" w:line="240" w:lineRule="auto"/>
      <w:outlineLvl w:val="4"/>
    </w:pPr>
    <w:rPr>
      <w:rFonts w:ascii="Times New Roman" w:hAnsi="Times New Roman"/>
      <w:b/>
      <w:bCs/>
      <w:i/>
      <w:iCs/>
      <w:sz w:val="26"/>
      <w:szCs w:val="26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E67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6730"/>
  </w:style>
  <w:style w:type="paragraph" w:styleId="Footer">
    <w:name w:val="footer"/>
    <w:basedOn w:val="Normal"/>
    <w:link w:val="FooterChar"/>
    <w:uiPriority w:val="99"/>
    <w:unhideWhenUsed/>
    <w:rsid w:val="00AE67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6730"/>
  </w:style>
  <w:style w:type="paragraph" w:styleId="BalloonText">
    <w:name w:val="Balloon Text"/>
    <w:basedOn w:val="Normal"/>
    <w:link w:val="BalloonTextChar"/>
    <w:uiPriority w:val="99"/>
    <w:semiHidden/>
    <w:unhideWhenUsed/>
    <w:rsid w:val="00AE67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673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E67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nhideWhenUsed/>
    <w:rsid w:val="00922E0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922E00"/>
    <w:rPr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rsid w:val="003C1AC3"/>
    <w:rPr>
      <w:rFonts w:ascii="Tahoma" w:eastAsia="Times New Roman" w:hAnsi="Tahoma" w:cs="Times New Roman"/>
      <w:b/>
      <w:spacing w:val="20"/>
      <w:szCs w:val="20"/>
      <w:lang w:eastAsia="bg-BG"/>
    </w:rPr>
  </w:style>
  <w:style w:type="character" w:customStyle="1" w:styleId="Heading5Char">
    <w:name w:val="Heading 5 Char"/>
    <w:basedOn w:val="DefaultParagraphFont"/>
    <w:link w:val="Heading5"/>
    <w:uiPriority w:val="9"/>
    <w:rsid w:val="003C1AC3"/>
    <w:rPr>
      <w:rFonts w:ascii="Times New Roman" w:eastAsia="Times New Roman" w:hAnsi="Times New Roman" w:cs="Times New Roman"/>
      <w:b/>
      <w:bCs/>
      <w:i/>
      <w:iCs/>
      <w:sz w:val="26"/>
      <w:szCs w:val="26"/>
      <w:lang w:val="en-AU" w:eastAsia="bg-BG"/>
    </w:rPr>
  </w:style>
  <w:style w:type="character" w:styleId="CommentReference">
    <w:name w:val="annotation reference"/>
    <w:uiPriority w:val="99"/>
    <w:semiHidden/>
    <w:rsid w:val="003C1AC3"/>
    <w:rPr>
      <w:sz w:val="16"/>
    </w:rPr>
  </w:style>
  <w:style w:type="paragraph" w:styleId="CommentText">
    <w:name w:val="annotation text"/>
    <w:basedOn w:val="Normal"/>
    <w:link w:val="CommentTextChar"/>
    <w:uiPriority w:val="99"/>
    <w:semiHidden/>
    <w:rsid w:val="003C1AC3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C1AC3"/>
    <w:rPr>
      <w:rFonts w:ascii="Times New Roman" w:eastAsia="Times New Roman" w:hAnsi="Times New Roman" w:cs="Times New Roman"/>
      <w:sz w:val="20"/>
      <w:szCs w:val="20"/>
      <w:lang w:eastAsia="bg-BG"/>
    </w:rPr>
  </w:style>
  <w:style w:type="character" w:styleId="Hyperlink">
    <w:name w:val="Hyperlink"/>
    <w:uiPriority w:val="99"/>
    <w:rsid w:val="003C1AC3"/>
    <w:rPr>
      <w:color w:val="0000FF"/>
      <w:u w:val="single"/>
    </w:rPr>
  </w:style>
  <w:style w:type="paragraph" w:customStyle="1" w:styleId="Default">
    <w:name w:val="Default"/>
    <w:rsid w:val="003C1AC3"/>
    <w:pPr>
      <w:widowControl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val="en-US" w:eastAsia="bg-BG"/>
    </w:rPr>
  </w:style>
  <w:style w:type="paragraph" w:customStyle="1" w:styleId="ListParagraph1">
    <w:name w:val="List Paragraph1"/>
    <w:aliases w:val="ПАРАГРАФ,List1"/>
    <w:basedOn w:val="Normal"/>
    <w:link w:val="ListParagraphChar"/>
    <w:uiPriority w:val="34"/>
    <w:qFormat/>
    <w:rsid w:val="003C1AC3"/>
    <w:pPr>
      <w:spacing w:after="0" w:line="240" w:lineRule="auto"/>
      <w:ind w:left="708"/>
    </w:pPr>
    <w:rPr>
      <w:rFonts w:ascii="Times New Roman" w:hAnsi="Times New Roman"/>
      <w:sz w:val="24"/>
      <w:szCs w:val="20"/>
      <w:lang w:val="x-none" w:eastAsia="x-none"/>
    </w:rPr>
  </w:style>
  <w:style w:type="character" w:customStyle="1" w:styleId="ListParagraphChar">
    <w:name w:val="List Paragraph Char"/>
    <w:aliases w:val="ПАРАГРАФ Char,List1 Char"/>
    <w:link w:val="ListParagraph1"/>
    <w:uiPriority w:val="34"/>
    <w:locked/>
    <w:rsid w:val="003C1AC3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customStyle="1" w:styleId="1">
    <w:name w:val="1.НЕСЕБЪР"/>
    <w:basedOn w:val="Normal"/>
    <w:rsid w:val="003C1AC3"/>
    <w:pPr>
      <w:numPr>
        <w:numId w:val="2"/>
      </w:numPr>
      <w:spacing w:before="120" w:after="120" w:line="240" w:lineRule="auto"/>
      <w:jc w:val="both"/>
    </w:pPr>
    <w:rPr>
      <w:rFonts w:ascii="Arial" w:hAnsi="Arial" w:cs="Arial"/>
      <w:b/>
      <w:sz w:val="28"/>
      <w:szCs w:val="24"/>
    </w:rPr>
  </w:style>
  <w:style w:type="paragraph" w:customStyle="1" w:styleId="2">
    <w:name w:val="2.НЕСЕБЪР"/>
    <w:basedOn w:val="1"/>
    <w:qFormat/>
    <w:rsid w:val="003C1AC3"/>
    <w:pPr>
      <w:numPr>
        <w:ilvl w:val="1"/>
      </w:numPr>
    </w:pPr>
    <w:rPr>
      <w:rFonts w:ascii="Arial Narrow" w:hAnsi="Arial Narrow"/>
      <w:sz w:val="24"/>
    </w:rPr>
  </w:style>
  <w:style w:type="paragraph" w:customStyle="1" w:styleId="3">
    <w:name w:val="3.НЕСЕБЪР"/>
    <w:basedOn w:val="1"/>
    <w:qFormat/>
    <w:rsid w:val="003C1AC3"/>
    <w:pPr>
      <w:numPr>
        <w:ilvl w:val="2"/>
      </w:numPr>
    </w:pPr>
    <w:rPr>
      <w:rFonts w:ascii="Arial Narrow" w:eastAsia="Calibri" w:hAnsi="Arial Narrow" w:cs="Times New Roman"/>
      <w:i/>
      <w:sz w:val="24"/>
      <w:szCs w:val="20"/>
      <w:lang w:val="x-none" w:eastAsia="x-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43C1C"/>
    <w:pPr>
      <w:spacing w:after="200"/>
    </w:pPr>
    <w:rPr>
      <w:rFonts w:ascii="Calibri" w:hAnsi="Calibr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43C1C"/>
    <w:rPr>
      <w:rFonts w:ascii="Calibri" w:eastAsia="Times New Roman" w:hAnsi="Calibri" w:cs="Times New Roman"/>
      <w:b/>
      <w:bCs/>
      <w:sz w:val="20"/>
      <w:szCs w:val="20"/>
      <w:lang w:eastAsia="bg-BG"/>
    </w:rPr>
  </w:style>
  <w:style w:type="paragraph" w:styleId="ListParagraph">
    <w:name w:val="List Paragraph"/>
    <w:basedOn w:val="Normal"/>
    <w:uiPriority w:val="34"/>
    <w:qFormat/>
    <w:rsid w:val="00FF479F"/>
    <w:pPr>
      <w:ind w:left="720"/>
      <w:contextualSpacing/>
    </w:pPr>
  </w:style>
  <w:style w:type="paragraph" w:styleId="Title">
    <w:name w:val="Title"/>
    <w:basedOn w:val="Normal"/>
    <w:link w:val="TitleChar"/>
    <w:qFormat/>
    <w:rsid w:val="00F33CA9"/>
    <w:pPr>
      <w:autoSpaceDE w:val="0"/>
      <w:autoSpaceDN w:val="0"/>
      <w:spacing w:after="0" w:line="240" w:lineRule="auto"/>
      <w:jc w:val="center"/>
    </w:pPr>
    <w:rPr>
      <w:rFonts w:ascii="Tahoma" w:hAnsi="Tahoma" w:cs="Tahoma"/>
      <w:b/>
      <w:bCs/>
      <w:sz w:val="20"/>
      <w:szCs w:val="20"/>
      <w:lang w:val="en-GB"/>
    </w:rPr>
  </w:style>
  <w:style w:type="character" w:customStyle="1" w:styleId="TitleChar">
    <w:name w:val="Title Char"/>
    <w:basedOn w:val="DefaultParagraphFont"/>
    <w:link w:val="Title"/>
    <w:rsid w:val="00F33CA9"/>
    <w:rPr>
      <w:rFonts w:ascii="Tahoma" w:eastAsia="Times New Roman" w:hAnsi="Tahoma" w:cs="Tahoma"/>
      <w:b/>
      <w:bCs/>
      <w:sz w:val="20"/>
      <w:szCs w:val="20"/>
      <w:lang w:val="en-GB" w:eastAsia="bg-BG"/>
    </w:rPr>
  </w:style>
  <w:style w:type="paragraph" w:styleId="HTMLPreformatted">
    <w:name w:val="HTML Preformatted"/>
    <w:basedOn w:val="Normal"/>
    <w:link w:val="HTMLPreformattedChar"/>
    <w:rsid w:val="00F33CA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autoSpaceDN w:val="0"/>
      <w:spacing w:after="0" w:line="240" w:lineRule="auto"/>
      <w:textAlignment w:val="baseline"/>
    </w:pPr>
    <w:rPr>
      <w:rFonts w:ascii="Times New Roman" w:hAnsi="Times New Roman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rsid w:val="00F33CA9"/>
    <w:rPr>
      <w:rFonts w:ascii="Times New Roman" w:eastAsia="Times New Roman" w:hAnsi="Times New Roman" w:cs="Times New Roman"/>
      <w:sz w:val="20"/>
      <w:szCs w:val="20"/>
      <w:lang w:eastAsia="bg-BG"/>
    </w:rPr>
  </w:style>
  <w:style w:type="character" w:customStyle="1" w:styleId="Heading1Char">
    <w:name w:val="Heading 1 Char"/>
    <w:basedOn w:val="DefaultParagraphFont"/>
    <w:link w:val="Heading1"/>
    <w:uiPriority w:val="9"/>
    <w:rsid w:val="00AF45C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bg-B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167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92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688530">
              <w:marLeft w:val="75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277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100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1142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1162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251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1204</Words>
  <Characters>6864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Росалина Инджиева</dc:creator>
  <cp:lastModifiedBy>Росалина Инджиева</cp:lastModifiedBy>
  <cp:revision>6</cp:revision>
  <cp:lastPrinted>2019-04-03T07:03:00Z</cp:lastPrinted>
  <dcterms:created xsi:type="dcterms:W3CDTF">2019-04-02T07:43:00Z</dcterms:created>
  <dcterms:modified xsi:type="dcterms:W3CDTF">2019-04-03T07:04:00Z</dcterms:modified>
</cp:coreProperties>
</file>