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1417"/>
        <w:gridCol w:w="1418"/>
        <w:gridCol w:w="850"/>
      </w:tblGrid>
      <w:tr w:rsidR="00D440E8" w:rsidTr="009176CE">
        <w:tc>
          <w:tcPr>
            <w:tcW w:w="1526" w:type="dxa"/>
          </w:tcPr>
          <w:p w:rsidR="00641CA1" w:rsidRDefault="003E6B8D">
            <w:bookmarkStart w:id="0" w:name="_GoBack"/>
            <w:r>
              <w:t>ОСНОВАНИЕ</w:t>
            </w:r>
          </w:p>
        </w:tc>
        <w:tc>
          <w:tcPr>
            <w:tcW w:w="1559" w:type="dxa"/>
          </w:tcPr>
          <w:p w:rsidR="00641CA1" w:rsidRDefault="007D0E29">
            <w:r>
              <w:t>ИЗПЪЛ</w:t>
            </w:r>
            <w:r w:rsidR="003E6B8D">
              <w:t>НИТЕЛ</w:t>
            </w:r>
          </w:p>
        </w:tc>
        <w:tc>
          <w:tcPr>
            <w:tcW w:w="2552" w:type="dxa"/>
          </w:tcPr>
          <w:p w:rsidR="00641CA1" w:rsidRDefault="003E6B8D">
            <w:r>
              <w:t>ПРЕДМЕТ</w:t>
            </w:r>
          </w:p>
        </w:tc>
        <w:tc>
          <w:tcPr>
            <w:tcW w:w="1417" w:type="dxa"/>
          </w:tcPr>
          <w:p w:rsidR="00641CA1" w:rsidRDefault="003E6B8D">
            <w:r>
              <w:t>ЕТАП НА ПЛАЩАНЕ</w:t>
            </w:r>
          </w:p>
        </w:tc>
        <w:tc>
          <w:tcPr>
            <w:tcW w:w="1418" w:type="dxa"/>
          </w:tcPr>
          <w:p w:rsidR="00641CA1" w:rsidRDefault="003E6B8D">
            <w:r>
              <w:t>СУМА</w:t>
            </w:r>
          </w:p>
        </w:tc>
        <w:tc>
          <w:tcPr>
            <w:tcW w:w="850" w:type="dxa"/>
          </w:tcPr>
          <w:p w:rsidR="00641CA1" w:rsidRDefault="003E6B8D">
            <w:r>
              <w:t>ДАТА</w:t>
            </w:r>
          </w:p>
        </w:tc>
      </w:tr>
      <w:bookmarkEnd w:id="0"/>
      <w:tr w:rsidR="00A958A1" w:rsidTr="009176CE">
        <w:tc>
          <w:tcPr>
            <w:tcW w:w="1526" w:type="dxa"/>
          </w:tcPr>
          <w:p w:rsidR="00A958A1" w:rsidRDefault="00A958A1"/>
        </w:tc>
        <w:tc>
          <w:tcPr>
            <w:tcW w:w="1559" w:type="dxa"/>
          </w:tcPr>
          <w:p w:rsidR="00A958A1" w:rsidRPr="007A794A" w:rsidRDefault="00A958A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958A1" w:rsidRPr="007A794A" w:rsidRDefault="00A958A1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958A1" w:rsidRDefault="00A958A1"/>
        </w:tc>
        <w:tc>
          <w:tcPr>
            <w:tcW w:w="1418" w:type="dxa"/>
          </w:tcPr>
          <w:p w:rsidR="00A958A1" w:rsidRDefault="00A958A1"/>
        </w:tc>
        <w:tc>
          <w:tcPr>
            <w:tcW w:w="850" w:type="dxa"/>
          </w:tcPr>
          <w:p w:rsidR="00A958A1" w:rsidRDefault="00A958A1"/>
        </w:tc>
      </w:tr>
      <w:tr w:rsidR="00A958A1" w:rsidRPr="00F44EB0" w:rsidTr="009176CE">
        <w:tc>
          <w:tcPr>
            <w:tcW w:w="1526" w:type="dxa"/>
          </w:tcPr>
          <w:p w:rsidR="00A958A1" w:rsidRPr="005E101D" w:rsidRDefault="00A958A1" w:rsidP="005A4350">
            <w:pPr>
              <w:rPr>
                <w:lang w:val="en-US"/>
              </w:rPr>
            </w:pPr>
            <w:r>
              <w:t xml:space="preserve">ДОГОВОР № </w:t>
            </w:r>
            <w:r w:rsidR="00B04BA8" w:rsidRPr="00B04BA8">
              <w:t>30</w:t>
            </w:r>
            <w:r w:rsidR="00853660">
              <w:t>4</w:t>
            </w:r>
            <w:r w:rsidR="005A4350">
              <w:t>2</w:t>
            </w:r>
          </w:p>
        </w:tc>
        <w:tc>
          <w:tcPr>
            <w:tcW w:w="1559" w:type="dxa"/>
          </w:tcPr>
          <w:p w:rsidR="00A958A1" w:rsidRPr="00F44EB0" w:rsidRDefault="005A4350" w:rsidP="00911AA6">
            <w:r w:rsidRPr="005A4350">
              <w:t>АКСИОР ООД</w:t>
            </w:r>
          </w:p>
        </w:tc>
        <w:tc>
          <w:tcPr>
            <w:tcW w:w="2552" w:type="dxa"/>
          </w:tcPr>
          <w:p w:rsidR="00A958A1" w:rsidRPr="00F44EB0" w:rsidRDefault="00FB7983" w:rsidP="00911AA6">
            <w:r>
              <w:t>РАЗРАБОТВАНЕ И ВНЕДРЯВАНЕ НА ПУБЛИЧЕН ЕЛЕКТРОНЕН РЕГИСТЪР СЪГЛ. ЧЛ.30 ОТ ЗЧАВ И СВЪРЗВАНЕ С ИНФОРМАЦИОННАТА СИСТЕМА НА ИАОС</w:t>
            </w:r>
          </w:p>
        </w:tc>
        <w:tc>
          <w:tcPr>
            <w:tcW w:w="1417" w:type="dxa"/>
          </w:tcPr>
          <w:p w:rsidR="00A958A1" w:rsidRPr="00F44EB0" w:rsidRDefault="00C827E3" w:rsidP="00C827E3">
            <w:r>
              <w:t>МЕЖДИННО ПЛАЩАНЕ</w:t>
            </w:r>
          </w:p>
        </w:tc>
        <w:tc>
          <w:tcPr>
            <w:tcW w:w="1418" w:type="dxa"/>
          </w:tcPr>
          <w:p w:rsidR="00A958A1" w:rsidRPr="00984A6B" w:rsidRDefault="00FB7983" w:rsidP="001E750D">
            <w:r>
              <w:t>70 080.00</w:t>
            </w:r>
          </w:p>
        </w:tc>
        <w:tc>
          <w:tcPr>
            <w:tcW w:w="850" w:type="dxa"/>
          </w:tcPr>
          <w:p w:rsidR="00A958A1" w:rsidRPr="00F44EB0" w:rsidRDefault="00FB7983" w:rsidP="00C827E3">
            <w:r>
              <w:t>18</w:t>
            </w:r>
            <w:r w:rsidR="00A958A1">
              <w:t>.1</w:t>
            </w:r>
            <w:r w:rsidR="00C827E3">
              <w:t>1</w:t>
            </w:r>
            <w:r w:rsidR="00A958A1">
              <w:t>.2015</w:t>
            </w:r>
          </w:p>
        </w:tc>
      </w:tr>
      <w:tr w:rsidR="00D440E8" w:rsidTr="009176CE">
        <w:tc>
          <w:tcPr>
            <w:tcW w:w="1526" w:type="dxa"/>
          </w:tcPr>
          <w:p w:rsidR="00641CA1" w:rsidRPr="004F057E" w:rsidRDefault="003E6B8D" w:rsidP="008C579C">
            <w:pPr>
              <w:rPr>
                <w:lang w:val="en-US"/>
              </w:rPr>
            </w:pPr>
            <w:r>
              <w:t xml:space="preserve">ДОГОВОР № </w:t>
            </w:r>
            <w:r w:rsidR="00C827E3">
              <w:t>30</w:t>
            </w:r>
            <w:r w:rsidR="008C579C">
              <w:t>42</w:t>
            </w:r>
          </w:p>
        </w:tc>
        <w:tc>
          <w:tcPr>
            <w:tcW w:w="1559" w:type="dxa"/>
          </w:tcPr>
          <w:p w:rsidR="00641CA1" w:rsidRPr="00577D49" w:rsidRDefault="008C579C">
            <w:r>
              <w:t>АКСИОР</w:t>
            </w:r>
            <w:r w:rsidR="00C827E3">
              <w:t xml:space="preserve"> ООД</w:t>
            </w:r>
          </w:p>
        </w:tc>
        <w:tc>
          <w:tcPr>
            <w:tcW w:w="2552" w:type="dxa"/>
          </w:tcPr>
          <w:p w:rsidR="00641CA1" w:rsidRPr="00577D49" w:rsidRDefault="008C579C" w:rsidP="001F147C">
            <w:r>
              <w:t xml:space="preserve">РАЗРАБОТВАНЕ И ВНЕДРЯВАНЕ НА ПУБЛИЧЕН ЕЛЕКТРОНЕН РЕГИСТЪР СЪГЛ. ЧЛ.30 ОТ </w:t>
            </w:r>
            <w:r w:rsidR="005A4350">
              <w:t>ЗЧАВ И СВЪРЗВАНЕ С ИНФОРМАЦИОННАТА СИСТЕМА НА ИАОС</w:t>
            </w:r>
          </w:p>
        </w:tc>
        <w:tc>
          <w:tcPr>
            <w:tcW w:w="1417" w:type="dxa"/>
          </w:tcPr>
          <w:p w:rsidR="00641CA1" w:rsidRPr="002D6436" w:rsidRDefault="005A4350">
            <w:r>
              <w:t>МЕЖДИННО</w:t>
            </w:r>
            <w:r w:rsidR="00B144B7">
              <w:t xml:space="preserve"> </w:t>
            </w:r>
            <w:r w:rsidR="002D6436">
              <w:t>ПЛАЩАНЕ</w:t>
            </w:r>
          </w:p>
        </w:tc>
        <w:tc>
          <w:tcPr>
            <w:tcW w:w="1418" w:type="dxa"/>
          </w:tcPr>
          <w:p w:rsidR="00641CA1" w:rsidRDefault="005A4350" w:rsidP="00A100E9">
            <w:r>
              <w:t>70</w:t>
            </w:r>
            <w:r w:rsidR="00FB7983">
              <w:t> </w:t>
            </w:r>
            <w:r>
              <w:t>080</w:t>
            </w:r>
            <w:r w:rsidR="00FB7983">
              <w:t>.00</w:t>
            </w:r>
          </w:p>
        </w:tc>
        <w:tc>
          <w:tcPr>
            <w:tcW w:w="850" w:type="dxa"/>
          </w:tcPr>
          <w:p w:rsidR="00641CA1" w:rsidRDefault="00FB7983" w:rsidP="00A100E9">
            <w:r>
              <w:t>18.</w:t>
            </w:r>
            <w:r w:rsidR="00B144B7">
              <w:t>1</w:t>
            </w:r>
            <w:r w:rsidR="00A100E9">
              <w:t>1</w:t>
            </w:r>
            <w:r w:rsidR="00D35AFA">
              <w:t xml:space="preserve">. </w:t>
            </w:r>
            <w:r w:rsidR="002D6436">
              <w:t>2015</w:t>
            </w:r>
          </w:p>
        </w:tc>
      </w:tr>
      <w:tr w:rsidR="00663E78" w:rsidTr="00663E78">
        <w:trPr>
          <w:trHeight w:val="1282"/>
        </w:trPr>
        <w:tc>
          <w:tcPr>
            <w:tcW w:w="1526" w:type="dxa"/>
          </w:tcPr>
          <w:p w:rsidR="00663E78" w:rsidRDefault="00663E78" w:rsidP="00FB7983">
            <w:r>
              <w:t xml:space="preserve">ДОГОВОР № </w:t>
            </w:r>
            <w:r w:rsidR="00FB7983">
              <w:t>2932</w:t>
            </w:r>
          </w:p>
        </w:tc>
        <w:tc>
          <w:tcPr>
            <w:tcW w:w="1559" w:type="dxa"/>
          </w:tcPr>
          <w:p w:rsidR="00663E78" w:rsidRDefault="00A0242D" w:rsidP="00C27596">
            <w:r>
              <w:t>3 С СОТ</w:t>
            </w:r>
          </w:p>
        </w:tc>
        <w:tc>
          <w:tcPr>
            <w:tcW w:w="2552" w:type="dxa"/>
          </w:tcPr>
          <w:p w:rsidR="00663E78" w:rsidRDefault="00A0242D">
            <w:r>
              <w:t>ОХРАНА СЪС СОТ НА АСМВ И АИС – ПО ОБОСОБЕНА ПОЗИЦИЯ 1</w:t>
            </w:r>
            <w:r w:rsidR="00A67567">
              <w:t xml:space="preserve"> И 2.</w:t>
            </w:r>
          </w:p>
        </w:tc>
        <w:tc>
          <w:tcPr>
            <w:tcW w:w="1417" w:type="dxa"/>
          </w:tcPr>
          <w:p w:rsidR="00663E78" w:rsidRDefault="00663E78" w:rsidP="00015DE3">
            <w:r>
              <w:t>ОКОНЧАТЕЛНО ПЛАЩАНЕ</w:t>
            </w:r>
          </w:p>
        </w:tc>
        <w:tc>
          <w:tcPr>
            <w:tcW w:w="1418" w:type="dxa"/>
          </w:tcPr>
          <w:p w:rsidR="00663E78" w:rsidRDefault="00663E78" w:rsidP="00A67567">
            <w:r>
              <w:t>1</w:t>
            </w:r>
            <w:r w:rsidR="00A67567">
              <w:t> 324</w:t>
            </w:r>
            <w:r>
              <w:t>.</w:t>
            </w:r>
            <w:r w:rsidR="00A67567">
              <w:t>70</w:t>
            </w:r>
          </w:p>
        </w:tc>
        <w:tc>
          <w:tcPr>
            <w:tcW w:w="850" w:type="dxa"/>
          </w:tcPr>
          <w:p w:rsidR="00663E78" w:rsidRDefault="00A67567" w:rsidP="00EA72AB">
            <w:r>
              <w:t>20</w:t>
            </w:r>
            <w:r w:rsidR="00663E78">
              <w:t>.11.2015</w:t>
            </w:r>
          </w:p>
        </w:tc>
      </w:tr>
      <w:tr w:rsidR="00663E78" w:rsidTr="00DA7C14">
        <w:trPr>
          <w:trHeight w:val="1566"/>
        </w:trPr>
        <w:tc>
          <w:tcPr>
            <w:tcW w:w="1526" w:type="dxa"/>
          </w:tcPr>
          <w:p w:rsidR="00663E78" w:rsidRDefault="00663E78" w:rsidP="00A67567">
            <w:r>
              <w:t xml:space="preserve">ДОГОВОР № </w:t>
            </w:r>
            <w:r w:rsidR="00F346B6">
              <w:t>2660</w:t>
            </w:r>
          </w:p>
        </w:tc>
        <w:tc>
          <w:tcPr>
            <w:tcW w:w="1559" w:type="dxa"/>
          </w:tcPr>
          <w:p w:rsidR="00663E78" w:rsidRDefault="00663E78" w:rsidP="00D672A7"/>
          <w:p w:rsidR="00663E78" w:rsidRDefault="00663E78" w:rsidP="00D672A7"/>
          <w:p w:rsidR="00663E78" w:rsidRPr="00F44EB0" w:rsidRDefault="00993492" w:rsidP="00D672A7">
            <w:r>
              <w:t>ДЕНКЩАТ БЪЛГАРИЯ ООД</w:t>
            </w:r>
          </w:p>
        </w:tc>
        <w:tc>
          <w:tcPr>
            <w:tcW w:w="2552" w:type="dxa"/>
          </w:tcPr>
          <w:p w:rsidR="00663E78" w:rsidRPr="00CA1484" w:rsidRDefault="00993492" w:rsidP="00E65B76">
            <w:r>
              <w:t xml:space="preserve">ИЗВЪРШВАНЕ НА ИНВЕНТАРИЗАЦИЯ НА ПАРНИКОВИ ГАЗОВЕ ОТ СЕКТОР ЕНЕРГИЯ И ИЗГОТВЯНЕ </w:t>
            </w:r>
            <w:r w:rsidR="00207AC0">
              <w:t>НА СЪОТВЕТНАТА ЧАСТ ОТ НАЦ. ДОКЛАД ПО РАМКОВА КОНВЕНЦИЯ НА ООН ПО ИЗМЕНЕНИЕ НА КЛИМАТА</w:t>
            </w:r>
            <w:r w:rsidR="00A0247A">
              <w:t xml:space="preserve"> ЗА ДОКЛАДВАНЕ ПРЕЗ 2014 И 2015 Г.</w:t>
            </w:r>
            <w:r>
              <w:t xml:space="preserve"> </w:t>
            </w:r>
          </w:p>
        </w:tc>
        <w:tc>
          <w:tcPr>
            <w:tcW w:w="1417" w:type="dxa"/>
          </w:tcPr>
          <w:p w:rsidR="00663E78" w:rsidRDefault="00EE571A" w:rsidP="00015DE3">
            <w:r>
              <w:t>ОКОНЧАТЕЛНО</w:t>
            </w:r>
            <w:r w:rsidR="00663E78">
              <w:t xml:space="preserve"> ПЛАЩАНЕ</w:t>
            </w:r>
          </w:p>
        </w:tc>
        <w:tc>
          <w:tcPr>
            <w:tcW w:w="1418" w:type="dxa"/>
          </w:tcPr>
          <w:p w:rsidR="00663E78" w:rsidRPr="00984A6B" w:rsidRDefault="00EE571A" w:rsidP="00EE571A">
            <w:r>
              <w:t>2</w:t>
            </w:r>
            <w:r w:rsidR="00663E78">
              <w:t xml:space="preserve">3 </w:t>
            </w:r>
            <w:r>
              <w:t>992</w:t>
            </w:r>
            <w:r w:rsidR="00663E78">
              <w:t>.</w:t>
            </w:r>
            <w:r>
              <w:t>8</w:t>
            </w:r>
            <w:r w:rsidR="00663E78">
              <w:t>0</w:t>
            </w:r>
          </w:p>
        </w:tc>
        <w:tc>
          <w:tcPr>
            <w:tcW w:w="850" w:type="dxa"/>
          </w:tcPr>
          <w:p w:rsidR="00663E78" w:rsidRPr="00F44EB0" w:rsidRDefault="00EE571A" w:rsidP="000D1959">
            <w:r>
              <w:t>2</w:t>
            </w:r>
            <w:r w:rsidR="00663E78">
              <w:t xml:space="preserve">0.11.2015 </w:t>
            </w:r>
          </w:p>
        </w:tc>
      </w:tr>
      <w:tr w:rsidR="00663E78" w:rsidTr="00DA7C14">
        <w:trPr>
          <w:trHeight w:val="1566"/>
        </w:trPr>
        <w:tc>
          <w:tcPr>
            <w:tcW w:w="1526" w:type="dxa"/>
          </w:tcPr>
          <w:p w:rsidR="00663E78" w:rsidRDefault="00663E78" w:rsidP="00F64CF5">
            <w:r>
              <w:t xml:space="preserve">ДОГОВОР № </w:t>
            </w:r>
            <w:r w:rsidR="00F64CF5">
              <w:t>3119</w:t>
            </w:r>
          </w:p>
        </w:tc>
        <w:tc>
          <w:tcPr>
            <w:tcW w:w="1559" w:type="dxa"/>
          </w:tcPr>
          <w:p w:rsidR="00663E78" w:rsidRDefault="00F64CF5" w:rsidP="00C27596">
            <w:r>
              <w:t>МЕСЕР БЪЛГАРИЯ ЕООД</w:t>
            </w:r>
          </w:p>
        </w:tc>
        <w:tc>
          <w:tcPr>
            <w:tcW w:w="2552" w:type="dxa"/>
          </w:tcPr>
          <w:p w:rsidR="00663E78" w:rsidRDefault="00663E78" w:rsidP="00F64CF5">
            <w:r>
              <w:t>ДОСТАВКА НА С</w:t>
            </w:r>
            <w:r w:rsidR="00F95B64">
              <w:t>ЕРТИФИЦИРАНИ СТАНДАРТНИ МАТЕРИАЛИ</w:t>
            </w:r>
          </w:p>
        </w:tc>
        <w:tc>
          <w:tcPr>
            <w:tcW w:w="1417" w:type="dxa"/>
          </w:tcPr>
          <w:p w:rsidR="00663E78" w:rsidRDefault="00F95B64" w:rsidP="00015DE3">
            <w:r>
              <w:t>ОКОНЧАТЕЛНО</w:t>
            </w:r>
            <w:r w:rsidR="00025301">
              <w:t xml:space="preserve"> ПЛАЩАНЕ</w:t>
            </w:r>
          </w:p>
        </w:tc>
        <w:tc>
          <w:tcPr>
            <w:tcW w:w="1418" w:type="dxa"/>
          </w:tcPr>
          <w:p w:rsidR="00663E78" w:rsidRDefault="00025301" w:rsidP="00F95B64">
            <w:r>
              <w:t>1</w:t>
            </w:r>
            <w:r w:rsidR="00F95B64">
              <w:t>0</w:t>
            </w:r>
            <w:r>
              <w:t> </w:t>
            </w:r>
            <w:r w:rsidR="00F95B64">
              <w:t>500</w:t>
            </w:r>
            <w:r>
              <w:t>.</w:t>
            </w:r>
            <w:r w:rsidR="00F95B64">
              <w:t>00</w:t>
            </w:r>
          </w:p>
        </w:tc>
        <w:tc>
          <w:tcPr>
            <w:tcW w:w="850" w:type="dxa"/>
          </w:tcPr>
          <w:p w:rsidR="00663E78" w:rsidRDefault="00AA68AB" w:rsidP="00EA72AB">
            <w:r>
              <w:t>23</w:t>
            </w:r>
            <w:r w:rsidR="00025301">
              <w:t>.11.2015</w:t>
            </w:r>
          </w:p>
        </w:tc>
      </w:tr>
      <w:tr w:rsidR="00F9420F" w:rsidTr="00025301">
        <w:trPr>
          <w:trHeight w:val="947"/>
        </w:trPr>
        <w:tc>
          <w:tcPr>
            <w:tcW w:w="1526" w:type="dxa"/>
          </w:tcPr>
          <w:p w:rsidR="00F9420F" w:rsidRDefault="00E9058B" w:rsidP="00EB2832">
            <w:r>
              <w:t>ДОГОВОР № 3140</w:t>
            </w:r>
          </w:p>
        </w:tc>
        <w:tc>
          <w:tcPr>
            <w:tcW w:w="1559" w:type="dxa"/>
          </w:tcPr>
          <w:p w:rsidR="00F9420F" w:rsidRDefault="00E9058B" w:rsidP="00C27596">
            <w:r w:rsidRPr="00E9058B">
              <w:t>3 С СОТ</w:t>
            </w:r>
          </w:p>
        </w:tc>
        <w:tc>
          <w:tcPr>
            <w:tcW w:w="2552" w:type="dxa"/>
          </w:tcPr>
          <w:p w:rsidR="00F9420F" w:rsidRDefault="00E9058B" w:rsidP="00136501">
            <w:r>
              <w:t xml:space="preserve">ОХРАНА </w:t>
            </w:r>
            <w:r w:rsidR="00136501">
              <w:t xml:space="preserve">ЧРЕЗ </w:t>
            </w:r>
            <w:r>
              <w:t>СОТ НА</w:t>
            </w:r>
            <w:r w:rsidR="00136501">
              <w:t xml:space="preserve"> 46 БР. ОБЕКТА </w:t>
            </w:r>
            <w:r>
              <w:t>– ПО ОБОСОБЕНА ПОЗИЦИЯ 1 И 2.</w:t>
            </w:r>
          </w:p>
        </w:tc>
        <w:tc>
          <w:tcPr>
            <w:tcW w:w="1417" w:type="dxa"/>
          </w:tcPr>
          <w:p w:rsidR="00F9420F" w:rsidRDefault="00136501" w:rsidP="00015DE3">
            <w:r>
              <w:t>МЕЖДИННО ПЛАЩАНЕ</w:t>
            </w:r>
          </w:p>
        </w:tc>
        <w:tc>
          <w:tcPr>
            <w:tcW w:w="1418" w:type="dxa"/>
          </w:tcPr>
          <w:p w:rsidR="00F9420F" w:rsidRDefault="00136501" w:rsidP="00F9420F">
            <w:r>
              <w:t>956.62</w:t>
            </w:r>
          </w:p>
        </w:tc>
        <w:tc>
          <w:tcPr>
            <w:tcW w:w="850" w:type="dxa"/>
          </w:tcPr>
          <w:p w:rsidR="00F9420F" w:rsidRDefault="00AA68AB" w:rsidP="00EA72AB">
            <w:r>
              <w:t>26.11.2015</w:t>
            </w:r>
          </w:p>
        </w:tc>
      </w:tr>
      <w:tr w:rsidR="00663E78" w:rsidTr="00413174">
        <w:trPr>
          <w:trHeight w:val="1670"/>
        </w:trPr>
        <w:tc>
          <w:tcPr>
            <w:tcW w:w="1526" w:type="dxa"/>
          </w:tcPr>
          <w:p w:rsidR="00663E78" w:rsidRPr="00BF1FF9" w:rsidRDefault="00025301" w:rsidP="00EB2832">
            <w:pPr>
              <w:rPr>
                <w:lang w:val="en-US"/>
              </w:rPr>
            </w:pPr>
            <w:r>
              <w:t xml:space="preserve">ДОГОВОР № </w:t>
            </w:r>
            <w:r w:rsidR="0080086F">
              <w:t>312</w:t>
            </w:r>
            <w:r w:rsidR="00EB2832">
              <w:t>4</w:t>
            </w:r>
          </w:p>
        </w:tc>
        <w:tc>
          <w:tcPr>
            <w:tcW w:w="1559" w:type="dxa"/>
          </w:tcPr>
          <w:p w:rsidR="00663E78" w:rsidRPr="00C27596" w:rsidRDefault="00EB2832" w:rsidP="00C27596">
            <w:r>
              <w:t xml:space="preserve">ЛИНДЕ ГАЗ </w:t>
            </w:r>
            <w:r w:rsidR="0080086F">
              <w:t xml:space="preserve"> БЪЛГАРИЯ </w:t>
            </w:r>
            <w:r>
              <w:t>Е</w:t>
            </w:r>
            <w:r w:rsidR="0080086F">
              <w:t>ООД</w:t>
            </w:r>
          </w:p>
        </w:tc>
        <w:tc>
          <w:tcPr>
            <w:tcW w:w="2552" w:type="dxa"/>
          </w:tcPr>
          <w:p w:rsidR="00663E78" w:rsidRDefault="0080086F" w:rsidP="00F9420F">
            <w:r>
              <w:t xml:space="preserve">ДОСТАВКА НА </w:t>
            </w:r>
            <w:r w:rsidR="00EB2832">
              <w:t>КАЛИБРОВЪЧНИ ГАЗОВЕ ЗА</w:t>
            </w:r>
            <w:r>
              <w:t xml:space="preserve"> ГАЗАНАЛИЗАТОРНА  АПАРАТ УРА ЗА КОНТРОЛ КАЧЕСТВОТО НА ВЪЗДУХ</w:t>
            </w:r>
            <w:r w:rsidR="00EB2832">
              <w:t>А</w:t>
            </w:r>
            <w:r w:rsidR="00F9420F">
              <w:t>, ЕМИСИОНЕН КОНТРОЛ И РАБОТНИ ГАЗОВЕ</w:t>
            </w:r>
          </w:p>
        </w:tc>
        <w:tc>
          <w:tcPr>
            <w:tcW w:w="1417" w:type="dxa"/>
          </w:tcPr>
          <w:p w:rsidR="00663E78" w:rsidRPr="002D6436" w:rsidRDefault="009D0EE2" w:rsidP="00015DE3">
            <w:r>
              <w:t>МЕЖДИННО ПЛАЩАНЕ</w:t>
            </w:r>
          </w:p>
        </w:tc>
        <w:tc>
          <w:tcPr>
            <w:tcW w:w="1418" w:type="dxa"/>
          </w:tcPr>
          <w:p w:rsidR="00663E78" w:rsidRDefault="00F9420F" w:rsidP="00F9420F">
            <w:r>
              <w:t>18</w:t>
            </w:r>
            <w:r w:rsidR="009D0EE2">
              <w:t> </w:t>
            </w:r>
            <w:r>
              <w:t>536</w:t>
            </w:r>
            <w:r w:rsidR="009D0EE2">
              <w:t>.</w:t>
            </w:r>
            <w:r>
              <w:t>4</w:t>
            </w:r>
            <w:r w:rsidR="009D0EE2">
              <w:t xml:space="preserve">0 </w:t>
            </w:r>
          </w:p>
        </w:tc>
        <w:tc>
          <w:tcPr>
            <w:tcW w:w="850" w:type="dxa"/>
          </w:tcPr>
          <w:p w:rsidR="00663E78" w:rsidRDefault="00E9058B" w:rsidP="00EA72AB">
            <w:r>
              <w:t>27</w:t>
            </w:r>
            <w:r w:rsidR="009D0EE2">
              <w:t>.11.2015</w:t>
            </w:r>
          </w:p>
          <w:p w:rsidR="00922899" w:rsidRDefault="00922899" w:rsidP="00EA72AB"/>
          <w:p w:rsidR="00922899" w:rsidRDefault="00922899" w:rsidP="00EA72AB"/>
          <w:p w:rsidR="00922899" w:rsidRDefault="00922899" w:rsidP="00EA72AB"/>
          <w:p w:rsidR="00922899" w:rsidRDefault="00922899" w:rsidP="00EA72AB"/>
          <w:p w:rsidR="00922899" w:rsidRDefault="00922899" w:rsidP="00EA72AB"/>
          <w:p w:rsidR="00922899" w:rsidRDefault="00922899" w:rsidP="00EA72AB"/>
        </w:tc>
      </w:tr>
    </w:tbl>
    <w:p w:rsidR="003C5F14" w:rsidRPr="00F44EB0" w:rsidRDefault="003C5F14" w:rsidP="00413174"/>
    <w:sectPr w:rsidR="003C5F14" w:rsidRPr="00F44EB0" w:rsidSect="004131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1"/>
    <w:rsid w:val="00025301"/>
    <w:rsid w:val="000440B1"/>
    <w:rsid w:val="000C41D4"/>
    <w:rsid w:val="000C494E"/>
    <w:rsid w:val="000F1457"/>
    <w:rsid w:val="00136501"/>
    <w:rsid w:val="00176707"/>
    <w:rsid w:val="00184447"/>
    <w:rsid w:val="001C2664"/>
    <w:rsid w:val="001E750D"/>
    <w:rsid w:val="001F147C"/>
    <w:rsid w:val="002058D0"/>
    <w:rsid w:val="00207AC0"/>
    <w:rsid w:val="00241C33"/>
    <w:rsid w:val="00245873"/>
    <w:rsid w:val="00265ABE"/>
    <w:rsid w:val="002A33A2"/>
    <w:rsid w:val="002C2A0F"/>
    <w:rsid w:val="002D6436"/>
    <w:rsid w:val="0034057B"/>
    <w:rsid w:val="00345B4D"/>
    <w:rsid w:val="00351A74"/>
    <w:rsid w:val="003C5F14"/>
    <w:rsid w:val="003E6B8D"/>
    <w:rsid w:val="003F5DBE"/>
    <w:rsid w:val="00412860"/>
    <w:rsid w:val="00413174"/>
    <w:rsid w:val="004207F2"/>
    <w:rsid w:val="00457886"/>
    <w:rsid w:val="00467D57"/>
    <w:rsid w:val="004C0B21"/>
    <w:rsid w:val="004D0C9A"/>
    <w:rsid w:val="004F057E"/>
    <w:rsid w:val="0052058A"/>
    <w:rsid w:val="00523318"/>
    <w:rsid w:val="00527D63"/>
    <w:rsid w:val="00532B51"/>
    <w:rsid w:val="00564AFE"/>
    <w:rsid w:val="00564DEF"/>
    <w:rsid w:val="00577D49"/>
    <w:rsid w:val="005A0020"/>
    <w:rsid w:val="005A4350"/>
    <w:rsid w:val="005E101D"/>
    <w:rsid w:val="005F3D5C"/>
    <w:rsid w:val="00615636"/>
    <w:rsid w:val="00641CA1"/>
    <w:rsid w:val="00645864"/>
    <w:rsid w:val="00663E78"/>
    <w:rsid w:val="00672957"/>
    <w:rsid w:val="006907E3"/>
    <w:rsid w:val="0070331E"/>
    <w:rsid w:val="007470AD"/>
    <w:rsid w:val="007A22F9"/>
    <w:rsid w:val="007A794A"/>
    <w:rsid w:val="007D0E29"/>
    <w:rsid w:val="007E6E51"/>
    <w:rsid w:val="0080086F"/>
    <w:rsid w:val="00811DD1"/>
    <w:rsid w:val="00853660"/>
    <w:rsid w:val="008903A2"/>
    <w:rsid w:val="008C579C"/>
    <w:rsid w:val="008E78BD"/>
    <w:rsid w:val="009176CE"/>
    <w:rsid w:val="00922899"/>
    <w:rsid w:val="00973332"/>
    <w:rsid w:val="00984A6B"/>
    <w:rsid w:val="00993492"/>
    <w:rsid w:val="009C5FF1"/>
    <w:rsid w:val="009C691D"/>
    <w:rsid w:val="009D0EE2"/>
    <w:rsid w:val="009F6C49"/>
    <w:rsid w:val="00A0242D"/>
    <w:rsid w:val="00A0247A"/>
    <w:rsid w:val="00A100E9"/>
    <w:rsid w:val="00A67567"/>
    <w:rsid w:val="00A9285D"/>
    <w:rsid w:val="00A94B0A"/>
    <w:rsid w:val="00A958A1"/>
    <w:rsid w:val="00AA68AB"/>
    <w:rsid w:val="00AB239A"/>
    <w:rsid w:val="00B04BA8"/>
    <w:rsid w:val="00B144B7"/>
    <w:rsid w:val="00B35DA6"/>
    <w:rsid w:val="00B41203"/>
    <w:rsid w:val="00B62753"/>
    <w:rsid w:val="00BC11C8"/>
    <w:rsid w:val="00BD01F2"/>
    <w:rsid w:val="00BE74A6"/>
    <w:rsid w:val="00BF1FF9"/>
    <w:rsid w:val="00C15116"/>
    <w:rsid w:val="00C27467"/>
    <w:rsid w:val="00C27596"/>
    <w:rsid w:val="00C46C9C"/>
    <w:rsid w:val="00C827E3"/>
    <w:rsid w:val="00C9240B"/>
    <w:rsid w:val="00CA1484"/>
    <w:rsid w:val="00D0597F"/>
    <w:rsid w:val="00D2078B"/>
    <w:rsid w:val="00D3265A"/>
    <w:rsid w:val="00D35AFA"/>
    <w:rsid w:val="00D362F3"/>
    <w:rsid w:val="00D440E8"/>
    <w:rsid w:val="00D90F18"/>
    <w:rsid w:val="00DA7C14"/>
    <w:rsid w:val="00DF2BD4"/>
    <w:rsid w:val="00E16D68"/>
    <w:rsid w:val="00E33E1B"/>
    <w:rsid w:val="00E6217D"/>
    <w:rsid w:val="00E9058B"/>
    <w:rsid w:val="00EA72AB"/>
    <w:rsid w:val="00EB2832"/>
    <w:rsid w:val="00EC63E3"/>
    <w:rsid w:val="00ED2B3B"/>
    <w:rsid w:val="00ED6AD4"/>
    <w:rsid w:val="00EE571A"/>
    <w:rsid w:val="00F3264C"/>
    <w:rsid w:val="00F346B6"/>
    <w:rsid w:val="00F44EB0"/>
    <w:rsid w:val="00F607F8"/>
    <w:rsid w:val="00F64CF5"/>
    <w:rsid w:val="00F9420F"/>
    <w:rsid w:val="00F95B64"/>
    <w:rsid w:val="00FB7983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9566-A1CA-43CB-9FD1-0B533CE2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Елионора Стоикова</cp:lastModifiedBy>
  <cp:revision>6</cp:revision>
  <dcterms:created xsi:type="dcterms:W3CDTF">2015-12-15T12:22:00Z</dcterms:created>
  <dcterms:modified xsi:type="dcterms:W3CDTF">2015-12-22T11:59:00Z</dcterms:modified>
</cp:coreProperties>
</file>