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6" w:rsidRPr="00F3299D" w:rsidRDefault="003F7A66" w:rsidP="003F7A66">
      <w:pPr>
        <w:rPr>
          <w:lang w:val="en-US"/>
        </w:rPr>
      </w:pPr>
      <w:bookmarkStart w:id="0" w:name="_GoBack"/>
      <w:bookmarkEnd w:id="0"/>
    </w:p>
    <w:p w:rsidR="003F7A66" w:rsidRPr="00F3299D" w:rsidRDefault="003F7A66" w:rsidP="003F7A66"/>
    <w:p w:rsidR="003F7A66" w:rsidRPr="00F3299D" w:rsidRDefault="003F7A66" w:rsidP="003F7A66"/>
    <w:p w:rsidR="003F7A66" w:rsidRPr="00F3299D" w:rsidRDefault="003F7A66" w:rsidP="003F7A66"/>
    <w:p w:rsidR="00A2704A" w:rsidRPr="00F3299D" w:rsidRDefault="00A2704A" w:rsidP="00A2704A">
      <w:pPr>
        <w:widowControl w:val="0"/>
        <w:tabs>
          <w:tab w:val="left" w:pos="600"/>
        </w:tabs>
        <w:jc w:val="both"/>
        <w:rPr>
          <w:szCs w:val="20"/>
          <w:lang w:eastAsia="bg-BG"/>
        </w:rPr>
      </w:pPr>
    </w:p>
    <w:p w:rsidR="00A2704A" w:rsidRPr="00F3299D" w:rsidRDefault="00A2704A" w:rsidP="00A2704A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center"/>
        <w:outlineLvl w:val="5"/>
        <w:rPr>
          <w:b/>
          <w:bCs/>
          <w:strike/>
          <w:szCs w:val="20"/>
          <w:lang w:eastAsia="bg-BG"/>
        </w:rPr>
      </w:pPr>
      <w:r w:rsidRPr="00F3299D">
        <w:rPr>
          <w:b/>
          <w:bCs/>
          <w:szCs w:val="20"/>
          <w:lang w:eastAsia="bg-BG"/>
        </w:rPr>
        <w:t xml:space="preserve">Обявление на </w:t>
      </w:r>
      <w:r w:rsidRPr="00F3299D">
        <w:rPr>
          <w:b/>
          <w:bCs/>
          <w:lang w:eastAsia="bg-BG"/>
        </w:rPr>
        <w:t>Изпълнителна агенция по околна среда</w:t>
      </w:r>
      <w:r w:rsidRPr="00F3299D">
        <w:rPr>
          <w:b/>
          <w:bCs/>
          <w:lang w:val="en-US" w:eastAsia="bg-BG"/>
        </w:rPr>
        <w:t xml:space="preserve"> </w:t>
      </w:r>
      <w:r w:rsidRPr="00F3299D">
        <w:rPr>
          <w:b/>
          <w:bCs/>
          <w:lang w:eastAsia="bg-BG"/>
        </w:rPr>
        <w:t>(ИАОС)</w:t>
      </w:r>
    </w:p>
    <w:p w:rsidR="003E3F4A" w:rsidRPr="00F3299D" w:rsidRDefault="003E3F4A" w:rsidP="00B92BA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jc w:val="both"/>
        <w:outlineLvl w:val="5"/>
        <w:rPr>
          <w:szCs w:val="20"/>
          <w:lang w:eastAsia="bg-BG"/>
        </w:rPr>
      </w:pPr>
    </w:p>
    <w:p w:rsidR="00B54E87" w:rsidRPr="002A0EAF" w:rsidRDefault="003E3F4A" w:rsidP="000E3942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</w:pPr>
      <w:r w:rsidRPr="00F3299D">
        <w:rPr>
          <w:szCs w:val="20"/>
          <w:lang w:eastAsia="bg-BG"/>
        </w:rPr>
        <w:t>На основание чл. 122а, ал. 7, т. 2 от Закона за опазване на околната среда (ЗООС) е открит обществен достъп до проекта на комплексно разрешително (КР)</w:t>
      </w:r>
      <w:r w:rsidR="00B54E87" w:rsidRPr="00F3299D">
        <w:rPr>
          <w:szCs w:val="20"/>
          <w:lang w:eastAsia="bg-BG"/>
        </w:rPr>
        <w:t xml:space="preserve"> </w:t>
      </w:r>
      <w:r w:rsidR="00CB2240" w:rsidRPr="00F3299D">
        <w:rPr>
          <w:szCs w:val="20"/>
          <w:lang w:eastAsia="bg-BG"/>
        </w:rPr>
        <w:t xml:space="preserve">на </w:t>
      </w:r>
      <w:r w:rsidR="000E3942" w:rsidRPr="006B6A06">
        <w:rPr>
          <w:b/>
        </w:rPr>
        <w:t>„ИДЕАЛ СТАНДАРТ-ВИДИМА“ АД, гр. Севлиево</w:t>
      </w:r>
      <w:r w:rsidR="000E3942" w:rsidRPr="006B6A06">
        <w:t xml:space="preserve">, ЕИК 107021444, за </w:t>
      </w:r>
      <w:r w:rsidR="000E3942" w:rsidRPr="006B6A06">
        <w:rPr>
          <w:b/>
        </w:rPr>
        <w:t>„Завод за производство на санитарна арматура“, площадка гр. Севлиево</w:t>
      </w:r>
      <w:r w:rsidR="000E3942" w:rsidRPr="006B6A06">
        <w:t xml:space="preserve">, за изграждане и експлоатация на „Инсталация за производство на месинг блок“, извършваща дейност, съгласно т. 2.5, буква „а“ от Приложение № 4 към ЗООС – „Инсталации за производство на необработени метали, различни от изброените в т. 2.2, 2.3 и 2.4, от руди, обогатени продукти или отпадъци от метали чрез металургични, химични или електролитни процеси”; „Инсталация за претопяване и отливане на цветни метали“, извършваща дейност съгласно т. 2.5, буква „б“ от Приложение № 4 към ЗООС - – „Инсталации за претопяване, включително </w:t>
      </w:r>
      <w:proofErr w:type="spellStart"/>
      <w:r w:rsidR="000E3942" w:rsidRPr="006B6A06">
        <w:t>сплавяване</w:t>
      </w:r>
      <w:proofErr w:type="spellEnd"/>
      <w:r w:rsidR="000E3942" w:rsidRPr="006B6A06">
        <w:t xml:space="preserve"> на метали, различни от изброените в т. 2.2, 2.3 и 2.4, включително на възстановени продукти и експлоатация на леярни, с топилен капацитет над 4 т за денонощие за олово и за кадмий и 20 т за денонощие за всички останали метали“, и „Инсталация за повърхностна обработка на метали и пластмаси“, </w:t>
      </w:r>
      <w:r w:rsidR="000E3942" w:rsidRPr="002A0EAF">
        <w:t>изпълняваща дейност, съгласно т. 2.6 от Приложение № 4 към ЗООС – „Инсталации за повърхностна обработка на метали и пластмаси чрез електролитни или химични процеси, при които обемът на ваните за обработка е над 30 кубични метра“. Инсталацията се намира в гр. Севлиево, Община Севлиево.</w:t>
      </w:r>
    </w:p>
    <w:p w:rsidR="003E3F4A" w:rsidRPr="002A0EAF" w:rsidRDefault="003E3F4A" w:rsidP="003E3F4A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2A0EAF">
        <w:rPr>
          <w:szCs w:val="20"/>
          <w:lang w:eastAsia="bg-BG"/>
        </w:rPr>
        <w:t xml:space="preserve">Проектът на КР е изготвен след проведени консултации с оператора и е съгласуван с РИОСВ </w:t>
      </w:r>
      <w:r w:rsidR="00A025BC" w:rsidRPr="002A0EAF">
        <w:rPr>
          <w:szCs w:val="20"/>
          <w:lang w:eastAsia="bg-BG"/>
        </w:rPr>
        <w:t>–</w:t>
      </w:r>
      <w:r w:rsidRPr="002A0EAF">
        <w:rPr>
          <w:szCs w:val="20"/>
          <w:lang w:eastAsia="bg-BG"/>
        </w:rPr>
        <w:t xml:space="preserve"> </w:t>
      </w:r>
      <w:r w:rsidR="00A025BC" w:rsidRPr="002A0EAF">
        <w:rPr>
          <w:szCs w:val="20"/>
          <w:lang w:eastAsia="bg-BG"/>
        </w:rPr>
        <w:t>Велико Търново</w:t>
      </w:r>
      <w:r w:rsidRPr="002A0EAF">
        <w:rPr>
          <w:szCs w:val="20"/>
          <w:lang w:eastAsia="bg-BG"/>
        </w:rPr>
        <w:t xml:space="preserve"> и Басейнова дирекция „Дунавски район“.</w:t>
      </w:r>
    </w:p>
    <w:p w:rsidR="00BE4934" w:rsidRPr="00F3299D" w:rsidRDefault="00B54E87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bCs/>
          <w:szCs w:val="20"/>
          <w:lang w:eastAsia="bg-BG"/>
        </w:rPr>
      </w:pPr>
      <w:r w:rsidRPr="002A0EAF">
        <w:rPr>
          <w:bCs/>
        </w:rPr>
        <w:t>В периода</w:t>
      </w:r>
      <w:r w:rsidRPr="002A0EAF">
        <w:rPr>
          <w:b/>
          <w:bCs/>
        </w:rPr>
        <w:t xml:space="preserve"> от</w:t>
      </w:r>
      <w:r w:rsidRPr="002A0EAF">
        <w:rPr>
          <w:bCs/>
        </w:rPr>
        <w:t xml:space="preserve"> </w:t>
      </w:r>
      <w:r w:rsidR="000E3942" w:rsidRPr="002A0EAF">
        <w:rPr>
          <w:b/>
          <w:bCs/>
          <w:lang w:val="en-US"/>
        </w:rPr>
        <w:t>20</w:t>
      </w:r>
      <w:r w:rsidRPr="002A0EAF">
        <w:rPr>
          <w:b/>
          <w:bCs/>
        </w:rPr>
        <w:t>.0</w:t>
      </w:r>
      <w:r w:rsidR="000E3942" w:rsidRPr="002A0EAF">
        <w:rPr>
          <w:b/>
          <w:bCs/>
        </w:rPr>
        <w:t>6</w:t>
      </w:r>
      <w:r w:rsidRPr="002A0EAF">
        <w:rPr>
          <w:b/>
          <w:bCs/>
        </w:rPr>
        <w:t xml:space="preserve">.2023 г. до </w:t>
      </w:r>
      <w:r w:rsidR="00A025BC" w:rsidRPr="002A0EAF">
        <w:rPr>
          <w:b/>
          <w:bCs/>
        </w:rPr>
        <w:t>2</w:t>
      </w:r>
      <w:r w:rsidR="000E3942" w:rsidRPr="002A0EAF">
        <w:rPr>
          <w:b/>
          <w:bCs/>
        </w:rPr>
        <w:t>6</w:t>
      </w:r>
      <w:r w:rsidRPr="002A0EAF">
        <w:rPr>
          <w:b/>
          <w:bCs/>
        </w:rPr>
        <w:t>.0</w:t>
      </w:r>
      <w:r w:rsidR="000E3942" w:rsidRPr="002A0EAF">
        <w:rPr>
          <w:b/>
          <w:bCs/>
        </w:rPr>
        <w:t>6</w:t>
      </w:r>
      <w:r w:rsidRPr="002A0EAF">
        <w:rPr>
          <w:b/>
          <w:bCs/>
        </w:rPr>
        <w:t>.2023 г.</w:t>
      </w:r>
      <w:r w:rsidRPr="002A0EAF">
        <w:rPr>
          <w:bCs/>
        </w:rPr>
        <w:t>,</w:t>
      </w:r>
      <w:r w:rsidRPr="002A0EAF">
        <w:rPr>
          <w:b/>
          <w:bCs/>
        </w:rPr>
        <w:t xml:space="preserve"> </w:t>
      </w:r>
      <w:r w:rsidR="00BE4934" w:rsidRPr="002A0EAF">
        <w:rPr>
          <w:bCs/>
          <w:szCs w:val="20"/>
          <w:lang w:eastAsia="bg-BG"/>
        </w:rPr>
        <w:t xml:space="preserve">проектът и резултатите от съгласуването с директорите на РИОСВ </w:t>
      </w:r>
      <w:r w:rsidR="00A025BC" w:rsidRPr="002A0EAF">
        <w:rPr>
          <w:bCs/>
          <w:szCs w:val="20"/>
          <w:lang w:eastAsia="bg-BG"/>
        </w:rPr>
        <w:t>–</w:t>
      </w:r>
      <w:r w:rsidR="00BE4934" w:rsidRPr="002A0EAF">
        <w:rPr>
          <w:bCs/>
          <w:szCs w:val="20"/>
          <w:lang w:eastAsia="bg-BG"/>
        </w:rPr>
        <w:t xml:space="preserve"> </w:t>
      </w:r>
      <w:r w:rsidR="00A025BC" w:rsidRPr="002A0EAF">
        <w:rPr>
          <w:bCs/>
          <w:szCs w:val="20"/>
          <w:lang w:eastAsia="bg-BG"/>
        </w:rPr>
        <w:t>Велико Търново</w:t>
      </w:r>
      <w:r w:rsidR="00BE4934" w:rsidRPr="002A0EAF">
        <w:rPr>
          <w:bCs/>
          <w:szCs w:val="20"/>
          <w:lang w:eastAsia="bg-BG"/>
        </w:rPr>
        <w:t xml:space="preserve"> и Басейнова дирекция </w:t>
      </w:r>
      <w:r w:rsidR="00BE4934" w:rsidRPr="002A0EAF">
        <w:rPr>
          <w:bCs/>
          <w:szCs w:val="20"/>
          <w:lang w:val="en-US" w:eastAsia="bg-BG"/>
        </w:rPr>
        <w:t xml:space="preserve">- </w:t>
      </w:r>
      <w:r w:rsidR="00BE4934" w:rsidRPr="002A0EAF">
        <w:rPr>
          <w:bCs/>
          <w:szCs w:val="20"/>
          <w:lang w:eastAsia="bg-BG"/>
        </w:rPr>
        <w:t>„</w:t>
      </w:r>
      <w:r w:rsidR="00A025BC" w:rsidRPr="002A0EAF">
        <w:rPr>
          <w:bCs/>
          <w:szCs w:val="20"/>
          <w:lang w:eastAsia="bg-BG"/>
        </w:rPr>
        <w:t>Дунавски</w:t>
      </w:r>
      <w:r w:rsidR="00BE4934" w:rsidRPr="002A0EAF">
        <w:rPr>
          <w:bCs/>
          <w:szCs w:val="20"/>
          <w:lang w:eastAsia="bg-BG"/>
        </w:rPr>
        <w:t xml:space="preserve"> район“ ще бъдат достъпни на интернет страницата на ИАОС.</w:t>
      </w:r>
      <w:r w:rsidR="00BE4934" w:rsidRPr="00F3299D">
        <w:rPr>
          <w:bCs/>
          <w:szCs w:val="20"/>
          <w:lang w:eastAsia="bg-BG"/>
        </w:rPr>
        <w:t xml:space="preserve"> </w:t>
      </w:r>
    </w:p>
    <w:p w:rsidR="00BE4F1E" w:rsidRPr="00F3299D" w:rsidRDefault="00BE4F1E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>Компетентен орган за вземане на решение по проекта на КР е изпълнителният директор на ИАОС. Становища в горепосочения срок могат да се подават до изпълнителния директор на ИАОС, по официален ред, заведени в Центъра за административно обслужване на ИАОС.</w:t>
      </w:r>
    </w:p>
    <w:p w:rsidR="00BE4F1E" w:rsidRPr="00F3299D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>За допълнителна информация:</w:t>
      </w:r>
    </w:p>
    <w:p w:rsidR="00B54E87" w:rsidRPr="00F3299D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>Любка Попова – директор на дирекция „Разрешителни режими“, ИАОС, тел.: 02/940-64-80.</w:t>
      </w:r>
    </w:p>
    <w:p w:rsidR="00A2704A" w:rsidRPr="00F3299D" w:rsidRDefault="00A2704A" w:rsidP="00A2704A">
      <w:pPr>
        <w:widowControl w:val="0"/>
        <w:spacing w:before="360"/>
        <w:rPr>
          <w:szCs w:val="20"/>
          <w:lang w:eastAsia="bg-BG"/>
        </w:rPr>
      </w:pPr>
    </w:p>
    <w:p w:rsidR="003F7A66" w:rsidRPr="00F3299D" w:rsidRDefault="003F7A66" w:rsidP="003F7A66">
      <w:pPr>
        <w:tabs>
          <w:tab w:val="left" w:pos="600"/>
        </w:tabs>
        <w:jc w:val="both"/>
      </w:pPr>
    </w:p>
    <w:sectPr w:rsidR="003F7A66" w:rsidRPr="00F3299D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6"/>
    <w:rsid w:val="00003F1E"/>
    <w:rsid w:val="00017275"/>
    <w:rsid w:val="00035266"/>
    <w:rsid w:val="00051F88"/>
    <w:rsid w:val="000974FA"/>
    <w:rsid w:val="000A1A5F"/>
    <w:rsid w:val="000E3942"/>
    <w:rsid w:val="000E56CE"/>
    <w:rsid w:val="00111FE1"/>
    <w:rsid w:val="001510F8"/>
    <w:rsid w:val="00153677"/>
    <w:rsid w:val="0015393F"/>
    <w:rsid w:val="00197688"/>
    <w:rsid w:val="001F3F7B"/>
    <w:rsid w:val="00204939"/>
    <w:rsid w:val="00205864"/>
    <w:rsid w:val="00216974"/>
    <w:rsid w:val="00223FB4"/>
    <w:rsid w:val="002422C0"/>
    <w:rsid w:val="002449A2"/>
    <w:rsid w:val="00252C77"/>
    <w:rsid w:val="002A0EAF"/>
    <w:rsid w:val="002C4F1A"/>
    <w:rsid w:val="002E18E6"/>
    <w:rsid w:val="002F307F"/>
    <w:rsid w:val="00330EDC"/>
    <w:rsid w:val="003429BC"/>
    <w:rsid w:val="00344B15"/>
    <w:rsid w:val="0037134A"/>
    <w:rsid w:val="00392CF7"/>
    <w:rsid w:val="003933FC"/>
    <w:rsid w:val="0039611C"/>
    <w:rsid w:val="003B792B"/>
    <w:rsid w:val="003C20C6"/>
    <w:rsid w:val="003C42C6"/>
    <w:rsid w:val="003D1D93"/>
    <w:rsid w:val="003D540C"/>
    <w:rsid w:val="003E06DB"/>
    <w:rsid w:val="003E3F4A"/>
    <w:rsid w:val="003E7B0A"/>
    <w:rsid w:val="003F7A66"/>
    <w:rsid w:val="0040576F"/>
    <w:rsid w:val="0043296F"/>
    <w:rsid w:val="004976B1"/>
    <w:rsid w:val="004C2CAB"/>
    <w:rsid w:val="005047B2"/>
    <w:rsid w:val="00524045"/>
    <w:rsid w:val="0053251C"/>
    <w:rsid w:val="00557359"/>
    <w:rsid w:val="00557A9B"/>
    <w:rsid w:val="00597335"/>
    <w:rsid w:val="005D243D"/>
    <w:rsid w:val="005D5A39"/>
    <w:rsid w:val="005E1DE5"/>
    <w:rsid w:val="005F40DE"/>
    <w:rsid w:val="00601EC5"/>
    <w:rsid w:val="00682C6F"/>
    <w:rsid w:val="006B3ADB"/>
    <w:rsid w:val="006B6ADC"/>
    <w:rsid w:val="006D1F21"/>
    <w:rsid w:val="006D72BC"/>
    <w:rsid w:val="006F0C54"/>
    <w:rsid w:val="007016B4"/>
    <w:rsid w:val="007176F8"/>
    <w:rsid w:val="00727531"/>
    <w:rsid w:val="0073147D"/>
    <w:rsid w:val="0073526D"/>
    <w:rsid w:val="0075686C"/>
    <w:rsid w:val="007624B9"/>
    <w:rsid w:val="007C3F2E"/>
    <w:rsid w:val="007D5763"/>
    <w:rsid w:val="007E75C4"/>
    <w:rsid w:val="007F4AFC"/>
    <w:rsid w:val="007F7841"/>
    <w:rsid w:val="00835343"/>
    <w:rsid w:val="00835C6C"/>
    <w:rsid w:val="0083796B"/>
    <w:rsid w:val="00852060"/>
    <w:rsid w:val="0086316A"/>
    <w:rsid w:val="008672F7"/>
    <w:rsid w:val="00896DA8"/>
    <w:rsid w:val="008B1201"/>
    <w:rsid w:val="008D5421"/>
    <w:rsid w:val="008D74E8"/>
    <w:rsid w:val="008F35A8"/>
    <w:rsid w:val="00977F56"/>
    <w:rsid w:val="009A71CE"/>
    <w:rsid w:val="009E3BB4"/>
    <w:rsid w:val="009E3EB8"/>
    <w:rsid w:val="009F5905"/>
    <w:rsid w:val="00A025BC"/>
    <w:rsid w:val="00A057E7"/>
    <w:rsid w:val="00A1270C"/>
    <w:rsid w:val="00A22063"/>
    <w:rsid w:val="00A23F5E"/>
    <w:rsid w:val="00A2704A"/>
    <w:rsid w:val="00A3050D"/>
    <w:rsid w:val="00A51EB2"/>
    <w:rsid w:val="00A72EA1"/>
    <w:rsid w:val="00AD1FB4"/>
    <w:rsid w:val="00AE0EEC"/>
    <w:rsid w:val="00AF7C69"/>
    <w:rsid w:val="00B02CF4"/>
    <w:rsid w:val="00B0636F"/>
    <w:rsid w:val="00B06DBD"/>
    <w:rsid w:val="00B07416"/>
    <w:rsid w:val="00B23176"/>
    <w:rsid w:val="00B54E87"/>
    <w:rsid w:val="00B551D0"/>
    <w:rsid w:val="00B7748F"/>
    <w:rsid w:val="00B82015"/>
    <w:rsid w:val="00B92BA0"/>
    <w:rsid w:val="00BE4934"/>
    <w:rsid w:val="00BE4F1E"/>
    <w:rsid w:val="00C44613"/>
    <w:rsid w:val="00C65DBA"/>
    <w:rsid w:val="00CA48F8"/>
    <w:rsid w:val="00CB2240"/>
    <w:rsid w:val="00CE5D70"/>
    <w:rsid w:val="00D02FF9"/>
    <w:rsid w:val="00D16545"/>
    <w:rsid w:val="00D21BCE"/>
    <w:rsid w:val="00D23CFE"/>
    <w:rsid w:val="00D57D16"/>
    <w:rsid w:val="00D63B77"/>
    <w:rsid w:val="00DB32F0"/>
    <w:rsid w:val="00DC709C"/>
    <w:rsid w:val="00DE6D91"/>
    <w:rsid w:val="00E3294A"/>
    <w:rsid w:val="00E566DA"/>
    <w:rsid w:val="00E72D88"/>
    <w:rsid w:val="00E854FE"/>
    <w:rsid w:val="00E97795"/>
    <w:rsid w:val="00EA3C75"/>
    <w:rsid w:val="00EF72FB"/>
    <w:rsid w:val="00F3299D"/>
    <w:rsid w:val="00F43E0A"/>
    <w:rsid w:val="00F565A8"/>
    <w:rsid w:val="00F609DF"/>
    <w:rsid w:val="00F67FCF"/>
    <w:rsid w:val="00F7346E"/>
    <w:rsid w:val="00F853CC"/>
    <w:rsid w:val="00FB4E29"/>
    <w:rsid w:val="00FC182D"/>
    <w:rsid w:val="00FD7C4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98FA-EE29-44BF-9DA7-BFC1C4E0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Росица Цонева</cp:lastModifiedBy>
  <cp:revision>2</cp:revision>
  <dcterms:created xsi:type="dcterms:W3CDTF">2023-06-20T07:14:00Z</dcterms:created>
  <dcterms:modified xsi:type="dcterms:W3CDTF">2023-06-20T07:14:00Z</dcterms:modified>
</cp:coreProperties>
</file>